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34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8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3" w:name="lab-8-overview"/>
    <w:p>
      <w:pPr>
        <w:pStyle w:val="Heading1"/>
      </w:pPr>
      <w:r>
        <w:t xml:space="preserve">Lab 8 overview</w:t>
      </w:r>
    </w:p>
    <w:p>
      <w:pPr>
        <w:pStyle w:val="FirstParagraph"/>
      </w:pPr>
      <w:r>
        <w:t xml:space="preserve">The data in the file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is a vocabulary test administered to people from different regions of the United States, with scores ranging from 0 to 10. We have a 2×4 design, with our two factors being a city resident (versus not being a city resident; this is variable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) and region (Midwest, Northeast, South, and West; this is variable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). The outcome is the vocabulary score (variable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which is a count variable ranging from 0 correct words to 10 correct words).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these packages:</w:t>
      </w:r>
      <w:r>
        <w:t xml:space="preserve"> </w:t>
      </w:r>
      <w:r>
        <w:rPr>
          <w:rStyle w:val="VerbatimChar"/>
        </w:rPr>
        <w:t xml:space="preserve">afex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haven</w:t>
      </w:r>
      <w:r>
        <w:t xml:space="preserve">. If they have not been installed, you will need to install them.</w:t>
      </w:r>
    </w:p>
    <w:p>
      <w:pPr>
        <w:pStyle w:val="BodyText"/>
      </w:pPr>
      <w:r>
        <w:t xml:space="preserve">Also load Rand Wilcox’s</w:t>
      </w:r>
      <w:r>
        <w:t xml:space="preserve"> </w:t>
      </w:r>
      <w:r>
        <w:rPr>
          <w:rStyle w:val="VerbatimChar"/>
        </w:rPr>
        <w:t xml:space="preserve">Rallfun-v45.txt</w:t>
      </w:r>
      <w:r>
        <w:t xml:space="preserve"> </w:t>
      </w:r>
      <w:r>
        <w:t xml:space="preserve">page of functions, with</w:t>
      </w:r>
      <w:r>
        <w:t xml:space="preserve"> </w:t>
      </w:r>
      <w:r>
        <w:rPr>
          <w:rStyle w:val="VerbatimChar"/>
        </w:rPr>
        <w:t xml:space="preserve">source("https://osf.io/download/98b7r/")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datafile into the R environment.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2" w:name="problem-3-6-pts"/>
    <w:p>
      <w:pPr>
        <w:pStyle w:val="Heading2"/>
      </w:pPr>
      <w:r>
        <w:t xml:space="preserve">Problem 3 (6 pts)</w:t>
      </w:r>
    </w:p>
    <w:p>
      <w:pPr>
        <w:pStyle w:val="FirstParagraph"/>
      </w:pPr>
      <w:r>
        <w:t xml:space="preserve">Look at the value labels for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attr(DATAFRAME$VARNAME , "labels")</w:t>
      </w:r>
      <w:r>
        <w:t xml:space="preserve"> </w:t>
      </w:r>
      <w:r>
        <w:t xml:space="preserve">function. Create factor versions of these variables. Use</w:t>
      </w:r>
      <w:r>
        <w:t xml:space="preserve"> </w:t>
      </w:r>
      <w:r>
        <w:rPr>
          <w:rStyle w:val="VerbatimChar"/>
        </w:rPr>
        <w:t xml:space="preserve">table(DATAFRAME$VARNAME,DATAFRAME$VARNAME,exclude=NULL)</w:t>
      </w:r>
      <w:r>
        <w:t xml:space="preserve"> </w:t>
      </w:r>
      <w:r>
        <w:t xml:space="preserve">to show a cross-tabulation between the original and new factor variable to confirm your data construction was done correctly.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Non-City     City </w:t>
      </w:r>
      <w:r>
        <w:br/>
      </w:r>
      <w:r>
        <w:rPr>
          <w:rStyle w:val="VerbatimChar"/>
        </w:rPr>
        <w:t xml:space="preserve">##        0        1</w:t>
      </w:r>
    </w:p>
    <w:p>
      <w:pPr>
        <w:pStyle w:val="SourceCode"/>
      </w:pPr>
      <w:r>
        <w:rPr>
          <w:rStyle w:val="VerbatimChar"/>
        </w:rPr>
        <w:t xml:space="preserve">##   Midwest Northeast     South      West </w:t>
      </w:r>
      <w:r>
        <w:br/>
      </w:r>
      <w:r>
        <w:rPr>
          <w:rStyle w:val="VerbatimChar"/>
        </w:rPr>
        <w:t xml:space="preserve">##         1         2         3         4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2"/>
    <w:bookmarkStart w:id="23" w:name="problem-4-4-pts"/>
    <w:p>
      <w:pPr>
        <w:pStyle w:val="Heading2"/>
      </w:pPr>
      <w:r>
        <w:t xml:space="preserve">Problem 4 (4 pts)</w:t>
      </w:r>
    </w:p>
    <w:p>
      <w:pPr>
        <w:pStyle w:val="FirstParagraph"/>
      </w:pPr>
      <w:r>
        <w:t xml:space="preserve">The datafile contains the</w:t>
      </w:r>
      <w:r>
        <w:t xml:space="preserve"> </w:t>
      </w:r>
      <w:r>
        <w:t xml:space="preserve">“</w:t>
      </w:r>
      <w:r>
        <w:t xml:space="preserve">superfactor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regionsize</w:t>
      </w:r>
      <w:r>
        <w:t xml:space="preserve">) that you’ll need to check your assumptions, but show us you can make your own superfactor based on the city resident and region variables (1 pt). Carry out two cross-tabulations: one between your superfactor and city status; another between your superfactor and region (1 pt each).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(ws, sized_f, regions_f)</w:t>
      </w:r>
      <w:r>
        <w:br/>
      </w: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(ws, </w:t>
      </w:r>
      <w:r>
        <w:rPr>
          <w:rStyle w:val="AttributeTok"/>
        </w:rPr>
        <w:t xml:space="preserve">regionsize_new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cur_group_id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 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 Non-City"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 xml:space="preserve">"South 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 Non-City"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 xml:space="preserve">"Midwest 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 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 xml:space="preserve">"South 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 City"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regionsize_new_f,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regionsize_new_f,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                 </w:t>
      </w:r>
      <w:r>
        <w:br/>
      </w:r>
      <w:r>
        <w:rPr>
          <w:rStyle w:val="VerbatimChar"/>
        </w:rPr>
        <w:t xml:space="preserve">##                      Non-City City</w:t>
      </w:r>
      <w:r>
        <w:br/>
      </w:r>
      <w:r>
        <w:rPr>
          <w:rStyle w:val="VerbatimChar"/>
        </w:rPr>
        <w:t xml:space="preserve">##   Midwest Non-City         40    0</w:t>
      </w:r>
      <w:r>
        <w:br/>
      </w:r>
      <w:r>
        <w:rPr>
          <w:rStyle w:val="VerbatimChar"/>
        </w:rPr>
        <w:t xml:space="preserve">##   Northeast Non-City       40    0</w:t>
      </w:r>
      <w:r>
        <w:br/>
      </w:r>
      <w:r>
        <w:rPr>
          <w:rStyle w:val="VerbatimChar"/>
        </w:rPr>
        <w:t xml:space="preserve">##   South Non-City           40    0</w:t>
      </w:r>
      <w:r>
        <w:br/>
      </w:r>
      <w:r>
        <w:rPr>
          <w:rStyle w:val="VerbatimChar"/>
        </w:rPr>
        <w:t xml:space="preserve">##   West Non-City            40    0</w:t>
      </w:r>
      <w:r>
        <w:br/>
      </w:r>
      <w:r>
        <w:rPr>
          <w:rStyle w:val="VerbatimChar"/>
        </w:rPr>
        <w:t xml:space="preserve">##   Midwest City              0   40</w:t>
      </w:r>
      <w:r>
        <w:br/>
      </w:r>
      <w:r>
        <w:rPr>
          <w:rStyle w:val="VerbatimChar"/>
        </w:rPr>
        <w:t xml:space="preserve">##   Northeast City            0   40</w:t>
      </w:r>
      <w:r>
        <w:br/>
      </w:r>
      <w:r>
        <w:rPr>
          <w:rStyle w:val="VerbatimChar"/>
        </w:rPr>
        <w:t xml:space="preserve">##   South City                0   40</w:t>
      </w:r>
      <w:r>
        <w:br/>
      </w:r>
      <w:r>
        <w:rPr>
          <w:rStyle w:val="VerbatimChar"/>
        </w:rPr>
        <w:t xml:space="preserve">##   West City                 0   40</w:t>
      </w:r>
    </w:p>
    <w:p>
      <w:pPr>
        <w:pStyle w:val="SourceCode"/>
      </w:pPr>
      <w:r>
        <w:rPr>
          <w:rStyle w:val="VerbatimChar"/>
        </w:rPr>
        <w:t xml:space="preserve">##                     </w:t>
      </w:r>
      <w:r>
        <w:br/>
      </w:r>
      <w:r>
        <w:rPr>
          <w:rStyle w:val="VerbatimChar"/>
        </w:rPr>
        <w:t xml:space="preserve">##                      Midwest Northeast South West</w:t>
      </w:r>
      <w:r>
        <w:br/>
      </w:r>
      <w:r>
        <w:rPr>
          <w:rStyle w:val="VerbatimChar"/>
        </w:rPr>
        <w:t xml:space="preserve">##   Midwest Non-City        40         0     0    0</w:t>
      </w:r>
      <w:r>
        <w:br/>
      </w:r>
      <w:r>
        <w:rPr>
          <w:rStyle w:val="VerbatimChar"/>
        </w:rPr>
        <w:t xml:space="preserve">##   Northeast Non-City       0        40     0    0</w:t>
      </w:r>
      <w:r>
        <w:br/>
      </w:r>
      <w:r>
        <w:rPr>
          <w:rStyle w:val="VerbatimChar"/>
        </w:rPr>
        <w:t xml:space="preserve">##   South Non-City           0         0    40    0</w:t>
      </w:r>
      <w:r>
        <w:br/>
      </w:r>
      <w:r>
        <w:rPr>
          <w:rStyle w:val="VerbatimChar"/>
        </w:rPr>
        <w:t xml:space="preserve">##   West Non-City            0         0     0   40</w:t>
      </w:r>
      <w:r>
        <w:br/>
      </w:r>
      <w:r>
        <w:rPr>
          <w:rStyle w:val="VerbatimChar"/>
        </w:rPr>
        <w:t xml:space="preserve">##   Midwest City            40         0     0    0</w:t>
      </w:r>
      <w:r>
        <w:br/>
      </w:r>
      <w:r>
        <w:rPr>
          <w:rStyle w:val="VerbatimChar"/>
        </w:rPr>
        <w:t xml:space="preserve">##   Northeast City           0        40     0    0</w:t>
      </w:r>
      <w:r>
        <w:br/>
      </w:r>
      <w:r>
        <w:rPr>
          <w:rStyle w:val="VerbatimChar"/>
        </w:rPr>
        <w:t xml:space="preserve">##   South City               0         0    40    0</w:t>
      </w:r>
      <w:r>
        <w:br/>
      </w:r>
      <w:r>
        <w:rPr>
          <w:rStyle w:val="VerbatimChar"/>
        </w:rPr>
        <w:t xml:space="preserve">##   West City                0         0     0   40</w:t>
      </w:r>
    </w:p>
    <w:bookmarkEnd w:id="23"/>
    <w:bookmarkStart w:id="27" w:name="problem-5-2-pts"/>
    <w:p>
      <w:pPr>
        <w:pStyle w:val="Heading2"/>
      </w:pPr>
      <w:r>
        <w:t xml:space="preserve">Problem 5 (2 pts)</w:t>
      </w:r>
    </w:p>
    <w:p>
      <w:pPr>
        <w:pStyle w:val="FirstParagraph"/>
      </w:pPr>
      <w:r>
        <w:t xml:space="preserve">Produce histograms to look at the distribution of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variable for each cell defined by urban status (</w:t>
      </w:r>
      <w:r>
        <w:rPr>
          <w:rStyle w:val="VerbatimChar"/>
        </w:rPr>
        <w:t xml:space="preserve">sized</w:t>
      </w:r>
      <w:r>
        <w:t xml:space="preserve">) and region (</w:t>
      </w:r>
      <w:r>
        <w:rPr>
          <w:rStyle w:val="VerbatimChar"/>
        </w:rPr>
        <w:t xml:space="preserve">regions</w:t>
      </w:r>
      <w:r>
        <w:t xml:space="preserve">). It is OK to show counts.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(regions_f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</w:p>
    <w:p>
      <w:pPr>
        <w:pStyle w:val="FirstParagraph"/>
      </w:pPr>
      <w:r>
        <w:t xml:space="preserve">Output:</w:t>
      </w:r>
    </w:p>
    <w:p>
      <w:pPr>
        <w:pStyle w:val="CaptionedFigure"/>
      </w:pPr>
      <w:r>
        <w:drawing>
          <wp:inline>
            <wp:extent cx="5943600" cy="4754880"/>
            <wp:effectExtent b="0" l="0" r="0" t="0"/>
            <wp:docPr descr="Vocabulary scores by region and city status" title="" id="25" name="Picture"/>
            <a:graphic>
              <a:graphicData uri="http://schemas.openxmlformats.org/drawingml/2006/picture">
                <pic:pic>
                  <pic:nvPicPr>
                    <pic:cNvPr descr="/Users/dannyzweben/Desktop/GradClass/Y1/S2/StatsII/StatsII-Labs/lab08/lab08_output/lab_08.docx%20key_files/figure-docx/p5_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Vocabulary scores by region and city status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Get skewness statistics and Shapiro-Wilk normality tests for each cell defined by city/non-city status and region.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tapply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regionsize_new_f, pastecs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stat.desc,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$`Midwest Non-City`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4.000000e+01  0.000000e+00  0.000000e+00  4.000000e+00  7.000000e+00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3.000000e+00  2.310000e+02  6.000000e+00  5.775000e+00  1.409105e-01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2.850184e-01  7.942308e-01  8.911963e-01  1.543197e-01 -1.990720e-01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-2.662933e-01 -8.433740e-01 -5.756031e-01  8.726088e-01  3.346659e-04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Non-City`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40.000000000   0.000000000   0.000000000   5.000000000   9.000000000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 4.000000000 268.000000000   7.000000000   6.700000000   0.156892908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 0.317345861   0.984615385   0.992277877   0.148101176   0.297846885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  0.398421804  -0.243125610  -0.165933332   0.902415068   0.002249134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Non-City`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4.000000e+01  0.000000e+00  0.000000e+00  4.000000e+00  7.000000e+00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3.000000e+00  2.270000e+02  6.000000e+00  5.675000e+00  1.358143e-01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2.747103e-01  7.378205e-01  8.589648e-01  1.513594e-01 -6.198109e-02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-8.291044e-02 -7.830269e-01 -5.344162e-01  8.733777e-01  3.506108e-04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Non-City`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40.000000000   0.000000000   0.000000000   4.000000000   8.000000000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 4.000000000 249.000000000   6.000000000   6.225000000   0.145388516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 0.294076031   0.845512821   0.919517711   0.147713688  -0.055107052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 -0.073715228  -0.397379239  -0.271211499   0.901290712   0.002084817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4.000000e+01  0.000000e+00  0.000000e+00  5.000000e+00  8.000000e+00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3.000000e+00  2.560000e+02  7.000000e+00  6.400000e+00  1.510646e-01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3.055570e-01  9.128205e-01  9.554164e-01  1.492838e-01 -1.513547e-01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-2.024631e-01 -1.102350e+00 -7.523546e-01  8.596750e-01  1.558734e-04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4.000000e+01  0.000000e+00  0.000000e+00  3.000000e+00  7.000000e+00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4.000000e+00  2.070000e+02  5.000000e+00  5.175000e+00  1.636424e-01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3.309981e-01  1.071154e+00  1.034966e+00  1.999934e-01  3.349642e-01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 4.480726e-01 -6.274295e-01 -4.282209e-01  8.813077e-01  5.709708e-04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City`</w:t>
      </w:r>
      <w:r>
        <w:br/>
      </w:r>
      <w:r>
        <w:rPr>
          <w:rStyle w:val="VerbatimChar"/>
        </w:rPr>
        <w:t xml:space="preserve">##      nbr.val     nbr.null       nbr.na          min          max        range </w:t>
      </w:r>
      <w:r>
        <w:br/>
      </w:r>
      <w:r>
        <w:rPr>
          <w:rStyle w:val="VerbatimChar"/>
        </w:rPr>
        <w:t xml:space="preserve">##  40.00000000   0.00000000   0.00000000   4.00000000   8.00000000   4.00000000 </w:t>
      </w:r>
      <w:r>
        <w:br/>
      </w:r>
      <w:r>
        <w:rPr>
          <w:rStyle w:val="VerbatimChar"/>
        </w:rPr>
        <w:t xml:space="preserve">##          sum       median         mean      SE.mean CI.mean.0.95          var </w:t>
      </w:r>
      <w:r>
        <w:br/>
      </w:r>
      <w:r>
        <w:rPr>
          <w:rStyle w:val="VerbatimChar"/>
        </w:rPr>
        <w:t xml:space="preserve">## 230.00000000   6.00000000   5.75000000   0.15912421   0.32185909   1.01282051 </w:t>
      </w:r>
      <w:r>
        <w:br/>
      </w:r>
      <w:r>
        <w:rPr>
          <w:rStyle w:val="VerbatimChar"/>
        </w:rPr>
        <w:t xml:space="preserve">##      std.dev     coef.var     skewness     skew.2SE     kurtosis     kurt.2SE </w:t>
      </w:r>
      <w:r>
        <w:br/>
      </w:r>
      <w:r>
        <w:rPr>
          <w:rStyle w:val="VerbatimChar"/>
        </w:rPr>
        <w:t xml:space="preserve">##   1.00638984   0.17502432   0.05518535   0.07381996  -0.23921197  -0.16326227 </w:t>
      </w:r>
      <w:r>
        <w:br/>
      </w:r>
      <w:r>
        <w:rPr>
          <w:rStyle w:val="VerbatimChar"/>
        </w:rPr>
        <w:t xml:space="preserve">##   normtest.W   normtest.p </w:t>
      </w:r>
      <w:r>
        <w:br/>
      </w:r>
      <w:r>
        <w:rPr>
          <w:rStyle w:val="VerbatimChar"/>
        </w:rPr>
        <w:t xml:space="preserve">##   0.89384641   0.00127206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4.000000e+01  0.000000e+00  0.000000e+00  5.000000e+00  8.000000e+00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3.000000e+00  2.400000e+02  6.000000e+00  6.000000e+00  1.386750e-01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2.804968e-01  7.692308e-01  8.770580e-01  1.461763e-01  4.446684e-01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 5.948210e-01 -7.185000e-01 -4.903766e-01  8.499722e-01  8.982408e-05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Get a Levene’s test for equal variances (use the superfactor variable).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regionsize_new_f,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mean)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Levene's Test for Homogeneity of Variance (center = mean)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7  0.4184 0.8907</w:t>
      </w:r>
      <w:r>
        <w:br/>
      </w:r>
      <w:r>
        <w:rPr>
          <w:rStyle w:val="VerbatimChar"/>
        </w:rPr>
        <w:t xml:space="preserve">##       312</w:t>
      </w:r>
    </w:p>
    <w:bookmarkEnd w:id="29"/>
    <w:bookmarkStart w:id="30" w:name="problem-8-3-pts"/>
    <w:p>
      <w:pPr>
        <w:pStyle w:val="Heading2"/>
      </w:pPr>
      <w:r>
        <w:t xml:space="preserve">Problem 8 (3 pts)</w:t>
      </w:r>
    </w:p>
    <w:p>
      <w:pPr>
        <w:pStyle w:val="FirstParagraph"/>
      </w:pPr>
      <w:r>
        <w:t xml:space="preserve">Use the MAD-Median rule to detect any outliers.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regionsize_new_f, outpro)</w:t>
      </w:r>
      <w:r>
        <w:br/>
      </w:r>
      <w:r>
        <w:rPr>
          <w:rStyle w:val="NormalTok"/>
        </w:rPr>
        <w:t xml:space="preserve">o</w:t>
      </w:r>
      <w:r>
        <w:br/>
      </w:r>
      <w:r>
        <w:rPr>
          <w:rStyle w:val="CommentTok"/>
        </w:rPr>
        <w:t xml:space="preserve"># If outliers appear in any group, run this for each group with outliers:</w:t>
      </w:r>
      <w:r>
        <w:br/>
      </w:r>
      <w:r>
        <w:rPr>
          <w:rStyle w:val="CommentTok"/>
        </w:rPr>
        <w:t xml:space="preserve"># ws$ws[ws$regionsize_new_f=="GROUP NAME"][o[["GROUP NAME"]]$out.id]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$`Midwest Non-City`</w:t>
      </w:r>
      <w:r>
        <w:br/>
      </w:r>
      <w:r>
        <w:rPr>
          <w:rStyle w:val="VerbatimChar"/>
        </w:rPr>
        <w:t xml:space="preserve">## $`Midwest Non-City`$n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Non-City`$n.out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Non-City`$out.id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Non-City`$keep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Non-City`</w:t>
      </w:r>
      <w:r>
        <w:br/>
      </w:r>
      <w:r>
        <w:rPr>
          <w:rStyle w:val="VerbatimChar"/>
        </w:rPr>
        <w:t xml:space="preserve">## $`Northeast Non-City`$n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Non-City`$n.out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Non-City`$out.id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Non-City`$keep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Non-City`</w:t>
      </w:r>
      <w:r>
        <w:br/>
      </w:r>
      <w:r>
        <w:rPr>
          <w:rStyle w:val="VerbatimChar"/>
        </w:rPr>
        <w:t xml:space="preserve">## $`South Non-City`$n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Non-City`$n.out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Non-City`$out.id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Non-City`$keep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Non-City`</w:t>
      </w:r>
      <w:r>
        <w:br/>
      </w:r>
      <w:r>
        <w:rPr>
          <w:rStyle w:val="VerbatimChar"/>
        </w:rPr>
        <w:t xml:space="preserve">## $`West Non-City`$n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Non-City`$n.out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Non-City`$out.id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Non-City`$keep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City`</w:t>
      </w:r>
      <w:r>
        <w:br/>
      </w:r>
      <w:r>
        <w:rPr>
          <w:rStyle w:val="VerbatimChar"/>
        </w:rPr>
        <w:t xml:space="preserve">## $`Midwest 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City`</w:t>
      </w:r>
      <w:r>
        <w:br/>
      </w:r>
      <w:r>
        <w:rPr>
          <w:rStyle w:val="VerbatimChar"/>
        </w:rPr>
        <w:t xml:space="preserve">## $`Northeast 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City`</w:t>
      </w:r>
      <w:r>
        <w:br/>
      </w:r>
      <w:r>
        <w:rPr>
          <w:rStyle w:val="VerbatimChar"/>
        </w:rPr>
        <w:t xml:space="preserve">## $`South 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City`</w:t>
      </w:r>
      <w:r>
        <w:br/>
      </w:r>
      <w:r>
        <w:rPr>
          <w:rStyle w:val="VerbatimChar"/>
        </w:rPr>
        <w:t xml:space="preserve">## $`West 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</w:p>
    <w:bookmarkEnd w:id="30"/>
    <w:bookmarkStart w:id="31" w:name="problem-9-5-pts"/>
    <w:p>
      <w:pPr>
        <w:pStyle w:val="Heading2"/>
      </w:pPr>
      <w:r>
        <w:t xml:space="preserve">Problem 9 (5 pts)</w:t>
      </w:r>
    </w:p>
    <w:p>
      <w:pPr>
        <w:pStyle w:val="FirstParagraph"/>
      </w:pPr>
      <w:r>
        <w:t xml:space="preserve">Write-up your diagnostics, in three sentences MAXIMUM.</w:t>
      </w:r>
    </w:p>
    <w:p>
      <w:pPr>
        <w:pStyle w:val="BodyText"/>
      </w:pPr>
      <w:r>
        <w:t xml:space="preserve">Based on the histograms and skewness statistics, the distributions appear only modestly skewed across cells. Shapiro-Wilk tests indicate statistically significant departures from normality in each cell (all p-values &lt; .01). Levene’s test suggests homogeneity of variances across the eight cells (p = .8907), and the MAD-Median rule indicates no outliers in any cell.</w:t>
      </w:r>
    </w:p>
    <w:bookmarkEnd w:id="31"/>
    <w:bookmarkStart w:id="32" w:name="problem-10-1-pts"/>
    <w:p>
      <w:pPr>
        <w:pStyle w:val="Heading2"/>
      </w:pPr>
      <w:r>
        <w:t xml:space="preserve">Problem 10 (1 pts)</w:t>
      </w:r>
    </w:p>
    <w:p>
      <w:pPr>
        <w:pStyle w:val="FirstParagraph"/>
      </w:pPr>
      <w:r>
        <w:t xml:space="preserve">Have R produce an ID variable.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bookmarkEnd w:id="32"/>
    <w:bookmarkStart w:id="33" w:name="problem-11-3-pts"/>
    <w:p>
      <w:pPr>
        <w:pStyle w:val="Heading2"/>
      </w:pPr>
      <w:r>
        <w:t xml:space="preserve">Problem 11 (3 pts)</w:t>
      </w:r>
    </w:p>
    <w:p>
      <w:pPr>
        <w:pStyle w:val="FirstParagraph"/>
      </w:pPr>
      <w:r>
        <w:t xml:space="preserve">Have R produce cell and marginal means.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bookmarkEnd w:id="33"/>
    <w:bookmarkStart w:id="37" w:name="problem-12-5-pts"/>
    <w:p>
      <w:pPr>
        <w:pStyle w:val="Heading2"/>
      </w:pPr>
      <w:r>
        <w:t xml:space="preserve">Problem 12 (5 pts)</w:t>
      </w:r>
    </w:p>
    <w:p>
      <w:pPr>
        <w:pStyle w:val="FirstParagraph"/>
      </w:pPr>
      <w:r>
        <w:t xml:space="preserve">Make a table in Excel, with rows corresponding to one factor (preferably the factor with the most levels) and columns corresponding to the other factor. The table should be polished with a clear title, column and row headings, consistent alignment and rounding, and judicious use of borders to set off the title and headers (do NOT use</w:t>
      </w:r>
      <w:r>
        <w:t xml:space="preserve"> </w:t>
      </w:r>
      <w:r>
        <w:t xml:space="preserve">“</w:t>
      </w:r>
      <w:r>
        <w:t xml:space="preserve">all borders</w:t>
      </w:r>
      <w:r>
        <w:t xml:space="preserve">”</w:t>
      </w:r>
      <w:r>
        <w:t xml:space="preserve">!).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cell_means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sized_f))</w:t>
      </w:r>
      <w:r>
        <w:br/>
      </w:r>
      <w:r>
        <w:rPr>
          <w:rStyle w:val="NormalTok"/>
        </w:rPr>
        <w:t xml:space="preserve">cell_table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cell_means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(regions_f, sized_f, emmean)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sized_f,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emmean)</w:t>
      </w:r>
      <w:r>
        <w:br/>
      </w:r>
      <w:r>
        <w:rPr>
          <w:rStyle w:val="NormalTok"/>
        </w:rPr>
        <w:t xml:space="preserve">cell_table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4 x 3</w:t>
      </w:r>
      <w:r>
        <w:br/>
      </w:r>
      <w:r>
        <w:rPr>
          <w:rStyle w:val="VerbatimChar"/>
        </w:rPr>
        <w:t xml:space="preserve">##   regions_f `Non-City`  City</w:t>
      </w:r>
      <w:r>
        <w:br/>
      </w:r>
      <w:r>
        <w:rPr>
          <w:rStyle w:val="VerbatimChar"/>
        </w:rPr>
        <w:t xml:space="preserve">##   &lt;fct&gt;          &lt;dbl&gt; &lt;dbl&gt;</w:t>
      </w:r>
      <w:r>
        <w:br/>
      </w:r>
      <w:r>
        <w:rPr>
          <w:rStyle w:val="VerbatimChar"/>
        </w:rPr>
        <w:t xml:space="preserve">## 1 Midwest         5.77  6.40</w:t>
      </w:r>
      <w:r>
        <w:br/>
      </w:r>
      <w:r>
        <w:rPr>
          <w:rStyle w:val="VerbatimChar"/>
        </w:rPr>
        <w:t xml:space="preserve">## 2 Northeast       6.7   5.17</w:t>
      </w:r>
      <w:r>
        <w:br/>
      </w:r>
      <w:r>
        <w:rPr>
          <w:rStyle w:val="VerbatimChar"/>
        </w:rPr>
        <w:t xml:space="preserve">## 3 South           5.67  5.75</w:t>
      </w:r>
      <w:r>
        <w:br/>
      </w:r>
      <w:r>
        <w:rPr>
          <w:rStyle w:val="VerbatimChar"/>
        </w:rPr>
        <w:t xml:space="preserve">## 4 West            6.22  6.00</w:t>
      </w:r>
    </w:p>
    <w:p>
      <w:pPr>
        <w:pStyle w:val="CaptionedFigure"/>
      </w:pPr>
      <w:r>
        <w:drawing>
          <wp:inline>
            <wp:extent cx="5541539" cy="2329652"/>
            <wp:effectExtent b="0" l="0" r="0" t="0"/>
            <wp:docPr descr="Excel-style table of cell means" title="" id="35" name="Picture"/>
            <a:graphic>
              <a:graphicData uri="http://schemas.openxmlformats.org/drawingml/2006/picture">
                <pic:pic>
                  <pic:nvPicPr>
                    <pic:cNvPr descr="q12_cell_mea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539" cy="2329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Excel-style table of cell means</w:t>
      </w:r>
    </w:p>
    <w:p>
      <w:pPr>
        <w:pStyle w:val="BodyText"/>
      </w:pPr>
      <w:r>
        <w:t xml:space="preserve">Create a 4x2 table in Excel with rows as</w:t>
      </w:r>
      <w:r>
        <w:t xml:space="preserve"> </w:t>
      </w:r>
      <w:r>
        <w:rPr>
          <w:rStyle w:val="VerbatimChar"/>
        </w:rPr>
        <w:t xml:space="preserve">regions_f</w:t>
      </w:r>
      <w:r>
        <w:t xml:space="preserve"> </w:t>
      </w:r>
      <w:r>
        <w:t xml:space="preserve">and columns as</w:t>
      </w:r>
      <w:r>
        <w:t xml:space="preserve"> </w:t>
      </w:r>
      <w:r>
        <w:rPr>
          <w:rStyle w:val="VerbatimChar"/>
        </w:rPr>
        <w:t xml:space="preserve">sized_f</w:t>
      </w:r>
      <w:r>
        <w:t xml:space="preserve">. Use the cell means above, round to two decimals, and format with a clear title and minimal borders.</w:t>
      </w:r>
    </w:p>
    <w:bookmarkEnd w:id="37"/>
    <w:bookmarkStart w:id="38" w:name="problem-13-4-pts"/>
    <w:p>
      <w:pPr>
        <w:pStyle w:val="Heading2"/>
      </w:pPr>
      <w:r>
        <w:t xml:space="preserve">Problem 13 (4 pts)</w:t>
      </w:r>
    </w:p>
    <w:p>
      <w:pPr>
        <w:pStyle w:val="FirstParagraph"/>
      </w:pPr>
      <w:r>
        <w:t xml:space="preserve">Explain whether or not it is safe interpreting the main effects of city status and region. In other words, I am asking if city status has a consistent effect across the regions, and if the rank order of the regions is the same in cities and non-cities.</w:t>
      </w:r>
    </w:p>
    <w:p>
      <w:pPr>
        <w:pStyle w:val="BodyText"/>
      </w:pPr>
      <w:r>
        <w:t xml:space="preserve">The interaction between city status and region is significant, so the main effects are not safe to interpret. The city vs. non-city differences are not consistent across regions, and the rank order of regions changes across city status.</w:t>
      </w:r>
    </w:p>
    <w:bookmarkEnd w:id="38"/>
    <w:bookmarkStart w:id="39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Have R print to the console the results of the two-way ANOVA.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39"/>
    <w:bookmarkStart w:id="40" w:name="problem-15-6-pts"/>
    <w:p>
      <w:pPr>
        <w:pStyle w:val="Heading2"/>
      </w:pPr>
      <w:r>
        <w:t xml:space="preserve">Problem 15 (6 pts)</w:t>
      </w:r>
    </w:p>
    <w:p>
      <w:pPr>
        <w:pStyle w:val="FirstParagraph"/>
      </w:pPr>
      <w:r>
        <w:t xml:space="preserve">Calculate ω²_partial for each effect.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br/>
      </w:r>
      <w:r>
        <w:rPr>
          <w:rStyle w:val="NormalTok"/>
        </w:rPr>
        <w:t xml:space="preserve">effects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ss[effects]</w:t>
      </w:r>
      <w:r>
        <w:br/>
      </w:r>
      <w:r>
        <w:rPr>
          <w:rStyle w:val="NormalTok"/>
        </w:rPr>
        <w:t xml:space="preserve">df_effect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df[effects]</w:t>
      </w:r>
      <w:r>
        <w:br/>
      </w:r>
      <w:r>
        <w:br/>
      </w:r>
      <w:r>
        <w:rPr>
          <w:rStyle w:val="NormalTok"/>
        </w:rPr>
        <w:t xml:space="preserve">omega_p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(ss_effect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df_effect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mse)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(ss_effect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mse)</w:t>
      </w:r>
      <w:r>
        <w:br/>
      </w:r>
      <w:r>
        <w:br/>
      </w:r>
      <w:r>
        <w:rPr>
          <w:rStyle w:val="NormalTok"/>
        </w:rPr>
        <w:t xml:space="preserve">omega_table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effects,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SS =</w:t>
      </w:r>
      <w:r>
        <w:rPr>
          <w:rStyle w:val="NormalTok"/>
        </w:rPr>
        <w:t xml:space="preserve"> ss_effect,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SS_error =</w:t>
      </w:r>
      <w:r>
        <w:rPr>
          <w:rStyle w:val="NormalTok"/>
        </w:rPr>
        <w:t xml:space="preserve"> ss_error,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MSE =</w:t>
      </w:r>
      <w:r>
        <w:rPr>
          <w:rStyle w:val="NormalTok"/>
        </w:rPr>
        <w:t xml:space="preserve"> mse,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omega_p =</w:t>
      </w:r>
      <w:r>
        <w:rPr>
          <w:rStyle w:val="NormalTok"/>
        </w:rPr>
        <w:t xml:space="preserve"> omega_p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omega_table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                          effect df      SS SS_error       MSE    omega_p</w:t>
      </w:r>
      <w:r>
        <w:br/>
      </w:r>
      <w:r>
        <w:rPr>
          <w:rStyle w:val="VerbatimChar"/>
        </w:rPr>
        <w:t xml:space="preserve">## sized_f                     sized_f  1  5.5125      278 0.8910256 0.01624971</w:t>
      </w:r>
      <w:r>
        <w:br/>
      </w:r>
      <w:r>
        <w:rPr>
          <w:rStyle w:val="VerbatimChar"/>
        </w:rPr>
        <w:t xml:space="preserve">## regions_f                 regions_f  3  8.1000      278 0.8910256 0.01890973</w:t>
      </w:r>
      <w:r>
        <w:br/>
      </w:r>
      <w:r>
        <w:rPr>
          <w:rStyle w:val="VerbatimChar"/>
        </w:rPr>
        <w:t xml:space="preserve">## sized_f:regions_f sized_f:regions_f  3 49.9375      278 0.8910256 0.14373578</w:t>
      </w:r>
    </w:p>
    <w:bookmarkEnd w:id="40"/>
    <w:bookmarkStart w:id="41" w:name="problem-16-5-pts"/>
    <w:p>
      <w:pPr>
        <w:pStyle w:val="Heading2"/>
      </w:pPr>
      <w:r>
        <w:t xml:space="preserve">Problem 16 (5 pts)</w:t>
      </w:r>
    </w:p>
    <w:p>
      <w:pPr>
        <w:pStyle w:val="FirstParagraph"/>
      </w:pPr>
      <w:r>
        <w:t xml:space="preserve">Write up the results of the omnibus test as you would for publication.</w:t>
      </w:r>
    </w:p>
    <w:p>
      <w:pPr>
        <w:pStyle w:val="BodyText"/>
      </w:pPr>
      <w:r>
        <w:t xml:space="preserve">A two-way ANOVA showed a significant main effect of city status, F(1, 312) = 6.19, p = .013, ω²p = 0.016, and a significant main effect of region, F(3, 312) = 3.03, p = .030, ω²p = 0.019. There was also a significant city status × region interaction, F(3, 312) = 18.68, p &lt; .001, ω²p = 0.144. Because the interaction is significant, interpretation should focus on the cell means rather than the marginal main effects.</w:t>
      </w:r>
    </w:p>
    <w:bookmarkEnd w:id="41"/>
    <w:bookmarkStart w:id="42" w:name="problem-17-0-points"/>
    <w:p>
      <w:pPr>
        <w:pStyle w:val="Heading2"/>
      </w:pPr>
      <w:r>
        <w:t xml:space="preserve">Problem 17 (0 points)</w:t>
      </w:r>
    </w:p>
    <w:p>
      <w:pPr>
        <w:pStyle w:val="FirstParagraph"/>
      </w:pPr>
      <w:r>
        <w:t xml:space="preserve">Upload your this document to Canvas. Double-check your submission to make sure it took.</w:t>
      </w:r>
    </w:p>
    <w:bookmarkEnd w:id="42"/>
    <w:bookmarkEnd w:id="43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4" Target="media/rId24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8</dc:title>
  <dc:creator>Joshua Klugman</dc:creator>
  <cp:keywords/>
  <dcterms:created xsi:type="dcterms:W3CDTF">2026-02-03T22:47:20Z</dcterms:created>
  <dcterms:modified xsi:type="dcterms:W3CDTF">2026-02-03T22:47:20Z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