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37.png" ContentType="image/png"/>
  <Override PartName="/word/media/rId2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11</w:t>
      </w:r>
    </w:p>
    <w:p>
      <w:pPr>
        <w:pStyle w:val="Author"/>
      </w:pPr>
      <w:r>
        <w:t xml:space="preserve">Joshua</w:t>
      </w:r>
      <w:r>
        <w:t xml:space="preserve"> </w:t>
      </w:r>
      <w:r>
        <w:t xml:space="preserve">Klugman</w:t>
      </w:r>
    </w:p>
    <w:p>
      <w:pPr>
        <w:pStyle w:val="FirstParagraph"/>
      </w:pPr>
      <w:r>
        <w:t xml:space="preserve">You are analyzing data from an experiment where subjects were given a random mix of anagrams at four levels of difficulty, represented by the number of letters in the anagram. The dependent variable is the number of puzzles solved by each participant.</w:t>
      </w:r>
    </w:p>
    <w:p>
      <w:pPr>
        <w:pStyle w:val="Compact"/>
        <w:numPr>
          <w:ilvl w:val="0"/>
          <w:numId w:val="1001"/>
        </w:numPr>
      </w:pPr>
      <w:r>
        <w:t xml:space="preserve">Integrate your answers in this Word document .</w:t>
      </w:r>
    </w:p>
    <w:p>
      <w:pPr>
        <w:pStyle w:val="Compact"/>
        <w:numPr>
          <w:ilvl w:val="0"/>
          <w:numId w:val="1001"/>
        </w:numPr>
      </w:pPr>
      <w:r>
        <w:t xml:space="preserve">For any problem asking you to carry out an operation in R, copy and paste your syntax and any R output below the respective question.</w:t>
      </w:r>
    </w:p>
    <w:p>
      <w:pPr>
        <w:pStyle w:val="Compact"/>
        <w:numPr>
          <w:ilvl w:val="0"/>
          <w:numId w:val="1001"/>
        </w:numPr>
      </w:pPr>
      <w:r>
        <w:t xml:space="preserve">For questions that ask you to do manual calculations, you should show your work. Using R for manual calculations is allowed and encouraged (show your R syntax and output).</w:t>
      </w:r>
    </w:p>
    <w:p>
      <w:pPr>
        <w:pStyle w:val="Compact"/>
        <w:numPr>
          <w:ilvl w:val="0"/>
          <w:numId w:val="1001"/>
        </w:numPr>
      </w:pPr>
      <w:r>
        <w:t xml:space="preserve">For each lab assignment, you should maintain an organized organized syntax file (</w:t>
      </w:r>
      <w:r>
        <w:t xml:space="preserve">“</w:t>
      </w:r>
      <w:r>
        <w:t xml:space="preserve">script</w:t>
      </w:r>
      <w:r>
        <w:t xml:space="preserve">”</w:t>
      </w:r>
      <w:r>
        <w:t xml:space="preserve">)</w:t>
      </w:r>
    </w:p>
    <w:p>
      <w:pPr>
        <w:pStyle w:val="Compact"/>
        <w:numPr>
          <w:ilvl w:val="1"/>
          <w:numId w:val="1002"/>
        </w:numPr>
      </w:pPr>
      <w:r>
        <w:t xml:space="preserve">With comments prefaced by</w:t>
      </w:r>
      <w:r>
        <w:t xml:space="preserve"> </w:t>
      </w:r>
      <w:r>
        <w:rPr>
          <w:rStyle w:val="VerbatimChar"/>
        </w:rPr>
        <w:t xml:space="preserve">#</w:t>
      </w:r>
      <w:r>
        <w:t xml:space="preserve"> </w:t>
      </w:r>
      <w:r>
        <w:t xml:space="preserve">that explain what you are doing</w:t>
      </w:r>
    </w:p>
    <w:p>
      <w:pPr>
        <w:pStyle w:val="Compact"/>
        <w:numPr>
          <w:ilvl w:val="1"/>
          <w:numId w:val="1002"/>
        </w:numPr>
      </w:pPr>
      <w:r>
        <w:t xml:space="preserve">missteps/mistakes are deleted</w:t>
      </w:r>
    </w:p>
    <w:p>
      <w:pPr>
        <w:pStyle w:val="Compact"/>
        <w:numPr>
          <w:ilvl w:val="1"/>
          <w:numId w:val="1002"/>
        </w:numPr>
      </w:pPr>
      <w:r>
        <w:t xml:space="preserve">in case you lose your work, you can run your script and reproduce your analyses.</w:t>
      </w:r>
    </w:p>
    <w:p>
      <w:pPr>
        <w:pStyle w:val="Compact"/>
        <w:numPr>
          <w:ilvl w:val="1"/>
          <w:numId w:val="1002"/>
        </w:numPr>
      </w:pPr>
      <w:r>
        <w:t xml:space="preserve">Some labs may require you to build on analyses/data cleaning you did in a prior lab and saving scripts easily allow you to do that</w:t>
      </w:r>
    </w:p>
    <w:p>
      <w:pPr>
        <w:pStyle w:val="Compact"/>
        <w:numPr>
          <w:ilvl w:val="0"/>
          <w:numId w:val="1001"/>
        </w:numPr>
      </w:pPr>
      <w:r>
        <w:t xml:space="preserve">You need to upload this document to Canvas by the deadline</w:t>
      </w:r>
      <w:r>
        <w:t xml:space="preserve"> </w:t>
      </w:r>
      <w:r>
        <w:rPr>
          <w:i/>
          <w:iCs/>
        </w:rPr>
        <w:t xml:space="preserve">and check Canvas to make sure your upload took</w:t>
      </w:r>
    </w:p>
    <w:p>
      <w:pPr>
        <w:pStyle w:val="CaptionedFigure"/>
      </w:pPr>
      <w:r>
        <w:drawing>
          <wp:inline>
            <wp:extent cx="3493970" cy="2069431"/>
            <wp:effectExtent b="0" l="0" r="0" t="0"/>
            <wp:docPr descr="Data table" title="" id="21" name="Picture"/>
            <a:graphic>
              <a:graphicData uri="http://schemas.openxmlformats.org/drawingml/2006/picture">
                <pic:pic>
                  <pic:nvPicPr>
                    <pic:cNvPr descr="../data_b.png" id="22" name="Picture"/>
                    <pic:cNvPicPr>
                      <a:picLocks noChangeArrowheads="1" noChangeAspect="1"/>
                    </pic:cNvPicPr>
                  </pic:nvPicPr>
                  <pic:blipFill>
                    <a:blip r:embed="rId20"/>
                    <a:stretch>
                      <a:fillRect/>
                    </a:stretch>
                  </pic:blipFill>
                  <pic:spPr bwMode="auto">
                    <a:xfrm>
                      <a:off x="0" y="0"/>
                      <a:ext cx="3493970" cy="2069431"/>
                    </a:xfrm>
                    <a:prstGeom prst="rect">
                      <a:avLst/>
                    </a:prstGeom>
                    <a:noFill/>
                    <a:ln w="9525">
                      <a:noFill/>
                      <a:headEnd/>
                      <a:tailEnd/>
                    </a:ln>
                  </pic:spPr>
                </pic:pic>
              </a:graphicData>
            </a:graphic>
          </wp:inline>
        </w:drawing>
      </w:r>
    </w:p>
    <w:p>
      <w:pPr>
        <w:pStyle w:val="ImageCaption"/>
      </w:pPr>
      <w:r>
        <w:t xml:space="preserve">Data table</w:t>
      </w:r>
    </w:p>
    <w:bookmarkStart w:id="23" w:name="problem-1-0-pts"/>
    <w:p>
      <w:pPr>
        <w:pStyle w:val="Heading1"/>
      </w:pPr>
      <w:r>
        <w:t xml:space="preserve">Problem 1 (0 pts)</w:t>
      </w:r>
    </w:p>
    <w:p>
      <w:pPr>
        <w:pStyle w:val="FirstParagraph"/>
      </w:pPr>
      <w:r>
        <w:t xml:space="preserve">Download the</w:t>
      </w:r>
      <w:r>
        <w:t xml:space="preserve"> </w:t>
      </w:r>
      <w:r>
        <w:rPr>
          <w:rStyle w:val="VerbatimChar"/>
        </w:rPr>
        <w:t xml:space="preserve">baguley.txt</w:t>
      </w:r>
      <w:r>
        <w:t xml:space="preserve"> </w:t>
      </w:r>
      <w:r>
        <w:t xml:space="preserve">file from Canvas. This contains the code to create Cousineau-Morey confidence intervals. In your R session, set your working directory to wherever you downloaded the file.</w:t>
      </w:r>
    </w:p>
    <w:bookmarkEnd w:id="23"/>
    <w:bookmarkStart w:id="24" w:name="problem-2-0-pts"/>
    <w:p>
      <w:pPr>
        <w:pStyle w:val="Heading1"/>
      </w:pPr>
      <w:r>
        <w:t xml:space="preserve">Problem 2 (0 pts)</w:t>
      </w:r>
    </w:p>
    <w:p>
      <w:pPr>
        <w:pStyle w:val="FirstParagraph"/>
      </w:pPr>
      <w:r>
        <w:t xml:space="preserve">Load these packages into memory:</w:t>
      </w:r>
      <w:r>
        <w:t xml:space="preserve"> </w:t>
      </w:r>
      <w:r>
        <w:rPr>
          <w:rStyle w:val="VerbatimChar"/>
        </w:rPr>
        <w:t xml:space="preserve">afex</w:t>
      </w:r>
      <w:r>
        <w:t xml:space="preserve">,</w:t>
      </w:r>
      <w:r>
        <w:t xml:space="preserve"> </w:t>
      </w:r>
      <w:r>
        <w:rPr>
          <w:rStyle w:val="VerbatimChar"/>
        </w:rPr>
        <w:t xml:space="preserve">pastecs</w:t>
      </w:r>
      <w:r>
        <w:t xml:space="preserve">,</w:t>
      </w:r>
      <w:r>
        <w:t xml:space="preserve"> </w:t>
      </w:r>
      <w:r>
        <w:rPr>
          <w:rStyle w:val="VerbatimChar"/>
        </w:rPr>
        <w:t xml:space="preserve">tidyverse</w:t>
      </w:r>
      <w:r>
        <w:t xml:space="preserve">. Also load the baguley.txt file into memory using the</w:t>
      </w:r>
      <w:r>
        <w:t xml:space="preserve"> </w:t>
      </w:r>
      <w:r>
        <w:rPr>
          <w:rStyle w:val="VerbatimChar"/>
        </w:rPr>
        <w:t xml:space="preserve">source</w:t>
      </w:r>
      <w:r>
        <w:t xml:space="preserve"> </w:t>
      </w:r>
      <w:r>
        <w:t xml:space="preserve">command.</w:t>
      </w:r>
    </w:p>
    <w:p>
      <w:pPr>
        <w:pStyle w:val="BodyText"/>
      </w:pPr>
      <w:r>
        <w:t xml:space="preserve">Syntax:</w:t>
      </w:r>
    </w:p>
    <w:p>
      <w:pPr>
        <w:pStyle w:val="SourceCode"/>
      </w:pPr>
      <w:r>
        <w:rPr>
          <w:rStyle w:val="FunctionTok"/>
        </w:rPr>
        <w:t xml:space="preserve">library</w:t>
      </w:r>
      <w:r>
        <w:rPr>
          <w:rStyle w:val="NormalTok"/>
        </w:rPr>
        <w:t xml:space="preserve">(afex)</w:t>
      </w:r>
      <w:r>
        <w:br/>
      </w:r>
      <w:r>
        <w:rPr>
          <w:rStyle w:val="FunctionTok"/>
        </w:rPr>
        <w:t xml:space="preserve">library</w:t>
      </w:r>
      <w:r>
        <w:rPr>
          <w:rStyle w:val="NormalTok"/>
        </w:rPr>
        <w:t xml:space="preserve">(pastecs)</w:t>
      </w:r>
      <w:r>
        <w:br/>
      </w:r>
      <w:r>
        <w:rPr>
          <w:rStyle w:val="FunctionTok"/>
        </w:rPr>
        <w:t xml:space="preserve">library</w:t>
      </w:r>
      <w:r>
        <w:rPr>
          <w:rStyle w:val="NormalTok"/>
        </w:rPr>
        <w:t xml:space="preserve">(tidyverse)</w:t>
      </w:r>
      <w:r>
        <w:br/>
      </w:r>
      <w:r>
        <w:rPr>
          <w:rStyle w:val="FunctionTok"/>
        </w:rPr>
        <w:t xml:space="preserve">source</w:t>
      </w:r>
      <w:r>
        <w:rPr>
          <w:rStyle w:val="NormalTok"/>
        </w:rPr>
        <w:t xml:space="preserve">(</w:t>
      </w:r>
      <w:r>
        <w:rPr>
          <w:rStyle w:val="StringTok"/>
        </w:rPr>
        <w:t xml:space="preserve">"baguley.txt"</w:t>
      </w:r>
      <w:r>
        <w:rPr>
          <w:rStyle w:val="NormalTok"/>
        </w:rPr>
        <w:t xml:space="preserve">)</w:t>
      </w:r>
    </w:p>
    <w:p>
      <w:pPr>
        <w:pStyle w:val="FirstParagraph"/>
      </w:pPr>
      <w:r>
        <w:t xml:space="preserve">Output:</w:t>
      </w:r>
    </w:p>
    <w:bookmarkEnd w:id="24"/>
    <w:bookmarkStart w:id="25" w:name="problem-3-1-pt"/>
    <w:p>
      <w:pPr>
        <w:pStyle w:val="Heading1"/>
      </w:pPr>
      <w:r>
        <w:t xml:space="preserve">Problem 3 (1 pt)</w:t>
      </w:r>
    </w:p>
    <w:p>
      <w:pPr>
        <w:pStyle w:val="FirstParagraph"/>
      </w:pPr>
      <w:r>
        <w:t xml:space="preserve">Read the data into R as a wide dataframe. Please note that variable names in R cannot start with a number, they have to start with an alphabetical character. Also note that in order to get the repeated-measures ANOVA to work in R you will also need to enter the ID variable.</w:t>
      </w:r>
      <w:r>
        <w:t xml:space="preserve"> </w:t>
      </w:r>
      <w:r>
        <w:rPr>
          <w:b/>
          <w:bCs/>
        </w:rPr>
        <w:t xml:space="preserve">Print the data frame.</w:t>
      </w:r>
    </w:p>
    <w:p>
      <w:pPr>
        <w:pStyle w:val="BodyText"/>
      </w:pPr>
      <w:r>
        <w:t xml:space="preserve">Syntax:</w:t>
      </w:r>
    </w:p>
    <w:p>
      <w:pPr>
        <w:pStyle w:val="SourceCode"/>
      </w:pPr>
      <w:r>
        <w:rPr>
          <w:rStyle w:val="NormalTok"/>
        </w:rPr>
        <w:t xml:space="preserve">wid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Subject =</w:t>
      </w:r>
      <w:r>
        <w:rPr>
          <w:rStyle w:val="NormalTok"/>
        </w:rPr>
        <w:t xml:space="preserve"> </w:t>
      </w:r>
      <w:r>
        <w:rPr>
          <w:rStyle w:val="DecValTok"/>
        </w:rPr>
        <w:t xml:space="preserve">1</w:t>
      </w:r>
      <w:r>
        <w:rPr>
          <w:rStyle w:val="SpecialCharTok"/>
        </w:rPr>
        <w:t xml:space="preserve">:</w:t>
      </w:r>
      <w:r>
        <w:rPr>
          <w:rStyle w:val="DecValTok"/>
        </w:rPr>
        <w:t xml:space="preserve">8</w:t>
      </w:r>
      <w:r>
        <w:rPr>
          <w:rStyle w:val="NormalTok"/>
        </w:rPr>
        <w:t xml:space="preserve">,</w:t>
      </w:r>
      <w:r>
        <w:br/>
      </w:r>
      <w:r>
        <w:rPr>
          <w:rStyle w:val="NormalTok"/>
        </w:rPr>
        <w:t xml:space="preserve">  </w:t>
      </w:r>
      <w:r>
        <w:rPr>
          <w:rStyle w:val="AttributeTok"/>
        </w:rPr>
        <w:t xml:space="preserve">L4 =</w:t>
      </w:r>
      <w:r>
        <w:rPr>
          <w:rStyle w:val="NormalTok"/>
        </w:rPr>
        <w:t xml:space="preserve"> </w:t>
      </w:r>
      <w:r>
        <w:rPr>
          <w:rStyle w:val="FunctionTok"/>
        </w:rPr>
        <w:t xml:space="preserve">c</w:t>
      </w:r>
      <w:r>
        <w:rPr>
          <w:rStyle w:val="NormalTok"/>
        </w:rPr>
        <w:t xml:space="preserve">(</w:t>
      </w:r>
      <w:r>
        <w:rPr>
          <w:rStyle w:val="DecValTok"/>
        </w:rPr>
        <w:t xml:space="preserve">21</w:t>
      </w:r>
      <w:r>
        <w:rPr>
          <w:rStyle w:val="NormalTok"/>
        </w:rPr>
        <w:t xml:space="preserve">, </w:t>
      </w:r>
      <w:r>
        <w:rPr>
          <w:rStyle w:val="DecValTok"/>
        </w:rPr>
        <w:t xml:space="preserve">19</w:t>
      </w:r>
      <w:r>
        <w:rPr>
          <w:rStyle w:val="NormalTok"/>
        </w:rPr>
        <w:t xml:space="preserve">, </w:t>
      </w:r>
      <w:r>
        <w:rPr>
          <w:rStyle w:val="DecValTok"/>
        </w:rPr>
        <w:t xml:space="preserve">21</w:t>
      </w:r>
      <w:r>
        <w:rPr>
          <w:rStyle w:val="NormalTok"/>
        </w:rPr>
        <w:t xml:space="preserve">, </w:t>
      </w:r>
      <w:r>
        <w:rPr>
          <w:rStyle w:val="DecValTok"/>
        </w:rPr>
        <w:t xml:space="preserve">20</w:t>
      </w:r>
      <w:r>
        <w:rPr>
          <w:rStyle w:val="NormalTok"/>
        </w:rPr>
        <w:t xml:space="preserve">, </w:t>
      </w:r>
      <w:r>
        <w:rPr>
          <w:rStyle w:val="DecValTok"/>
        </w:rPr>
        <w:t xml:space="preserve">17</w:t>
      </w:r>
      <w:r>
        <w:rPr>
          <w:rStyle w:val="NormalTok"/>
        </w:rPr>
        <w:t xml:space="preserve">, </w:t>
      </w:r>
      <w:r>
        <w:rPr>
          <w:rStyle w:val="DecValTok"/>
        </w:rPr>
        <w:t xml:space="preserve">19</w:t>
      </w:r>
      <w:r>
        <w:rPr>
          <w:rStyle w:val="NormalTok"/>
        </w:rPr>
        <w:t xml:space="preserve">, </w:t>
      </w:r>
      <w:r>
        <w:rPr>
          <w:rStyle w:val="DecValTok"/>
        </w:rPr>
        <w:t xml:space="preserve">22</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AttributeTok"/>
        </w:rPr>
        <w:t xml:space="preserve">L5 =</w:t>
      </w:r>
      <w:r>
        <w:rPr>
          <w:rStyle w:val="NormalTok"/>
        </w:rPr>
        <w:t xml:space="preserve"> </w:t>
      </w:r>
      <w:r>
        <w:rPr>
          <w:rStyle w:val="FunctionTok"/>
        </w:rPr>
        <w:t xml:space="preserve">c</w:t>
      </w:r>
      <w:r>
        <w:rPr>
          <w:rStyle w:val="NormalTok"/>
        </w:rPr>
        <w:t xml:space="preserve">(</w:t>
      </w:r>
      <w:r>
        <w:rPr>
          <w:rStyle w:val="DecValTok"/>
        </w:rPr>
        <w:t xml:space="preserve">18</w:t>
      </w:r>
      <w:r>
        <w:rPr>
          <w:rStyle w:val="NormalTok"/>
        </w:rPr>
        <w:t xml:space="preserve">, </w:t>
      </w:r>
      <w:r>
        <w:rPr>
          <w:rStyle w:val="DecValTok"/>
        </w:rPr>
        <w:t xml:space="preserve">17</w:t>
      </w:r>
      <w:r>
        <w:rPr>
          <w:rStyle w:val="NormalTok"/>
        </w:rPr>
        <w:t xml:space="preserve">, </w:t>
      </w:r>
      <w:r>
        <w:rPr>
          <w:rStyle w:val="DecValTok"/>
        </w:rPr>
        <w:t xml:space="preserve">18</w:t>
      </w:r>
      <w:r>
        <w:rPr>
          <w:rStyle w:val="NormalTok"/>
        </w:rPr>
        <w:t xml:space="preserve">, </w:t>
      </w:r>
      <w:r>
        <w:rPr>
          <w:rStyle w:val="DecValTok"/>
        </w:rPr>
        <w:t xml:space="preserve">17</w:t>
      </w:r>
      <w:r>
        <w:rPr>
          <w:rStyle w:val="NormalTok"/>
        </w:rPr>
        <w:t xml:space="preserve">, </w:t>
      </w:r>
      <w:r>
        <w:rPr>
          <w:rStyle w:val="DecValTok"/>
        </w:rPr>
        <w:t xml:space="preserve">15</w:t>
      </w:r>
      <w:r>
        <w:rPr>
          <w:rStyle w:val="NormalTok"/>
        </w:rPr>
        <w:t xml:space="preserve">, </w:t>
      </w:r>
      <w:r>
        <w:rPr>
          <w:rStyle w:val="DecValTok"/>
        </w:rPr>
        <w:t xml:space="preserve">14</w:t>
      </w:r>
      <w:r>
        <w:rPr>
          <w:rStyle w:val="NormalTok"/>
        </w:rPr>
        <w:t xml:space="preserve">, </w:t>
      </w:r>
      <w:r>
        <w:rPr>
          <w:rStyle w:val="DecValTok"/>
        </w:rPr>
        <w:t xml:space="preserve">20</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L8 =</w:t>
      </w:r>
      <w:r>
        <w:rPr>
          <w:rStyle w:val="NormalTok"/>
        </w:rPr>
        <w:t xml:space="preserve"> </w:t>
      </w:r>
      <w:r>
        <w:rPr>
          <w:rStyle w:val="FunctionTok"/>
        </w:rPr>
        <w:t xml:space="preserve">c</w:t>
      </w:r>
      <w:r>
        <w:rPr>
          <w:rStyle w:val="NormalTok"/>
        </w:rPr>
        <w:t xml:space="preserve">(</w:t>
      </w:r>
      <w:r>
        <w:rPr>
          <w:rStyle w:val="DecValTok"/>
        </w:rPr>
        <w:t xml:space="preserve">14</w:t>
      </w:r>
      <w:r>
        <w:rPr>
          <w:rStyle w:val="NormalTok"/>
        </w:rPr>
        <w:t xml:space="preserve">, </w:t>
      </w:r>
      <w:r>
        <w:rPr>
          <w:rStyle w:val="DecValTok"/>
        </w:rPr>
        <w:t xml:space="preserve">12</w:t>
      </w:r>
      <w:r>
        <w:rPr>
          <w:rStyle w:val="NormalTok"/>
        </w:rPr>
        <w:t xml:space="preserve">, </w:t>
      </w:r>
      <w:r>
        <w:rPr>
          <w:rStyle w:val="DecValTok"/>
        </w:rPr>
        <w:t xml:space="preserve">13</w:t>
      </w:r>
      <w:r>
        <w:rPr>
          <w:rStyle w:val="NormalTok"/>
        </w:rPr>
        <w:t xml:space="preserve">, </w:t>
      </w:r>
      <w:r>
        <w:rPr>
          <w:rStyle w:val="DecValTok"/>
        </w:rPr>
        <w:t xml:space="preserve">14</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DecValTok"/>
        </w:rPr>
        <w:t xml:space="preserve">16</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L9 =</w:t>
      </w:r>
      <w:r>
        <w:rPr>
          <w:rStyle w:val="NormalTok"/>
        </w:rPr>
        <w:t xml:space="preserve"> </w:t>
      </w:r>
      <w:r>
        <w:rPr>
          <w:rStyle w:val="FunctionTok"/>
        </w:rPr>
        <w:t xml:space="preserve">c</w:t>
      </w:r>
      <w:r>
        <w:rPr>
          <w:rStyle w:val="NormalTok"/>
        </w:rPr>
        <w:t xml:space="preserve">(</w:t>
      </w:r>
      <w:r>
        <w:rPr>
          <w:rStyle w:val="DecValTok"/>
        </w:rPr>
        <w:t xml:space="preserve">13</w:t>
      </w:r>
      <w:r>
        <w:rPr>
          <w:rStyle w:val="NormalTok"/>
        </w:rPr>
        <w:t xml:space="preserve">, </w:t>
      </w:r>
      <w:r>
        <w:rPr>
          <w:rStyle w:val="DecValTok"/>
        </w:rPr>
        <w:t xml:space="preserve">11</w:t>
      </w:r>
      <w:r>
        <w:rPr>
          <w:rStyle w:val="NormalTok"/>
        </w:rPr>
        <w:t xml:space="preserve">, </w:t>
      </w:r>
      <w:r>
        <w:rPr>
          <w:rStyle w:val="DecValTok"/>
        </w:rPr>
        <w:t xml:space="preserve">13</w:t>
      </w:r>
      <w:r>
        <w:rPr>
          <w:rStyle w:val="NormalTok"/>
        </w:rPr>
        <w:t xml:space="preserve">, </w:t>
      </w:r>
      <w:r>
        <w:rPr>
          <w:rStyle w:val="DecValTok"/>
        </w:rPr>
        <w:t xml:space="preserve">12</w:t>
      </w:r>
      <w:r>
        <w:rPr>
          <w:rStyle w:val="NormalTok"/>
        </w:rPr>
        <w:t xml:space="preserve">, </w:t>
      </w:r>
      <w:r>
        <w:rPr>
          <w:rStyle w:val="DecValTok"/>
        </w:rPr>
        <w:t xml:space="preserve">9</w:t>
      </w:r>
      <w:r>
        <w:rPr>
          <w:rStyle w:val="NormalTok"/>
        </w:rPr>
        <w:t xml:space="preserve">, </w:t>
      </w:r>
      <w:r>
        <w:rPr>
          <w:rStyle w:val="DecValTok"/>
        </w:rPr>
        <w:t xml:space="preserve">7</w:t>
      </w:r>
      <w:r>
        <w:rPr>
          <w:rStyle w:val="NormalTok"/>
        </w:rPr>
        <w:t xml:space="preserve">, </w:t>
      </w:r>
      <w:r>
        <w:rPr>
          <w:rStyle w:val="DecValTok"/>
        </w:rPr>
        <w:t xml:space="preserve">14</w:t>
      </w:r>
      <w:r>
        <w:rPr>
          <w:rStyle w:val="NormalTok"/>
        </w:rPr>
        <w:t xml:space="preserve">, </w:t>
      </w:r>
      <w:r>
        <w:rPr>
          <w:rStyle w:val="DecValTok"/>
        </w:rPr>
        <w:t xml:space="preserve">9</w:t>
      </w:r>
      <w:r>
        <w:rPr>
          <w:rStyle w:val="NormalTok"/>
        </w:rPr>
        <w:t xml:space="preserve">)</w:t>
      </w:r>
      <w:r>
        <w:br/>
      </w:r>
      <w:r>
        <w:rPr>
          <w:rStyle w:val="NormalTok"/>
        </w:rPr>
        <w:t xml:space="preserve">)</w:t>
      </w:r>
      <w:r>
        <w:br/>
      </w:r>
      <w:r>
        <w:rPr>
          <w:rStyle w:val="NormalTok"/>
        </w:rPr>
        <w:t xml:space="preserve">wid</w:t>
      </w:r>
    </w:p>
    <w:p>
      <w:pPr>
        <w:pStyle w:val="FirstParagraph"/>
      </w:pPr>
      <w:r>
        <w:t xml:space="preserve">Output:</w:t>
      </w:r>
    </w:p>
    <w:p>
      <w:pPr>
        <w:pStyle w:val="SourceCode"/>
      </w:pPr>
      <w:r>
        <w:rPr>
          <w:rStyle w:val="VerbatimChar"/>
        </w:rPr>
        <w:t xml:space="preserve">##   Subject L4 L5 L8 L9</w:t>
      </w:r>
      <w:r>
        <w:br/>
      </w:r>
      <w:r>
        <w:rPr>
          <w:rStyle w:val="VerbatimChar"/>
        </w:rPr>
        <w:t xml:space="preserve">## 1       1 21 18 14 13</w:t>
      </w:r>
      <w:r>
        <w:br/>
      </w:r>
      <w:r>
        <w:rPr>
          <w:rStyle w:val="VerbatimChar"/>
        </w:rPr>
        <w:t xml:space="preserve">## 2       2 19 17 12 11</w:t>
      </w:r>
      <w:r>
        <w:br/>
      </w:r>
      <w:r>
        <w:rPr>
          <w:rStyle w:val="VerbatimChar"/>
        </w:rPr>
        <w:t xml:space="preserve">## 3       3 21 18 13 13</w:t>
      </w:r>
      <w:r>
        <w:br/>
      </w:r>
      <w:r>
        <w:rPr>
          <w:rStyle w:val="VerbatimChar"/>
        </w:rPr>
        <w:t xml:space="preserve">## 4       4 20 17 14 12</w:t>
      </w:r>
      <w:r>
        <w:br/>
      </w:r>
      <w:r>
        <w:rPr>
          <w:rStyle w:val="VerbatimChar"/>
        </w:rPr>
        <w:t xml:space="preserve">## 5       5 17 15  9  9</w:t>
      </w:r>
      <w:r>
        <w:br/>
      </w:r>
      <w:r>
        <w:rPr>
          <w:rStyle w:val="VerbatimChar"/>
        </w:rPr>
        <w:t xml:space="preserve">## 6       6 19 14 10  7</w:t>
      </w:r>
      <w:r>
        <w:br/>
      </w:r>
      <w:r>
        <w:rPr>
          <w:rStyle w:val="VerbatimChar"/>
        </w:rPr>
        <w:t xml:space="preserve">## 7       7 22 20 16 14</w:t>
      </w:r>
      <w:r>
        <w:br/>
      </w:r>
      <w:r>
        <w:rPr>
          <w:rStyle w:val="VerbatimChar"/>
        </w:rPr>
        <w:t xml:space="preserve">## 8       8 17 16 11  9</w:t>
      </w:r>
    </w:p>
    <w:bookmarkEnd w:id="25"/>
    <w:bookmarkStart w:id="26" w:name="problem-4-2-pts"/>
    <w:p>
      <w:pPr>
        <w:pStyle w:val="Heading1"/>
      </w:pPr>
      <w:r>
        <w:t xml:space="preserve">Problem 4 (2 pts)</w:t>
      </w:r>
    </w:p>
    <w:p>
      <w:pPr>
        <w:pStyle w:val="FirstParagraph"/>
      </w:pPr>
      <w:r>
        <w:t xml:space="preserve">Create a new data frame that is the</w:t>
      </w:r>
      <w:r>
        <w:t xml:space="preserve"> </w:t>
      </w:r>
      <w:r>
        <w:t xml:space="preserve">“</w:t>
      </w:r>
      <w:r>
        <w:t xml:space="preserve">long</w:t>
      </w:r>
      <w:r>
        <w:t xml:space="preserve">”</w:t>
      </w:r>
      <w:r>
        <w:t xml:space="preserve"> </w:t>
      </w:r>
      <w:r>
        <w:t xml:space="preserve">version of this one.</w:t>
      </w:r>
      <w:r>
        <w:t xml:space="preserve"> </w:t>
      </w:r>
      <w:r>
        <w:rPr>
          <w:b/>
          <w:bCs/>
        </w:rPr>
        <w:t xml:space="preserve">Print the long data frame to ensure you did this correctly.</w:t>
      </w:r>
    </w:p>
    <w:p>
      <w:pPr>
        <w:pStyle w:val="BodyText"/>
      </w:pPr>
      <w:r>
        <w:t xml:space="preserve">Syntax:</w:t>
      </w:r>
    </w:p>
    <w:p>
      <w:pPr>
        <w:pStyle w:val="SourceCode"/>
      </w:pPr>
      <w:r>
        <w:rPr>
          <w:rStyle w:val="NormalTok"/>
        </w:rPr>
        <w:t xml:space="preserve">long </w:t>
      </w:r>
      <w:r>
        <w:rPr>
          <w:rStyle w:val="OtherTok"/>
        </w:rPr>
        <w:t xml:space="preserve">&lt;-</w:t>
      </w:r>
      <w:r>
        <w:rPr>
          <w:rStyle w:val="NormalTok"/>
        </w:rPr>
        <w:t xml:space="preserve"> </w:t>
      </w:r>
      <w:r>
        <w:rPr>
          <w:rStyle w:val="FunctionTok"/>
        </w:rPr>
        <w:t xml:space="preserve">pivot_longer</w:t>
      </w:r>
      <w:r>
        <w:rPr>
          <w:rStyle w:val="NormalTok"/>
        </w:rPr>
        <w:t xml:space="preserve">(wid, </w:t>
      </w:r>
      <w:r>
        <w:rPr>
          <w:rStyle w:val="AttributeTok"/>
        </w:rPr>
        <w:t xml:space="preserve">cols =</w:t>
      </w:r>
      <w:r>
        <w:rPr>
          <w:rStyle w:val="NormalTok"/>
        </w:rPr>
        <w:t xml:space="preserve"> </w:t>
      </w:r>
      <w:r>
        <w:rPr>
          <w:rStyle w:val="FunctionTok"/>
        </w:rPr>
        <w:t xml:space="preserve">c</w:t>
      </w:r>
      <w:r>
        <w:rPr>
          <w:rStyle w:val="NormalTok"/>
        </w:rPr>
        <w:t xml:space="preserve">(</w:t>
      </w:r>
      <w:r>
        <w:rPr>
          <w:rStyle w:val="StringTok"/>
        </w:rPr>
        <w:t xml:space="preserve">"L4"</w:t>
      </w:r>
      <w:r>
        <w:rPr>
          <w:rStyle w:val="NormalTok"/>
        </w:rPr>
        <w:t xml:space="preserve">, </w:t>
      </w:r>
      <w:r>
        <w:rPr>
          <w:rStyle w:val="StringTok"/>
        </w:rPr>
        <w:t xml:space="preserve">"L5"</w:t>
      </w:r>
      <w:r>
        <w:rPr>
          <w:rStyle w:val="NormalTok"/>
        </w:rPr>
        <w:t xml:space="preserve">, </w:t>
      </w:r>
      <w:r>
        <w:rPr>
          <w:rStyle w:val="StringTok"/>
        </w:rPr>
        <w:t xml:space="preserve">"L8"</w:t>
      </w:r>
      <w:r>
        <w:rPr>
          <w:rStyle w:val="NormalTok"/>
        </w:rPr>
        <w:t xml:space="preserve">, </w:t>
      </w:r>
      <w:r>
        <w:rPr>
          <w:rStyle w:val="StringTok"/>
        </w:rPr>
        <w:t xml:space="preserve">"L9"</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"letters"</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"solved"</w:t>
      </w:r>
      <w:r>
        <w:rPr>
          <w:rStyle w:val="NormalTok"/>
        </w:rPr>
        <w:t xml:space="preserve">)</w:t>
      </w:r>
      <w:r>
        <w:br/>
      </w:r>
      <w:r>
        <w:rPr>
          <w:rStyle w:val="NormalTok"/>
        </w:rPr>
        <w:t xml:space="preserve">long </w:t>
      </w:r>
      <w:r>
        <w:rPr>
          <w:rStyle w:val="OtherTok"/>
        </w:rPr>
        <w:t xml:space="preserve">&lt;-</w:t>
      </w:r>
      <w:r>
        <w:rPr>
          <w:rStyle w:val="NormalTok"/>
        </w:rPr>
        <w:t xml:space="preserve"> </w:t>
      </w:r>
      <w:r>
        <w:rPr>
          <w:rStyle w:val="FunctionTok"/>
        </w:rPr>
        <w:t xml:space="preserve">as.data.frame</w:t>
      </w:r>
      <w:r>
        <w:rPr>
          <w:rStyle w:val="NormalTok"/>
        </w:rPr>
        <w:t xml:space="preserve">(long)</w:t>
      </w:r>
      <w:r>
        <w:br/>
      </w:r>
      <w:r>
        <w:rPr>
          <w:rStyle w:val="NormalTok"/>
        </w:rPr>
        <w:t xml:space="preserve">long</w:t>
      </w:r>
    </w:p>
    <w:p>
      <w:pPr>
        <w:pStyle w:val="FirstParagraph"/>
      </w:pPr>
      <w:r>
        <w:t xml:space="preserve">Output:</w:t>
      </w:r>
    </w:p>
    <w:p>
      <w:pPr>
        <w:pStyle w:val="SourceCode"/>
      </w:pPr>
      <w:r>
        <w:rPr>
          <w:rStyle w:val="VerbatimChar"/>
        </w:rPr>
        <w:t xml:space="preserve">##    Subject letters solved</w:t>
      </w:r>
      <w:r>
        <w:br/>
      </w:r>
      <w:r>
        <w:rPr>
          <w:rStyle w:val="VerbatimChar"/>
        </w:rPr>
        <w:t xml:space="preserve">## 1        1      L4     21</w:t>
      </w:r>
      <w:r>
        <w:br/>
      </w:r>
      <w:r>
        <w:rPr>
          <w:rStyle w:val="VerbatimChar"/>
        </w:rPr>
        <w:t xml:space="preserve">## 2        1      L5     18</w:t>
      </w:r>
      <w:r>
        <w:br/>
      </w:r>
      <w:r>
        <w:rPr>
          <w:rStyle w:val="VerbatimChar"/>
        </w:rPr>
        <w:t xml:space="preserve">## 3        1      L8     14</w:t>
      </w:r>
      <w:r>
        <w:br/>
      </w:r>
      <w:r>
        <w:rPr>
          <w:rStyle w:val="VerbatimChar"/>
        </w:rPr>
        <w:t xml:space="preserve">## 4        1      L9     13</w:t>
      </w:r>
      <w:r>
        <w:br/>
      </w:r>
      <w:r>
        <w:rPr>
          <w:rStyle w:val="VerbatimChar"/>
        </w:rPr>
        <w:t xml:space="preserve">## 5        2      L4     19</w:t>
      </w:r>
      <w:r>
        <w:br/>
      </w:r>
      <w:r>
        <w:rPr>
          <w:rStyle w:val="VerbatimChar"/>
        </w:rPr>
        <w:t xml:space="preserve">## 6        2      L5     17</w:t>
      </w:r>
      <w:r>
        <w:br/>
      </w:r>
      <w:r>
        <w:rPr>
          <w:rStyle w:val="VerbatimChar"/>
        </w:rPr>
        <w:t xml:space="preserve">## 7        2      L8     12</w:t>
      </w:r>
      <w:r>
        <w:br/>
      </w:r>
      <w:r>
        <w:rPr>
          <w:rStyle w:val="VerbatimChar"/>
        </w:rPr>
        <w:t xml:space="preserve">## 8        2      L9     11</w:t>
      </w:r>
      <w:r>
        <w:br/>
      </w:r>
      <w:r>
        <w:rPr>
          <w:rStyle w:val="VerbatimChar"/>
        </w:rPr>
        <w:t xml:space="preserve">## 9        3      L4     21</w:t>
      </w:r>
      <w:r>
        <w:br/>
      </w:r>
      <w:r>
        <w:rPr>
          <w:rStyle w:val="VerbatimChar"/>
        </w:rPr>
        <w:t xml:space="preserve">## 10       3      L5     18</w:t>
      </w:r>
      <w:r>
        <w:br/>
      </w:r>
      <w:r>
        <w:rPr>
          <w:rStyle w:val="VerbatimChar"/>
        </w:rPr>
        <w:t xml:space="preserve">## 11       3      L8     13</w:t>
      </w:r>
      <w:r>
        <w:br/>
      </w:r>
      <w:r>
        <w:rPr>
          <w:rStyle w:val="VerbatimChar"/>
        </w:rPr>
        <w:t xml:space="preserve">## 12       3      L9     13</w:t>
      </w:r>
      <w:r>
        <w:br/>
      </w:r>
      <w:r>
        <w:rPr>
          <w:rStyle w:val="VerbatimChar"/>
        </w:rPr>
        <w:t xml:space="preserve">## 13       4      L4     20</w:t>
      </w:r>
      <w:r>
        <w:br/>
      </w:r>
      <w:r>
        <w:rPr>
          <w:rStyle w:val="VerbatimChar"/>
        </w:rPr>
        <w:t xml:space="preserve">## 14       4      L5     17</w:t>
      </w:r>
      <w:r>
        <w:br/>
      </w:r>
      <w:r>
        <w:rPr>
          <w:rStyle w:val="VerbatimChar"/>
        </w:rPr>
        <w:t xml:space="preserve">## 15       4      L8     14</w:t>
      </w:r>
      <w:r>
        <w:br/>
      </w:r>
      <w:r>
        <w:rPr>
          <w:rStyle w:val="VerbatimChar"/>
        </w:rPr>
        <w:t xml:space="preserve">## 16       4      L9     12</w:t>
      </w:r>
      <w:r>
        <w:br/>
      </w:r>
      <w:r>
        <w:rPr>
          <w:rStyle w:val="VerbatimChar"/>
        </w:rPr>
        <w:t xml:space="preserve">## 17       5      L4     17</w:t>
      </w:r>
      <w:r>
        <w:br/>
      </w:r>
      <w:r>
        <w:rPr>
          <w:rStyle w:val="VerbatimChar"/>
        </w:rPr>
        <w:t xml:space="preserve">## 18       5      L5     15</w:t>
      </w:r>
      <w:r>
        <w:br/>
      </w:r>
      <w:r>
        <w:rPr>
          <w:rStyle w:val="VerbatimChar"/>
        </w:rPr>
        <w:t xml:space="preserve">## 19       5      L8      9</w:t>
      </w:r>
      <w:r>
        <w:br/>
      </w:r>
      <w:r>
        <w:rPr>
          <w:rStyle w:val="VerbatimChar"/>
        </w:rPr>
        <w:t xml:space="preserve">## 20       5      L9      9</w:t>
      </w:r>
      <w:r>
        <w:br/>
      </w:r>
      <w:r>
        <w:rPr>
          <w:rStyle w:val="VerbatimChar"/>
        </w:rPr>
        <w:t xml:space="preserve">## 21       6      L4     19</w:t>
      </w:r>
      <w:r>
        <w:br/>
      </w:r>
      <w:r>
        <w:rPr>
          <w:rStyle w:val="VerbatimChar"/>
        </w:rPr>
        <w:t xml:space="preserve">## 22       6      L5     14</w:t>
      </w:r>
      <w:r>
        <w:br/>
      </w:r>
      <w:r>
        <w:rPr>
          <w:rStyle w:val="VerbatimChar"/>
        </w:rPr>
        <w:t xml:space="preserve">## 23       6      L8     10</w:t>
      </w:r>
      <w:r>
        <w:br/>
      </w:r>
      <w:r>
        <w:rPr>
          <w:rStyle w:val="VerbatimChar"/>
        </w:rPr>
        <w:t xml:space="preserve">## 24       6      L9      7</w:t>
      </w:r>
      <w:r>
        <w:br/>
      </w:r>
      <w:r>
        <w:rPr>
          <w:rStyle w:val="VerbatimChar"/>
        </w:rPr>
        <w:t xml:space="preserve">## 25       7      L4     22</w:t>
      </w:r>
      <w:r>
        <w:br/>
      </w:r>
      <w:r>
        <w:rPr>
          <w:rStyle w:val="VerbatimChar"/>
        </w:rPr>
        <w:t xml:space="preserve">## 26       7      L5     20</w:t>
      </w:r>
      <w:r>
        <w:br/>
      </w:r>
      <w:r>
        <w:rPr>
          <w:rStyle w:val="VerbatimChar"/>
        </w:rPr>
        <w:t xml:space="preserve">## 27       7      L8     16</w:t>
      </w:r>
      <w:r>
        <w:br/>
      </w:r>
      <w:r>
        <w:rPr>
          <w:rStyle w:val="VerbatimChar"/>
        </w:rPr>
        <w:t xml:space="preserve">## 28       7      L9     14</w:t>
      </w:r>
      <w:r>
        <w:br/>
      </w:r>
      <w:r>
        <w:rPr>
          <w:rStyle w:val="VerbatimChar"/>
        </w:rPr>
        <w:t xml:space="preserve">## 29       8      L4     17</w:t>
      </w:r>
      <w:r>
        <w:br/>
      </w:r>
      <w:r>
        <w:rPr>
          <w:rStyle w:val="VerbatimChar"/>
        </w:rPr>
        <w:t xml:space="preserve">## 30       8      L5     16</w:t>
      </w:r>
      <w:r>
        <w:br/>
      </w:r>
      <w:r>
        <w:rPr>
          <w:rStyle w:val="VerbatimChar"/>
        </w:rPr>
        <w:t xml:space="preserve">## 31       8      L8     11</w:t>
      </w:r>
      <w:r>
        <w:br/>
      </w:r>
      <w:r>
        <w:rPr>
          <w:rStyle w:val="VerbatimChar"/>
        </w:rPr>
        <w:t xml:space="preserve">## 32       8      L9      9</w:t>
      </w:r>
    </w:p>
    <w:bookmarkEnd w:id="26"/>
    <w:bookmarkStart w:id="27" w:name="problem-5-1-pt"/>
    <w:p>
      <w:pPr>
        <w:pStyle w:val="Heading1"/>
      </w:pPr>
      <w:r>
        <w:t xml:space="preserve">Problem 5 (1 pt)</w:t>
      </w:r>
    </w:p>
    <w:p>
      <w:pPr>
        <w:pStyle w:val="FirstParagraph"/>
      </w:pPr>
      <w:r>
        <w:t xml:space="preserve">Overwrite the condition variable to be a factor variable.</w:t>
      </w:r>
    </w:p>
    <w:p>
      <w:pPr>
        <w:pStyle w:val="BodyText"/>
      </w:pPr>
      <w:r>
        <w:t xml:space="preserve">Syntax:</w:t>
      </w:r>
    </w:p>
    <w:p>
      <w:pPr>
        <w:pStyle w:val="SourceCode"/>
      </w:pPr>
      <w:r>
        <w:rPr>
          <w:rStyle w:val="NormalTok"/>
        </w:rPr>
        <w:t xml:space="preserve">long</w:t>
      </w:r>
      <w:r>
        <w:rPr>
          <w:rStyle w:val="SpecialCharTok"/>
        </w:rPr>
        <w:t xml:space="preserve">$</w:t>
      </w:r>
      <w:r>
        <w:rPr>
          <w:rStyle w:val="NormalTok"/>
        </w:rPr>
        <w:t xml:space="preserve">letters </w:t>
      </w:r>
      <w:r>
        <w:rPr>
          <w:rStyle w:val="OtherTok"/>
        </w:rPr>
        <w:t xml:space="preserve">&lt;-</w:t>
      </w:r>
      <w:r>
        <w:rPr>
          <w:rStyle w:val="NormalTok"/>
        </w:rPr>
        <w:t xml:space="preserve"> </w:t>
      </w:r>
      <w:r>
        <w:rPr>
          <w:rStyle w:val="FunctionTok"/>
        </w:rPr>
        <w:t xml:space="preserve">factor</w:t>
      </w:r>
      <w:r>
        <w:rPr>
          <w:rStyle w:val="NormalTok"/>
        </w:rPr>
        <w:t xml:space="preserve">(long</w:t>
      </w:r>
      <w:r>
        <w:rPr>
          <w:rStyle w:val="SpecialCharTok"/>
        </w:rPr>
        <w:t xml:space="preserve">$</w:t>
      </w:r>
      <w:r>
        <w:rPr>
          <w:rStyle w:val="NormalTok"/>
        </w:rPr>
        <w:t xml:space="preserve">letters)</w:t>
      </w:r>
    </w:p>
    <w:p>
      <w:pPr>
        <w:pStyle w:val="FirstParagraph"/>
      </w:pPr>
      <w:r>
        <w:t xml:space="preserve">Output:</w:t>
      </w:r>
    </w:p>
    <w:bookmarkEnd w:id="27"/>
    <w:bookmarkStart w:id="28" w:name="problem-6-6-pts"/>
    <w:p>
      <w:pPr>
        <w:pStyle w:val="Heading1"/>
      </w:pPr>
      <w:r>
        <w:t xml:space="preserve">Problem 6 (6 pts)</w:t>
      </w:r>
    </w:p>
    <w:p>
      <w:pPr>
        <w:pStyle w:val="FirstParagraph"/>
      </w:pPr>
      <w:r>
        <w:t xml:space="preserve">In the long dataframe, create a</w:t>
      </w:r>
      <w:r>
        <w:t xml:space="preserve"> </w:t>
      </w:r>
      <w:r>
        <w:rPr>
          <w:b/>
          <w:bCs/>
        </w:rPr>
        <w:t xml:space="preserve">new</w:t>
      </w:r>
      <w:r>
        <w:t xml:space="preserve"> </w:t>
      </w:r>
      <w:r>
        <w:t xml:space="preserve">version of the condition variable that is a numerical variable. You can use either</w:t>
      </w:r>
      <w:r>
        <w:t xml:space="preserve"> </w:t>
      </w:r>
      <w:r>
        <w:rPr>
          <w:rStyle w:val="VerbatimChar"/>
        </w:rPr>
        <w:t xml:space="preserve">ifelse</w:t>
      </w:r>
      <w:r>
        <w:t xml:space="preserve"> </w:t>
      </w:r>
      <w:r>
        <w:t xml:space="preserve">or</w:t>
      </w:r>
      <w:r>
        <w:t xml:space="preserve"> </w:t>
      </w:r>
      <w:r>
        <w:rPr>
          <w:rStyle w:val="VerbatimChar"/>
        </w:rPr>
        <w:t xml:space="preserve">substr</w:t>
      </w:r>
      <w:r>
        <w:t xml:space="preserve"> </w:t>
      </w:r>
      <w:r>
        <w:t xml:space="preserve">to do this. Produce a two-way table (with</w:t>
      </w:r>
      <w:r>
        <w:t xml:space="preserve"> </w:t>
      </w:r>
      <w:r>
        <w:rPr>
          <w:rStyle w:val="VerbatimChar"/>
        </w:rPr>
        <w:t xml:space="preserve">exclude</w:t>
      </w:r>
      <w:r>
        <w:t xml:space="preserve"> </w:t>
      </w:r>
      <w:r>
        <w:t xml:space="preserve">set to</w:t>
      </w:r>
      <w:r>
        <w:t xml:space="preserve"> </w:t>
      </w:r>
      <w:r>
        <w:rPr>
          <w:rStyle w:val="VerbatimChar"/>
        </w:rPr>
        <w:t xml:space="preserve">NULL</w:t>
      </w:r>
      <w:r>
        <w:t xml:space="preserve">) showing the version was generated correctly. You may have to coerce the resulting variable to be numeric (</w:t>
      </w:r>
      <w:r>
        <w:rPr>
          <w:rStyle w:val="VerbatimChar"/>
        </w:rPr>
        <w:t xml:space="preserve">as.numeric</w:t>
      </w:r>
      <w:r>
        <w:t xml:space="preserve">). Use</w:t>
      </w:r>
      <w:r>
        <w:t xml:space="preserve"> </w:t>
      </w:r>
      <w:r>
        <w:rPr>
          <w:rStyle w:val="VerbatimChar"/>
        </w:rPr>
        <w:t xml:space="preserve">is.numeric</w:t>
      </w:r>
      <w:r>
        <w:t xml:space="preserve"> </w:t>
      </w:r>
      <w:r>
        <w:t xml:space="preserve">to make the generated variable is numeric.</w:t>
      </w:r>
    </w:p>
    <w:p>
      <w:pPr>
        <w:pStyle w:val="BodyText"/>
      </w:pPr>
      <w:r>
        <w:t xml:space="preserve">Syntax:</w:t>
      </w:r>
    </w:p>
    <w:p>
      <w:pPr>
        <w:pStyle w:val="SourceCode"/>
      </w:pPr>
      <w:r>
        <w:rPr>
          <w:rStyle w:val="NormalTok"/>
        </w:rPr>
        <w:t xml:space="preserve">long</w:t>
      </w:r>
      <w:r>
        <w:rPr>
          <w:rStyle w:val="SpecialCharTok"/>
        </w:rPr>
        <w:t xml:space="preserve">$</w:t>
      </w:r>
      <w:r>
        <w:rPr>
          <w:rStyle w:val="NormalTok"/>
        </w:rPr>
        <w:t xml:space="preserve">letters_num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w:t>
      </w:r>
      <w:r>
        <w:rPr>
          <w:rStyle w:val="FunctionTok"/>
        </w:rPr>
        <w:t xml:space="preserve">as.character</w:t>
      </w:r>
      <w:r>
        <w:rPr>
          <w:rStyle w:val="NormalTok"/>
        </w:rPr>
        <w:t xml:space="preserve">(long</w:t>
      </w:r>
      <w:r>
        <w:rPr>
          <w:rStyle w:val="SpecialCharTok"/>
        </w:rPr>
        <w:t xml:space="preserve">$</w:t>
      </w:r>
      <w:r>
        <w:rPr>
          <w:rStyle w:val="NormalTok"/>
        </w:rPr>
        <w:t xml:space="preserve">letters), </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FunctionTok"/>
        </w:rPr>
        <w:t xml:space="preserve">table</w:t>
      </w:r>
      <w:r>
        <w:rPr>
          <w:rStyle w:val="NormalTok"/>
        </w:rPr>
        <w:t xml:space="preserve">(long</w:t>
      </w:r>
      <w:r>
        <w:rPr>
          <w:rStyle w:val="SpecialCharTok"/>
        </w:rPr>
        <w:t xml:space="preserve">$</w:t>
      </w:r>
      <w:r>
        <w:rPr>
          <w:rStyle w:val="NormalTok"/>
        </w:rPr>
        <w:t xml:space="preserve">letters, long</w:t>
      </w:r>
      <w:r>
        <w:rPr>
          <w:rStyle w:val="SpecialCharTok"/>
        </w:rPr>
        <w:t xml:space="preserve">$</w:t>
      </w:r>
      <w:r>
        <w:rPr>
          <w:rStyle w:val="NormalTok"/>
        </w:rPr>
        <w:t xml:space="preserve">letters_num, </w:t>
      </w:r>
      <w:r>
        <w:rPr>
          <w:rStyle w:val="AttributeTok"/>
        </w:rPr>
        <w:t xml:space="preserve">exclude =</w:t>
      </w:r>
      <w:r>
        <w:rPr>
          <w:rStyle w:val="NormalTok"/>
        </w:rPr>
        <w:t xml:space="preserve"> </w:t>
      </w:r>
      <w:r>
        <w:rPr>
          <w:rStyle w:val="ConstantTok"/>
        </w:rPr>
        <w:t xml:space="preserve">NULL</w:t>
      </w:r>
      <w:r>
        <w:rPr>
          <w:rStyle w:val="NormalTok"/>
        </w:rPr>
        <w:t xml:space="preserve">)</w:t>
      </w:r>
      <w:r>
        <w:br/>
      </w:r>
      <w:r>
        <w:br/>
      </w:r>
      <w:r>
        <w:rPr>
          <w:rStyle w:val="FunctionTok"/>
        </w:rPr>
        <w:t xml:space="preserve">is.numeric</w:t>
      </w:r>
      <w:r>
        <w:rPr>
          <w:rStyle w:val="NormalTok"/>
        </w:rPr>
        <w:t xml:space="preserve">(long</w:t>
      </w:r>
      <w:r>
        <w:rPr>
          <w:rStyle w:val="SpecialCharTok"/>
        </w:rPr>
        <w:t xml:space="preserve">$</w:t>
      </w:r>
      <w:r>
        <w:rPr>
          <w:rStyle w:val="NormalTok"/>
        </w:rPr>
        <w:t xml:space="preserve">letters_num)</w:t>
      </w:r>
    </w:p>
    <w:p>
      <w:pPr>
        <w:pStyle w:val="FirstParagraph"/>
      </w:pPr>
      <w:r>
        <w:t xml:space="preserve">Output:</w:t>
      </w:r>
    </w:p>
    <w:p>
      <w:pPr>
        <w:pStyle w:val="SourceCode"/>
      </w:pPr>
      <w:r>
        <w:rPr>
          <w:rStyle w:val="VerbatimChar"/>
        </w:rPr>
        <w:t xml:space="preserve">##     </w:t>
      </w:r>
      <w:r>
        <w:br/>
      </w:r>
      <w:r>
        <w:rPr>
          <w:rStyle w:val="VerbatimChar"/>
        </w:rPr>
        <w:t xml:space="preserve">##      4 5 8 9</w:t>
      </w:r>
      <w:r>
        <w:br/>
      </w:r>
      <w:r>
        <w:rPr>
          <w:rStyle w:val="VerbatimChar"/>
        </w:rPr>
        <w:t xml:space="preserve">##   L4 8 0 0 0</w:t>
      </w:r>
      <w:r>
        <w:br/>
      </w:r>
      <w:r>
        <w:rPr>
          <w:rStyle w:val="VerbatimChar"/>
        </w:rPr>
        <w:t xml:space="preserve">##   L5 0 8 0 0</w:t>
      </w:r>
      <w:r>
        <w:br/>
      </w:r>
      <w:r>
        <w:rPr>
          <w:rStyle w:val="VerbatimChar"/>
        </w:rPr>
        <w:t xml:space="preserve">##   L8 0 0 8 0</w:t>
      </w:r>
      <w:r>
        <w:br/>
      </w:r>
      <w:r>
        <w:rPr>
          <w:rStyle w:val="VerbatimChar"/>
        </w:rPr>
        <w:t xml:space="preserve">##   L9 0 0 0 8</w:t>
      </w:r>
    </w:p>
    <w:p>
      <w:pPr>
        <w:pStyle w:val="SourceCode"/>
      </w:pPr>
      <w:r>
        <w:rPr>
          <w:rStyle w:val="VerbatimChar"/>
        </w:rPr>
        <w:t xml:space="preserve">## [1] TRUE</w:t>
      </w:r>
    </w:p>
    <w:bookmarkEnd w:id="28"/>
    <w:bookmarkStart w:id="29" w:name="problem-7-2-pts"/>
    <w:p>
      <w:pPr>
        <w:pStyle w:val="Heading1"/>
      </w:pPr>
      <w:r>
        <w:t xml:space="preserve">Problem 7 (2 pts)</w:t>
      </w:r>
    </w:p>
    <w:p>
      <w:pPr>
        <w:pStyle w:val="FirstParagraph"/>
      </w:pPr>
      <w:r>
        <w:t xml:space="preserve">Use either the wide or long dataframes to get means, standard deviations, and the Shapiro-Wilk test for each level. If you use the wide dataframe, this is simply a matter of using</w:t>
      </w:r>
      <w:r>
        <w:t xml:space="preserve"> </w:t>
      </w:r>
      <w:r>
        <w:rPr>
          <w:rStyle w:val="VerbatimChar"/>
        </w:rPr>
        <w:t xml:space="preserve">pastecs::stat.desc(,norm=T)</w:t>
      </w:r>
      <w:r>
        <w:t xml:space="preserve"> </w:t>
      </w:r>
      <w:r>
        <w:t xml:space="preserve">to get summary statistics for all variables in the data. If you use the long data frame, use</w:t>
      </w:r>
      <w:r>
        <w:t xml:space="preserve"> </w:t>
      </w:r>
      <w:r>
        <w:rPr>
          <w:rStyle w:val="VerbatimChar"/>
        </w:rPr>
        <w:t xml:space="preserve">tapply</w:t>
      </w:r>
      <w:r>
        <w:t xml:space="preserve"> </w:t>
      </w:r>
      <w:r>
        <w:t xml:space="preserve">and</w:t>
      </w:r>
      <w:r>
        <w:t xml:space="preserve"> </w:t>
      </w:r>
      <w:r>
        <w:rPr>
          <w:rStyle w:val="VerbatimChar"/>
        </w:rPr>
        <w:t xml:space="preserve">pastecs::stat.desc</w:t>
      </w:r>
      <w:r>
        <w:t xml:space="preserve"> </w:t>
      </w:r>
      <w:r>
        <w:t xml:space="preserve">to get summary statistics for each level.</w:t>
      </w:r>
    </w:p>
    <w:p>
      <w:pPr>
        <w:pStyle w:val="BodyText"/>
      </w:pPr>
      <w:r>
        <w:t xml:space="preserve">Syntax:</w:t>
      </w:r>
    </w:p>
    <w:p>
      <w:pPr>
        <w:pStyle w:val="SourceCode"/>
      </w:pPr>
      <w:r>
        <w:rPr>
          <w:rStyle w:val="NormalTok"/>
        </w:rPr>
        <w:t xml:space="preserve">pastecs</w:t>
      </w:r>
      <w:r>
        <w:rPr>
          <w:rStyle w:val="SpecialCharTok"/>
        </w:rPr>
        <w:t xml:space="preserve">::</w:t>
      </w:r>
      <w:r>
        <w:rPr>
          <w:rStyle w:val="FunctionTok"/>
        </w:rPr>
        <w:t xml:space="preserve">stat.desc</w:t>
      </w:r>
      <w:r>
        <w:rPr>
          <w:rStyle w:val="NormalTok"/>
        </w:rPr>
        <w:t xml:space="preserve">(wid[, </w:t>
      </w:r>
      <w:r>
        <w:rPr>
          <w:rStyle w:val="FunctionTok"/>
        </w:rPr>
        <w:t xml:space="preserve">c</w:t>
      </w:r>
      <w:r>
        <w:rPr>
          <w:rStyle w:val="NormalTok"/>
        </w:rPr>
        <w:t xml:space="preserve">(</w:t>
      </w:r>
      <w:r>
        <w:rPr>
          <w:rStyle w:val="StringTok"/>
        </w:rPr>
        <w:t xml:space="preserve">"L4"</w:t>
      </w:r>
      <w:r>
        <w:rPr>
          <w:rStyle w:val="NormalTok"/>
        </w:rPr>
        <w:t xml:space="preserve">, </w:t>
      </w:r>
      <w:r>
        <w:rPr>
          <w:rStyle w:val="StringTok"/>
        </w:rPr>
        <w:t xml:space="preserve">"L5"</w:t>
      </w:r>
      <w:r>
        <w:rPr>
          <w:rStyle w:val="NormalTok"/>
        </w:rPr>
        <w:t xml:space="preserve">, </w:t>
      </w:r>
      <w:r>
        <w:rPr>
          <w:rStyle w:val="StringTok"/>
        </w:rPr>
        <w:t xml:space="preserve">"L8"</w:t>
      </w:r>
      <w:r>
        <w:rPr>
          <w:rStyle w:val="NormalTok"/>
        </w:rPr>
        <w:t xml:space="preserve">, </w:t>
      </w:r>
      <w:r>
        <w:rPr>
          <w:rStyle w:val="StringTok"/>
        </w:rPr>
        <w:t xml:space="preserve">"L9"</w:t>
      </w:r>
      <w:r>
        <w:rPr>
          <w:rStyle w:val="NormalTok"/>
        </w:rPr>
        <w:t xml:space="preserve">)], </w:t>
      </w:r>
      <w:r>
        <w:rPr>
          <w:rStyle w:val="AttributeTok"/>
        </w:rPr>
        <w:t xml:space="preserve">norm =</w:t>
      </w:r>
      <w:r>
        <w:rPr>
          <w:rStyle w:val="NormalTok"/>
        </w:rPr>
        <w:t xml:space="preserve"> </w:t>
      </w:r>
      <w:r>
        <w:rPr>
          <w:rStyle w:val="ConstantTok"/>
        </w:rPr>
        <w:t xml:space="preserve">TRUE</w:t>
      </w:r>
      <w:r>
        <w:rPr>
          <w:rStyle w:val="NormalTok"/>
        </w:rPr>
        <w:t xml:space="preserve">)</w:t>
      </w:r>
    </w:p>
    <w:p>
      <w:pPr>
        <w:pStyle w:val="FirstParagraph"/>
      </w:pPr>
      <w:r>
        <w:t xml:space="preserve">Output:</w:t>
      </w:r>
    </w:p>
    <w:p>
      <w:pPr>
        <w:pStyle w:val="SourceCode"/>
      </w:pPr>
      <w:r>
        <w:rPr>
          <w:rStyle w:val="VerbatimChar"/>
        </w:rPr>
        <w:t xml:space="preserve">##                        L4           L5          L8         L9</w:t>
      </w:r>
      <w:r>
        <w:br/>
      </w:r>
      <w:r>
        <w:rPr>
          <w:rStyle w:val="VerbatimChar"/>
        </w:rPr>
        <w:t xml:space="preserve">## nbr.val        8.00000000   8.00000000  8.00000000  8.0000000</w:t>
      </w:r>
      <w:r>
        <w:br/>
      </w:r>
      <w:r>
        <w:rPr>
          <w:rStyle w:val="VerbatimChar"/>
        </w:rPr>
        <w:t xml:space="preserve">## nbr.null       0.00000000   0.00000000  0.00000000  0.0000000</w:t>
      </w:r>
      <w:r>
        <w:br/>
      </w:r>
      <w:r>
        <w:rPr>
          <w:rStyle w:val="VerbatimChar"/>
        </w:rPr>
        <w:t xml:space="preserve">## nbr.na         0.00000000   0.00000000  0.00000000  0.0000000</w:t>
      </w:r>
      <w:r>
        <w:br/>
      </w:r>
      <w:r>
        <w:rPr>
          <w:rStyle w:val="VerbatimChar"/>
        </w:rPr>
        <w:t xml:space="preserve">## min           17.00000000  14.00000000  9.00000000  7.0000000</w:t>
      </w:r>
      <w:r>
        <w:br/>
      </w:r>
      <w:r>
        <w:rPr>
          <w:rStyle w:val="VerbatimChar"/>
        </w:rPr>
        <w:t xml:space="preserve">## max           22.00000000  20.00000000 16.00000000 14.0000000</w:t>
      </w:r>
      <w:r>
        <w:br/>
      </w:r>
      <w:r>
        <w:rPr>
          <w:rStyle w:val="VerbatimChar"/>
        </w:rPr>
        <w:t xml:space="preserve">## range          5.00000000   6.00000000  7.00000000  7.0000000</w:t>
      </w:r>
      <w:r>
        <w:br/>
      </w:r>
      <w:r>
        <w:rPr>
          <w:rStyle w:val="VerbatimChar"/>
        </w:rPr>
        <w:t xml:space="preserve">## sum          156.00000000 135.00000000 99.00000000 88.0000000</w:t>
      </w:r>
      <w:r>
        <w:br/>
      </w:r>
      <w:r>
        <w:rPr>
          <w:rStyle w:val="VerbatimChar"/>
        </w:rPr>
        <w:t xml:space="preserve">## median        19.50000000  17.00000000 12.50000000 11.5000000</w:t>
      </w:r>
      <w:r>
        <w:br/>
      </w:r>
      <w:r>
        <w:rPr>
          <w:rStyle w:val="VerbatimChar"/>
        </w:rPr>
        <w:t xml:space="preserve">## mean          19.50000000  16.87500000 12.37500000 11.0000000</w:t>
      </w:r>
      <w:r>
        <w:br/>
      </w:r>
      <w:r>
        <w:rPr>
          <w:rStyle w:val="VerbatimChar"/>
        </w:rPr>
        <w:t xml:space="preserve">## SE.mean        0.65465367   0.66648063  0.82239850  0.8660254</w:t>
      </w:r>
      <w:r>
        <w:br/>
      </w:r>
      <w:r>
        <w:rPr>
          <w:rStyle w:val="VerbatimChar"/>
        </w:rPr>
        <w:t xml:space="preserve">## CI.mean.0.95   1.54800995   1.57597626  1.94466343  2.0478247</w:t>
      </w:r>
      <w:r>
        <w:br/>
      </w:r>
      <w:r>
        <w:rPr>
          <w:rStyle w:val="VerbatimChar"/>
        </w:rPr>
        <w:t xml:space="preserve">## var            3.42857143   3.55357143  5.41071429  6.0000000</w:t>
      </w:r>
      <w:r>
        <w:br/>
      </w:r>
      <w:r>
        <w:rPr>
          <w:rStyle w:val="VerbatimChar"/>
        </w:rPr>
        <w:t xml:space="preserve">## std.dev        1.85164020   1.88509189  2.32609421  2.4494897</w:t>
      </w:r>
      <w:r>
        <w:br/>
      </w:r>
      <w:r>
        <w:rPr>
          <w:rStyle w:val="VerbatimChar"/>
        </w:rPr>
        <w:t xml:space="preserve">## coef.var       0.09495591   0.11170915  0.18796721  0.2226809</w:t>
      </w:r>
      <w:r>
        <w:br/>
      </w:r>
      <w:r>
        <w:rPr>
          <w:rStyle w:val="VerbatimChar"/>
        </w:rPr>
        <w:t xml:space="preserve">## skewness      -0.17720775   0.04373446  0.01955324 -0.3061862</w:t>
      </w:r>
      <w:r>
        <w:br/>
      </w:r>
      <w:r>
        <w:rPr>
          <w:rStyle w:val="VerbatimChar"/>
        </w:rPr>
        <w:t xml:space="preserve">## skew.2SE      -0.11780841   0.02907484  0.01299907 -0.2035538</w:t>
      </w:r>
      <w:r>
        <w:br/>
      </w:r>
      <w:r>
        <w:rPr>
          <w:rStyle w:val="VerbatimChar"/>
        </w:rPr>
        <w:t xml:space="preserve">## kurtosis      -1.64420573  -1.21983149 -1.49734554 -1.6041667</w:t>
      </w:r>
      <w:r>
        <w:br/>
      </w:r>
      <w:r>
        <w:rPr>
          <w:rStyle w:val="VerbatimChar"/>
        </w:rPr>
        <w:t xml:space="preserve">## kurt.2SE      -0.55514464  -0.41186021 -0.50555921 -0.5416260</w:t>
      </w:r>
      <w:r>
        <w:br/>
      </w:r>
      <w:r>
        <w:rPr>
          <w:rStyle w:val="VerbatimChar"/>
        </w:rPr>
        <w:t xml:space="preserve">## normtest.W     0.91932790   0.97688040  0.97679754  0.9323110</w:t>
      </w:r>
      <w:r>
        <w:br/>
      </w:r>
      <w:r>
        <w:rPr>
          <w:rStyle w:val="VerbatimChar"/>
        </w:rPr>
        <w:t xml:space="preserve">## normtest.p     0.42443362   0.94585588  0.94536036  0.5373444</w:t>
      </w:r>
    </w:p>
    <w:bookmarkEnd w:id="29"/>
    <w:bookmarkStart w:id="30" w:name="problem-8-1-pt"/>
    <w:p>
      <w:pPr>
        <w:pStyle w:val="Heading1"/>
      </w:pPr>
      <w:r>
        <w:t xml:space="preserve">Problem 8 (1 pt)</w:t>
      </w:r>
    </w:p>
    <w:p>
      <w:pPr>
        <w:pStyle w:val="FirstParagraph"/>
      </w:pPr>
      <w:r>
        <w:t xml:space="preserve">Have R carry out the within-subject ANOVA.</w:t>
      </w:r>
    </w:p>
    <w:p>
      <w:pPr>
        <w:pStyle w:val="BodyText"/>
      </w:pPr>
      <w:r>
        <w:t xml:space="preserve">Syntax:</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aov_car</w:t>
      </w:r>
      <w:r>
        <w:rPr>
          <w:rStyle w:val="NormalTok"/>
        </w:rPr>
        <w:t xml:space="preserve">(solved </w:t>
      </w:r>
      <w:r>
        <w:rPr>
          <w:rStyle w:val="SpecialCharTok"/>
        </w:rPr>
        <w:t xml:space="preserve">~</w:t>
      </w:r>
      <w:r>
        <w:rPr>
          <w:rStyle w:val="NormalTok"/>
        </w:rPr>
        <w:t xml:space="preserve"> letters </w:t>
      </w:r>
      <w:r>
        <w:rPr>
          <w:rStyle w:val="SpecialCharTok"/>
        </w:rPr>
        <w:t xml:space="preserve">+</w:t>
      </w:r>
      <w:r>
        <w:rPr>
          <w:rStyle w:val="NormalTok"/>
        </w:rPr>
        <w:t xml:space="preserve"> </w:t>
      </w:r>
      <w:r>
        <w:rPr>
          <w:rStyle w:val="FunctionTok"/>
        </w:rPr>
        <w:t xml:space="preserve">Error</w:t>
      </w:r>
      <w:r>
        <w:rPr>
          <w:rStyle w:val="NormalTok"/>
        </w:rPr>
        <w:t xml:space="preserve">(Subject</w:t>
      </w:r>
      <w:r>
        <w:rPr>
          <w:rStyle w:val="SpecialCharTok"/>
        </w:rPr>
        <w:t xml:space="preserve">/</w:t>
      </w:r>
      <w:r>
        <w:rPr>
          <w:rStyle w:val="NormalTok"/>
        </w:rPr>
        <w:t xml:space="preserve">letters), </w:t>
      </w:r>
      <w:r>
        <w:rPr>
          <w:rStyle w:val="AttributeTok"/>
        </w:rPr>
        <w:t xml:space="preserve">data =</w:t>
      </w:r>
      <w:r>
        <w:rPr>
          <w:rStyle w:val="NormalTok"/>
        </w:rPr>
        <w:t xml:space="preserve"> long)</w:t>
      </w:r>
      <w:r>
        <w:br/>
      </w:r>
      <w:r>
        <w:rPr>
          <w:rStyle w:val="FunctionTok"/>
        </w:rPr>
        <w:t xml:space="preserve">summary</w:t>
      </w:r>
      <w:r>
        <w:rPr>
          <w:rStyle w:val="NormalTok"/>
        </w:rPr>
        <w:t xml:space="preserve">(model)</w:t>
      </w:r>
    </w:p>
    <w:p>
      <w:pPr>
        <w:pStyle w:val="FirstParagraph"/>
      </w:pPr>
      <w:r>
        <w:t xml:space="preserve">Output:</w:t>
      </w:r>
    </w:p>
    <w:p>
      <w:pPr>
        <w:pStyle w:val="SourceCode"/>
      </w:pPr>
      <w:r>
        <w:rPr>
          <w:rStyle w:val="VerbatimChar"/>
        </w:rPr>
        <w:t xml:space="preserve">## </w:t>
      </w:r>
      <w:r>
        <w:br/>
      </w:r>
      <w:r>
        <w:rPr>
          <w:rStyle w:val="VerbatimChar"/>
        </w:rPr>
        <w:t xml:space="preserve">## Univariate Type III Repeated-Measures ANOVA Assuming Sphericity</w:t>
      </w:r>
      <w:r>
        <w:br/>
      </w:r>
      <w:r>
        <w:rPr>
          <w:rStyle w:val="VerbatimChar"/>
        </w:rPr>
        <w:t xml:space="preserve">## </w:t>
      </w:r>
      <w:r>
        <w:br/>
      </w:r>
      <w:r>
        <w:rPr>
          <w:rStyle w:val="VerbatimChar"/>
        </w:rPr>
        <w:t xml:space="preserve">##             Sum Sq num Df Error SS den Df F value    Pr(&gt;F)    </w:t>
      </w:r>
      <w:r>
        <w:br/>
      </w:r>
      <w:r>
        <w:rPr>
          <w:rStyle w:val="VerbatimChar"/>
        </w:rPr>
        <w:t xml:space="preserve">## (Intercept) 7140.1      1  115.875      7  431.33 1.507e-07 ***</w:t>
      </w:r>
      <w:r>
        <w:br/>
      </w:r>
      <w:r>
        <w:rPr>
          <w:rStyle w:val="VerbatimChar"/>
        </w:rPr>
        <w:t xml:space="preserve">## letters      373.1      3   12.875     21  202.86 1.160e-15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Mauchly Tests for Sphericity</w:t>
      </w:r>
      <w:r>
        <w:br/>
      </w:r>
      <w:r>
        <w:rPr>
          <w:rStyle w:val="VerbatimChar"/>
        </w:rPr>
        <w:t xml:space="preserve">## </w:t>
      </w:r>
      <w:r>
        <w:br/>
      </w:r>
      <w:r>
        <w:rPr>
          <w:rStyle w:val="VerbatimChar"/>
        </w:rPr>
        <w:t xml:space="preserve">##         Test statistic p-value</w:t>
      </w:r>
      <w:r>
        <w:br/>
      </w:r>
      <w:r>
        <w:rPr>
          <w:rStyle w:val="VerbatimChar"/>
        </w:rPr>
        <w:t xml:space="preserve">## letters        0.66417 0.80279</w:t>
      </w:r>
      <w:r>
        <w:br/>
      </w:r>
      <w:r>
        <w:rPr>
          <w:rStyle w:val="VerbatimChar"/>
        </w:rPr>
        <w:t xml:space="preserve">## </w:t>
      </w:r>
      <w:r>
        <w:br/>
      </w:r>
      <w:r>
        <w:rPr>
          <w:rStyle w:val="VerbatimChar"/>
        </w:rPr>
        <w:t xml:space="preserve">## </w:t>
      </w:r>
      <w:r>
        <w:br/>
      </w:r>
      <w:r>
        <w:rPr>
          <w:rStyle w:val="VerbatimChar"/>
        </w:rPr>
        <w:t xml:space="preserve">## Greenhouse-Geisser and Huynh-Feldt Corrections</w:t>
      </w:r>
      <w:r>
        <w:br/>
      </w:r>
      <w:r>
        <w:rPr>
          <w:rStyle w:val="VerbatimChar"/>
        </w:rPr>
        <w:t xml:space="preserve">##  for Departure from Sphericity</w:t>
      </w:r>
      <w:r>
        <w:br/>
      </w:r>
      <w:r>
        <w:rPr>
          <w:rStyle w:val="VerbatimChar"/>
        </w:rPr>
        <w:t xml:space="preserve">## </w:t>
      </w:r>
      <w:r>
        <w:br/>
      </w:r>
      <w:r>
        <w:rPr>
          <w:rStyle w:val="VerbatimChar"/>
        </w:rPr>
        <w:t xml:space="preserve">##          GG eps Pr(&gt;F[GG])    </w:t>
      </w:r>
      <w:r>
        <w:br/>
      </w:r>
      <w:r>
        <w:rPr>
          <w:rStyle w:val="VerbatimChar"/>
        </w:rPr>
        <w:t xml:space="preserve">## letters 0.78082  1.215e-12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HF eps  Pr(&gt;F[HF])</w:t>
      </w:r>
      <w:r>
        <w:br/>
      </w:r>
      <w:r>
        <w:rPr>
          <w:rStyle w:val="VerbatimChar"/>
        </w:rPr>
        <w:t xml:space="preserve">## letters 1.198034 1.16024e-15</w:t>
      </w:r>
    </w:p>
    <w:bookmarkEnd w:id="30"/>
    <w:bookmarkStart w:id="31" w:name="problem-9-5-pts"/>
    <w:p>
      <w:pPr>
        <w:pStyle w:val="Heading1"/>
      </w:pPr>
      <w:r>
        <w:t xml:space="preserve">Problem 9 (5 pts)</w:t>
      </w:r>
    </w:p>
    <w:p>
      <w:pPr>
        <w:pStyle w:val="FirstParagraph"/>
      </w:pPr>
      <w:r>
        <w:t xml:space="preserve">Based on the output for the last two problems, how well does this conform to the assumptions of normality and sphericity?</w:t>
      </w:r>
    </w:p>
    <w:p>
      <w:pPr>
        <w:pStyle w:val="BodyText"/>
      </w:pPr>
      <w:r>
        <w:t xml:space="preserve">Normality looks acceptable across conditions (Shapiro-Wilk tests are not extreme for most levels), but sphericity is imperfect, so the Greenhouse-Geisser correction should be used in reporting.</w:t>
      </w:r>
    </w:p>
    <w:bookmarkEnd w:id="31"/>
    <w:bookmarkStart w:id="32" w:name="problem-10-1-pt"/>
    <w:p>
      <w:pPr>
        <w:pStyle w:val="Heading1"/>
      </w:pPr>
      <w:r>
        <w:t xml:space="preserve">Problem 10 (1 pt)</w:t>
      </w:r>
    </w:p>
    <w:p>
      <w:pPr>
        <w:pStyle w:val="FirstParagraph"/>
      </w:pPr>
      <w:r>
        <w:t xml:space="preserve">Create a subsetted version of the wide dataframe that just contains the four condition variables (no ID variable!)</w:t>
      </w:r>
    </w:p>
    <w:p>
      <w:pPr>
        <w:pStyle w:val="BodyText"/>
      </w:pPr>
      <w:r>
        <w:t xml:space="preserve">Syntax:</w:t>
      </w:r>
    </w:p>
    <w:p>
      <w:pPr>
        <w:pStyle w:val="SourceCode"/>
      </w:pPr>
      <w:r>
        <w:rPr>
          <w:rStyle w:val="NormalTok"/>
        </w:rPr>
        <w:t xml:space="preserve">wid_sub </w:t>
      </w:r>
      <w:r>
        <w:rPr>
          <w:rStyle w:val="OtherTok"/>
        </w:rPr>
        <w:t xml:space="preserve">&lt;-</w:t>
      </w:r>
      <w:r>
        <w:rPr>
          <w:rStyle w:val="NormalTok"/>
        </w:rPr>
        <w:t xml:space="preserve"> </w:t>
      </w:r>
      <w:r>
        <w:rPr>
          <w:rStyle w:val="FunctionTok"/>
        </w:rPr>
        <w:t xml:space="preserve">subset</w:t>
      </w:r>
      <w:r>
        <w:rPr>
          <w:rStyle w:val="NormalTok"/>
        </w:rPr>
        <w:t xml:space="preserve">(wid, </w:t>
      </w:r>
      <w:r>
        <w:rPr>
          <w:rStyle w:val="AttributeTok"/>
        </w:rPr>
        <w:t xml:space="preserve">select =</w:t>
      </w:r>
      <w:r>
        <w:rPr>
          <w:rStyle w:val="NormalTok"/>
        </w:rPr>
        <w:t xml:space="preserve"> </w:t>
      </w:r>
      <w:r>
        <w:rPr>
          <w:rStyle w:val="FunctionTok"/>
        </w:rPr>
        <w:t xml:space="preserve">c</w:t>
      </w:r>
      <w:r>
        <w:rPr>
          <w:rStyle w:val="NormalTok"/>
        </w:rPr>
        <w:t xml:space="preserve">(L4, L5, L8, L9))</w:t>
      </w:r>
    </w:p>
    <w:p>
      <w:pPr>
        <w:pStyle w:val="FirstParagraph"/>
      </w:pPr>
      <w:r>
        <w:t xml:space="preserve">Output:</w:t>
      </w:r>
    </w:p>
    <w:bookmarkEnd w:id="32"/>
    <w:bookmarkStart w:id="33" w:name="problem-11-2-pts"/>
    <w:p>
      <w:pPr>
        <w:pStyle w:val="Heading1"/>
      </w:pPr>
      <w:r>
        <w:t xml:space="preserve">Problem 11 (2 pts)</w:t>
      </w:r>
    </w:p>
    <w:p>
      <w:pPr>
        <w:pStyle w:val="FirstParagraph"/>
      </w:pPr>
      <w:r>
        <w:t xml:space="preserve">Use the</w:t>
      </w:r>
      <w:r>
        <w:t xml:space="preserve"> </w:t>
      </w:r>
      <w:r>
        <w:rPr>
          <w:rStyle w:val="VerbatimChar"/>
        </w:rPr>
        <w:t xml:space="preserve">cm.ci</w:t>
      </w:r>
      <w:r>
        <w:t xml:space="preserve"> </w:t>
      </w:r>
      <w:r>
        <w:t xml:space="preserve">command from</w:t>
      </w:r>
      <w:r>
        <w:t xml:space="preserve"> </w:t>
      </w:r>
      <w:r>
        <w:rPr>
          <w:rStyle w:val="VerbatimChar"/>
        </w:rPr>
        <w:t xml:space="preserve">baguley.txt</w:t>
      </w:r>
      <w:r>
        <w:t xml:space="preserve"> </w:t>
      </w:r>
      <w:r>
        <w:t xml:space="preserve">to crate the Cousineau-Morey confidence intervals (based on the subsetted wide dataframe), and save them to a new condition-level dataframe. Print the dataframe.</w:t>
      </w:r>
    </w:p>
    <w:p>
      <w:pPr>
        <w:pStyle w:val="BodyText"/>
      </w:pPr>
      <w:r>
        <w:t xml:space="preserve">Syntax:</w:t>
      </w:r>
    </w:p>
    <w:p>
      <w:pPr>
        <w:pStyle w:val="SourceCode"/>
      </w:pPr>
      <w:r>
        <w:rPr>
          <w:rStyle w:val="NormalTok"/>
        </w:rPr>
        <w:t xml:space="preserve">cm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cm.ci</w:t>
      </w:r>
      <w:r>
        <w:rPr>
          <w:rStyle w:val="NormalTok"/>
        </w:rPr>
        <w:t xml:space="preserve">(</w:t>
      </w:r>
      <w:r>
        <w:rPr>
          <w:rStyle w:val="AttributeTok"/>
        </w:rPr>
        <w:t xml:space="preserve">data.frame =</w:t>
      </w:r>
      <w:r>
        <w:rPr>
          <w:rStyle w:val="NormalTok"/>
        </w:rPr>
        <w:t xml:space="preserve"> wid_sub,</w:t>
      </w:r>
      <w:r>
        <w:br/>
      </w:r>
      <w:r>
        <w:rPr>
          <w:rStyle w:val="NormalTok"/>
        </w:rPr>
        <w:t xml:space="preserve">                          </w:t>
      </w:r>
      <w:r>
        <w:rPr>
          <w:rStyle w:val="AttributeTok"/>
        </w:rPr>
        <w:t xml:space="preserve">conf.level =</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AttributeTok"/>
        </w:rPr>
        <w:t xml:space="preserve">difference =</w:t>
      </w:r>
      <w:r>
        <w:rPr>
          <w:rStyle w:val="NormalTok"/>
        </w:rPr>
        <w:t xml:space="preserve"> </w:t>
      </w:r>
      <w:r>
        <w:rPr>
          <w:rStyle w:val="ConstantTok"/>
        </w:rPr>
        <w:t xml:space="preserve">FALSE</w:t>
      </w:r>
      <w:r>
        <w:rPr>
          <w:rStyle w:val="NormalTok"/>
        </w:rPr>
        <w:t xml:space="preserve">))</w:t>
      </w:r>
      <w:r>
        <w:br/>
      </w:r>
      <w:r>
        <w:rPr>
          <w:rStyle w:val="NormalTok"/>
        </w:rPr>
        <w:t xml:space="preserve">cm</w:t>
      </w:r>
    </w:p>
    <w:p>
      <w:pPr>
        <w:pStyle w:val="FirstParagraph"/>
      </w:pPr>
      <w:r>
        <w:t xml:space="preserve">Output:</w:t>
      </w:r>
    </w:p>
    <w:p>
      <w:pPr>
        <w:pStyle w:val="SourceCode"/>
      </w:pPr>
      <w:r>
        <w:rPr>
          <w:rStyle w:val="VerbatimChar"/>
        </w:rPr>
        <w:t xml:space="preserve">##       lower    upper</w:t>
      </w:r>
      <w:r>
        <w:br/>
      </w:r>
      <w:r>
        <w:rPr>
          <w:rStyle w:val="VerbatimChar"/>
        </w:rPr>
        <w:t xml:space="preserve">## L4 18.68668 20.31332</w:t>
      </w:r>
      <w:r>
        <w:br/>
      </w:r>
      <w:r>
        <w:rPr>
          <w:rStyle w:val="VerbatimChar"/>
        </w:rPr>
        <w:t xml:space="preserve">## L5 16.36304 17.38696</w:t>
      </w:r>
      <w:r>
        <w:br/>
      </w:r>
      <w:r>
        <w:rPr>
          <w:rStyle w:val="VerbatimChar"/>
        </w:rPr>
        <w:t xml:space="preserve">## L8 11.80171 12.94829</w:t>
      </w:r>
      <w:r>
        <w:br/>
      </w:r>
      <w:r>
        <w:rPr>
          <w:rStyle w:val="VerbatimChar"/>
        </w:rPr>
        <w:t xml:space="preserve">## L9 10.32045 11.67955</w:t>
      </w:r>
    </w:p>
    <w:bookmarkEnd w:id="33"/>
    <w:bookmarkStart w:id="34" w:name="problem-12-1-pt"/>
    <w:p>
      <w:pPr>
        <w:pStyle w:val="Heading1"/>
      </w:pPr>
      <w:r>
        <w:t xml:space="preserve">Problem 12 (1 pt)</w:t>
      </w:r>
    </w:p>
    <w:p>
      <w:pPr>
        <w:pStyle w:val="FirstParagraph"/>
      </w:pPr>
      <w:r>
        <w:t xml:space="preserve">Create a condition variable in the Cousineau-Morey dataframe you just created. This should have the exact same name as the condition factor variable you created.</w:t>
      </w:r>
    </w:p>
    <w:p>
      <w:pPr>
        <w:pStyle w:val="BodyText"/>
      </w:pPr>
      <w:r>
        <w:t xml:space="preserve">Syntax:</w:t>
      </w:r>
    </w:p>
    <w:p>
      <w:pPr>
        <w:pStyle w:val="SourceCode"/>
      </w:pPr>
      <w:r>
        <w:rPr>
          <w:rStyle w:val="NormalTok"/>
        </w:rPr>
        <w:t xml:space="preserve">cm</w:t>
      </w:r>
      <w:r>
        <w:rPr>
          <w:rStyle w:val="SpecialCharTok"/>
        </w:rPr>
        <w:t xml:space="preserve">$</w:t>
      </w:r>
      <w:r>
        <w:rPr>
          <w:rStyle w:val="NormalTok"/>
        </w:rPr>
        <w:t xml:space="preserve">letters </w:t>
      </w:r>
      <w:r>
        <w:rPr>
          <w:rStyle w:val="OtherTok"/>
        </w:rPr>
        <w:t xml:space="preserve">&lt;-</w:t>
      </w:r>
      <w:r>
        <w:rPr>
          <w:rStyle w:val="NormalTok"/>
        </w:rPr>
        <w:t xml:space="preserve"> </w:t>
      </w:r>
      <w:r>
        <w:rPr>
          <w:rStyle w:val="FunctionTok"/>
        </w:rPr>
        <w:t xml:space="preserve">rownames</w:t>
      </w:r>
      <w:r>
        <w:rPr>
          <w:rStyle w:val="NormalTok"/>
        </w:rPr>
        <w:t xml:space="preserve">(cm)</w:t>
      </w:r>
    </w:p>
    <w:p>
      <w:pPr>
        <w:pStyle w:val="FirstParagraph"/>
      </w:pPr>
      <w:r>
        <w:t xml:space="preserve">Output:</w:t>
      </w:r>
    </w:p>
    <w:bookmarkEnd w:id="34"/>
    <w:bookmarkStart w:id="35" w:name="problem-13-1-pt"/>
    <w:p>
      <w:pPr>
        <w:pStyle w:val="Heading1"/>
      </w:pPr>
      <w:r>
        <w:t xml:space="preserve">Problem 13 (1 pt)</w:t>
      </w:r>
    </w:p>
    <w:p>
      <w:pPr>
        <w:pStyle w:val="FirstParagraph"/>
      </w:pPr>
      <w:r>
        <w:t xml:space="preserve">Create yet another condition-level dataframe with the mean values of puzzles solved. You should use both the</w:t>
      </w:r>
      <w:r>
        <w:t xml:space="preserve"> </w:t>
      </w:r>
      <w:r>
        <w:rPr>
          <w:b/>
          <w:bCs/>
        </w:rPr>
        <w:t xml:space="preserve">numeric</w:t>
      </w:r>
      <w:r>
        <w:t xml:space="preserve"> </w:t>
      </w:r>
      <w:r>
        <w:t xml:space="preserve">and</w:t>
      </w:r>
      <w:r>
        <w:t xml:space="preserve"> </w:t>
      </w:r>
      <w:r>
        <w:rPr>
          <w:b/>
          <w:bCs/>
        </w:rPr>
        <w:t xml:space="preserve">factor</w:t>
      </w:r>
      <w:r>
        <w:t xml:space="preserve"> </w:t>
      </w:r>
      <w:r>
        <w:t xml:space="preserve">version of the condition variable</w:t>
      </w:r>
    </w:p>
    <w:p>
      <w:pPr>
        <w:pStyle w:val="BodyText"/>
      </w:pPr>
      <w:r>
        <w:t xml:space="preserve">Syntax:</w:t>
      </w:r>
    </w:p>
    <w:p>
      <w:pPr>
        <w:pStyle w:val="SourceCode"/>
      </w:pPr>
      <w:r>
        <w:rPr>
          <w:rStyle w:val="NormalTok"/>
        </w:rPr>
        <w:t xml:space="preserve">long </w:t>
      </w:r>
      <w:r>
        <w:rPr>
          <w:rStyle w:val="OtherTok"/>
        </w:rPr>
        <w:t xml:space="preserve">&lt;-</w:t>
      </w:r>
      <w:r>
        <w:rPr>
          <w:rStyle w:val="NormalTok"/>
        </w:rPr>
        <w:t xml:space="preserve"> </w:t>
      </w:r>
      <w:r>
        <w:rPr>
          <w:rStyle w:val="FunctionTok"/>
        </w:rPr>
        <w:t xml:space="preserve">group_by</w:t>
      </w:r>
      <w:r>
        <w:rPr>
          <w:rStyle w:val="NormalTok"/>
        </w:rPr>
        <w:t xml:space="preserve">(long, letters_num, letters)</w:t>
      </w:r>
      <w:r>
        <w:br/>
      </w:r>
      <w:r>
        <w:rPr>
          <w:rStyle w:val="NormalTok"/>
        </w:rPr>
        <w:t xml:space="preserve">means </w:t>
      </w:r>
      <w:r>
        <w:rPr>
          <w:rStyle w:val="OtherTok"/>
        </w:rPr>
        <w:t xml:space="preserve">&lt;-</w:t>
      </w:r>
      <w:r>
        <w:rPr>
          <w:rStyle w:val="NormalTok"/>
        </w:rPr>
        <w:t xml:space="preserve"> </w:t>
      </w:r>
      <w:r>
        <w:rPr>
          <w:rStyle w:val="FunctionTok"/>
        </w:rPr>
        <w:t xml:space="preserve">summarize</w:t>
      </w:r>
      <w:r>
        <w:rPr>
          <w:rStyle w:val="NormalTok"/>
        </w:rPr>
        <w:t xml:space="preserve">(long, </w:t>
      </w:r>
      <w:r>
        <w:rPr>
          <w:rStyle w:val="AttributeTok"/>
        </w:rPr>
        <w:t xml:space="preserve">mean_solved =</w:t>
      </w:r>
      <w:r>
        <w:rPr>
          <w:rStyle w:val="NormalTok"/>
        </w:rPr>
        <w:t xml:space="preserve"> </w:t>
      </w:r>
      <w:r>
        <w:rPr>
          <w:rStyle w:val="FunctionTok"/>
        </w:rPr>
        <w:t xml:space="preserve">mean</w:t>
      </w:r>
      <w:r>
        <w:rPr>
          <w:rStyle w:val="NormalTok"/>
        </w:rPr>
        <w:t xml:space="preserve">(solved,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means</w:t>
      </w:r>
    </w:p>
    <w:p>
      <w:pPr>
        <w:pStyle w:val="FirstParagraph"/>
      </w:pPr>
      <w:r>
        <w:t xml:space="preserve">Output:</w:t>
      </w:r>
    </w:p>
    <w:p>
      <w:pPr>
        <w:pStyle w:val="SourceCode"/>
      </w:pPr>
      <w:r>
        <w:rPr>
          <w:rStyle w:val="VerbatimChar"/>
        </w:rPr>
        <w:t xml:space="preserve">## # A tibble: 4 x 3</w:t>
      </w:r>
      <w:r>
        <w:br/>
      </w:r>
      <w:r>
        <w:rPr>
          <w:rStyle w:val="VerbatimChar"/>
        </w:rPr>
        <w:t xml:space="preserve">## # Groups:   letters_num [4]</w:t>
      </w:r>
      <w:r>
        <w:br/>
      </w:r>
      <w:r>
        <w:rPr>
          <w:rStyle w:val="VerbatimChar"/>
        </w:rPr>
        <w:t xml:space="preserve">##   letters_num letters mean_solved</w:t>
      </w:r>
      <w:r>
        <w:br/>
      </w:r>
      <w:r>
        <w:rPr>
          <w:rStyle w:val="VerbatimChar"/>
        </w:rPr>
        <w:t xml:space="preserve">##         &lt;dbl&gt; &lt;fct&gt;         &lt;dbl&gt;</w:t>
      </w:r>
      <w:r>
        <w:br/>
      </w:r>
      <w:r>
        <w:rPr>
          <w:rStyle w:val="VerbatimChar"/>
        </w:rPr>
        <w:t xml:space="preserve">## 1           4 L4             19.5</w:t>
      </w:r>
      <w:r>
        <w:br/>
      </w:r>
      <w:r>
        <w:rPr>
          <w:rStyle w:val="VerbatimChar"/>
        </w:rPr>
        <w:t xml:space="preserve">## 2           5 L5             16.9</w:t>
      </w:r>
      <w:r>
        <w:br/>
      </w:r>
      <w:r>
        <w:rPr>
          <w:rStyle w:val="VerbatimChar"/>
        </w:rPr>
        <w:t xml:space="preserve">## 3           8 L8             12.4</w:t>
      </w:r>
      <w:r>
        <w:br/>
      </w:r>
      <w:r>
        <w:rPr>
          <w:rStyle w:val="VerbatimChar"/>
        </w:rPr>
        <w:t xml:space="preserve">## 4           9 L9             11</w:t>
      </w:r>
    </w:p>
    <w:bookmarkEnd w:id="35"/>
    <w:bookmarkStart w:id="36" w:name="problem-14-5-pts"/>
    <w:p>
      <w:pPr>
        <w:pStyle w:val="Heading1"/>
      </w:pPr>
      <w:r>
        <w:t xml:space="preserve">Problem 14 (5 pts)</w:t>
      </w:r>
    </w:p>
    <w:p>
      <w:pPr>
        <w:pStyle w:val="FirstParagraph"/>
      </w:pPr>
      <w:r>
        <w:t xml:space="preserve">Use</w:t>
      </w:r>
      <w:r>
        <w:t xml:space="preserve"> </w:t>
      </w:r>
      <w:r>
        <w:rPr>
          <w:rStyle w:val="VerbatimChar"/>
        </w:rPr>
        <w:t xml:space="preserve">merge</w:t>
      </w:r>
      <w:r>
        <w:t xml:space="preserve"> </w:t>
      </w:r>
      <w:r>
        <w:t xml:space="preserve">to merge the Cousineau-Morey dataframe and the mean dataframe. Print the resulting dataframe.</w:t>
      </w:r>
      <w:r>
        <w:t xml:space="preserve"> </w:t>
      </w:r>
      <w:r>
        <w:rPr>
          <w:b/>
          <w:bCs/>
        </w:rPr>
        <w:t xml:space="preserve">Be sure that the merging took place without error–the means should be equidistant between the lower and upper bounds.</w:t>
      </w:r>
    </w:p>
    <w:p>
      <w:pPr>
        <w:pStyle w:val="BodyText"/>
      </w:pPr>
      <w:r>
        <w:t xml:space="preserve">Syntax:</w:t>
      </w:r>
    </w:p>
    <w:p>
      <w:pPr>
        <w:pStyle w:val="SourceCode"/>
      </w:pPr>
      <w:r>
        <w:rPr>
          <w:rStyle w:val="NormalTok"/>
        </w:rPr>
        <w:t xml:space="preserve">plot_df </w:t>
      </w:r>
      <w:r>
        <w:rPr>
          <w:rStyle w:val="OtherTok"/>
        </w:rPr>
        <w:t xml:space="preserve">&lt;-</w:t>
      </w:r>
      <w:r>
        <w:rPr>
          <w:rStyle w:val="NormalTok"/>
        </w:rPr>
        <w:t xml:space="preserve"> </w:t>
      </w:r>
      <w:r>
        <w:rPr>
          <w:rStyle w:val="FunctionTok"/>
        </w:rPr>
        <w:t xml:space="preserve">merge</w:t>
      </w:r>
      <w:r>
        <w:rPr>
          <w:rStyle w:val="NormalTok"/>
        </w:rPr>
        <w:t xml:space="preserve">(means, cm, </w:t>
      </w:r>
      <w:r>
        <w:rPr>
          <w:rStyle w:val="AttributeTok"/>
        </w:rPr>
        <w:t xml:space="preserve">by =</w:t>
      </w:r>
      <w:r>
        <w:rPr>
          <w:rStyle w:val="NormalTok"/>
        </w:rPr>
        <w:t xml:space="preserve"> </w:t>
      </w:r>
      <w:r>
        <w:rPr>
          <w:rStyle w:val="StringTok"/>
        </w:rPr>
        <w:t xml:space="preserve">"letters"</w:t>
      </w:r>
      <w:r>
        <w:rPr>
          <w:rStyle w:val="NormalTok"/>
        </w:rPr>
        <w:t xml:space="preserve">)</w:t>
      </w:r>
      <w:r>
        <w:br/>
      </w:r>
      <w:r>
        <w:rPr>
          <w:rStyle w:val="NormalTok"/>
        </w:rPr>
        <w:t xml:space="preserve">plot_df</w:t>
      </w:r>
    </w:p>
    <w:p>
      <w:pPr>
        <w:pStyle w:val="FirstParagraph"/>
      </w:pPr>
      <w:r>
        <w:t xml:space="preserve">Output:</w:t>
      </w:r>
    </w:p>
    <w:p>
      <w:pPr>
        <w:pStyle w:val="SourceCode"/>
      </w:pPr>
      <w:r>
        <w:rPr>
          <w:rStyle w:val="VerbatimChar"/>
        </w:rPr>
        <w:t xml:space="preserve">##   letters letters_num mean_solved    lower    upper</w:t>
      </w:r>
      <w:r>
        <w:br/>
      </w:r>
      <w:r>
        <w:rPr>
          <w:rStyle w:val="VerbatimChar"/>
        </w:rPr>
        <w:t xml:space="preserve">## 1      L4           4      19.500 18.68668 20.31332</w:t>
      </w:r>
      <w:r>
        <w:br/>
      </w:r>
      <w:r>
        <w:rPr>
          <w:rStyle w:val="VerbatimChar"/>
        </w:rPr>
        <w:t xml:space="preserve">## 2      L5           5      16.875 16.36304 17.38696</w:t>
      </w:r>
      <w:r>
        <w:br/>
      </w:r>
      <w:r>
        <w:rPr>
          <w:rStyle w:val="VerbatimChar"/>
        </w:rPr>
        <w:t xml:space="preserve">## 3      L8           8      12.375 11.80171 12.94829</w:t>
      </w:r>
      <w:r>
        <w:br/>
      </w:r>
      <w:r>
        <w:rPr>
          <w:rStyle w:val="VerbatimChar"/>
        </w:rPr>
        <w:t xml:space="preserve">## 4      L9           9      11.000 10.32045 11.67955</w:t>
      </w:r>
    </w:p>
    <w:bookmarkEnd w:id="36"/>
    <w:bookmarkStart w:id="40" w:name="problem-15-5-pts"/>
    <w:p>
      <w:pPr>
        <w:pStyle w:val="Heading1"/>
      </w:pPr>
      <w:r>
        <w:t xml:space="preserve">Problem 15 (5 pts)</w:t>
      </w:r>
    </w:p>
    <w:p>
      <w:pPr>
        <w:pStyle w:val="FirstParagraph"/>
      </w:pPr>
      <w:r>
        <w:t xml:space="preserve">Graph the means and their error bars. Use a professional-looking line graph, with a title and labels for the x- and y-axes. Add a note making clear what the error bars are.</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plot_df, </w:t>
      </w:r>
      <w:r>
        <w:rPr>
          <w:rStyle w:val="FunctionTok"/>
        </w:rPr>
        <w:t xml:space="preserve">aes</w:t>
      </w:r>
      <w:r>
        <w:rPr>
          <w:rStyle w:val="NormalTok"/>
        </w:rPr>
        <w:t xml:space="preserve">(</w:t>
      </w:r>
      <w:r>
        <w:rPr>
          <w:rStyle w:val="AttributeTok"/>
        </w:rPr>
        <w:t xml:space="preserve">x =</w:t>
      </w:r>
      <w:r>
        <w:rPr>
          <w:rStyle w:val="NormalTok"/>
        </w:rPr>
        <w:t xml:space="preserve"> letters_num, </w:t>
      </w:r>
      <w:r>
        <w:rPr>
          <w:rStyle w:val="AttributeTok"/>
        </w:rPr>
        <w:t xml:space="preserve">y =</w:t>
      </w:r>
      <w:r>
        <w:rPr>
          <w:rStyle w:val="NormalTok"/>
        </w:rPr>
        <w:t xml:space="preserve"> mean_solved, </w:t>
      </w:r>
      <w:r>
        <w:rPr>
          <w:rStyle w:val="AttributeTok"/>
        </w:rPr>
        <w:t xml:space="preserve">group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"Puzzles Solved by Anagram Length"</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Letters"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"Puzzles Solved (Mean)"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"Error bars are 95% Cousineau-Morey confidence intervals"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t xml:space="preserve">Output:</w:t>
      </w:r>
    </w:p>
    <w:p>
      <w:pPr>
        <w:pStyle w:val="CaptionedFigure"/>
      </w:pPr>
      <w:r>
        <w:drawing>
          <wp:inline>
            <wp:extent cx="5943600" cy="4754880"/>
            <wp:effectExtent b="0" l="0" r="0" t="0"/>
            <wp:docPr descr="Puzzles solved by number of letters" title="" id="38" name="Picture"/>
            <a:graphic>
              <a:graphicData uri="http://schemas.openxmlformats.org/drawingml/2006/picture">
                <pic:pic>
                  <pic:nvPicPr>
                    <pic:cNvPr descr="/Users/dannyzweben/Desktop/GradClass/Y1/S2/StatsII/StatsII-Labs/Lab10/lab10_output/lab_10.docx%20key_files/figure-docx/p15_output-1.png" id="39" name="Picture"/>
                    <pic:cNvPicPr>
                      <a:picLocks noChangeArrowheads="1" noChangeAspect="1"/>
                    </pic:cNvPicPr>
                  </pic:nvPicPr>
                  <pic:blipFill>
                    <a:blip r:embed="rId37"/>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t xml:space="preserve">Puzzles solved by number of letters</w:t>
      </w:r>
    </w:p>
    <w:bookmarkEnd w:id="40"/>
    <w:bookmarkStart w:id="41" w:name="problem-16-2-pts"/>
    <w:p>
      <w:pPr>
        <w:pStyle w:val="Heading1"/>
      </w:pPr>
      <w:r>
        <w:t xml:space="preserve">Problem 16 (2 pts)</w:t>
      </w:r>
    </w:p>
    <w:p>
      <w:pPr>
        <w:pStyle w:val="FirstParagraph"/>
      </w:pPr>
      <w:r>
        <w:t xml:space="preserve">Calculate the new numerator and denominator degrees of freedom by multiplying the ones listed in the ANOVA output by the Greenhouse-Geiser epsilon.</w:t>
      </w:r>
    </w:p>
    <w:p>
      <w:pPr>
        <w:pStyle w:val="BodyText"/>
      </w:pPr>
      <w:r>
        <w:t xml:space="preserve">Syntax:</w:t>
      </w:r>
    </w:p>
    <w:p>
      <w:pPr>
        <w:pStyle w:val="SourceCode"/>
      </w:pPr>
      <w:r>
        <w:rPr>
          <w:rStyle w:val="NormalTok"/>
        </w:rPr>
        <w:t xml:space="preserve">a </w:t>
      </w:r>
      <w:r>
        <w:rPr>
          <w:rStyle w:val="OtherTok"/>
        </w:rPr>
        <w:t xml:space="preserve">&lt;-</w:t>
      </w:r>
      <w:r>
        <w:rPr>
          <w:rStyle w:val="NormalTok"/>
        </w:rPr>
        <w:t xml:space="preserve"> </w:t>
      </w:r>
      <w:r>
        <w:rPr>
          <w:rStyle w:val="DecValTok"/>
        </w:rPr>
        <w:t xml:space="preserve">4</w:t>
      </w:r>
      <w:r>
        <w:br/>
      </w:r>
      <w:r>
        <w:rPr>
          <w:rStyle w:val="NormalTok"/>
        </w:rPr>
        <w:t xml:space="preserve">n </w:t>
      </w:r>
      <w:r>
        <w:rPr>
          <w:rStyle w:val="OtherTok"/>
        </w:rPr>
        <w:t xml:space="preserve">&lt;-</w:t>
      </w:r>
      <w:r>
        <w:rPr>
          <w:rStyle w:val="NormalTok"/>
        </w:rPr>
        <w:t xml:space="preserve"> </w:t>
      </w:r>
      <w:r>
        <w:rPr>
          <w:rStyle w:val="DecValTok"/>
        </w:rPr>
        <w:t xml:space="preserve">8</w:t>
      </w:r>
      <w:r>
        <w:br/>
      </w:r>
      <w:r>
        <w:rPr>
          <w:rStyle w:val="NormalTok"/>
        </w:rPr>
        <w:t xml:space="preserve">num_df </w:t>
      </w:r>
      <w:r>
        <w:rPr>
          <w:rStyle w:val="OtherTok"/>
        </w:rPr>
        <w:t xml:space="preserve">&lt;-</w:t>
      </w:r>
      <w:r>
        <w:rPr>
          <w:rStyle w:val="NormalTok"/>
        </w:rPr>
        <w:t xml:space="preserve"> a </w:t>
      </w:r>
      <w:r>
        <w:rPr>
          <w:rStyle w:val="SpecialCharTok"/>
        </w:rPr>
        <w:t xml:space="preserve">-</w:t>
      </w:r>
      <w:r>
        <w:rPr>
          <w:rStyle w:val="NormalTok"/>
        </w:rPr>
        <w:t xml:space="preserve"> </w:t>
      </w:r>
      <w:r>
        <w:rPr>
          <w:rStyle w:val="DecValTok"/>
        </w:rPr>
        <w:t xml:space="preserve">1</w:t>
      </w:r>
      <w:r>
        <w:br/>
      </w:r>
      <w:r>
        <w:rPr>
          <w:rStyle w:val="NormalTok"/>
        </w:rPr>
        <w:t xml:space="preserve">den_df </w:t>
      </w:r>
      <w:r>
        <w:rPr>
          <w:rStyle w:val="OtherTok"/>
        </w:rPr>
        <w:t xml:space="preserve">&lt;-</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epsilon </w:t>
      </w:r>
      <w:r>
        <w:rPr>
          <w:rStyle w:val="OtherTok"/>
        </w:rPr>
        <w:t xml:space="preserve">&lt;-</w:t>
      </w:r>
      <w:r>
        <w:rPr>
          <w:rStyle w:val="NormalTok"/>
        </w:rPr>
        <w:t xml:space="preserve"> </w:t>
      </w:r>
      <w:r>
        <w:rPr>
          <w:rStyle w:val="FloatTok"/>
        </w:rPr>
        <w:t xml:space="preserve">0.78082</w:t>
      </w:r>
      <w:r>
        <w:br/>
      </w:r>
      <w:r>
        <w:rPr>
          <w:rStyle w:val="NormalTok"/>
        </w:rPr>
        <w:t xml:space="preserve">num_df_adj </w:t>
      </w:r>
      <w:r>
        <w:rPr>
          <w:rStyle w:val="OtherTok"/>
        </w:rPr>
        <w:t xml:space="preserve">&lt;-</w:t>
      </w:r>
      <w:r>
        <w:rPr>
          <w:rStyle w:val="NormalTok"/>
        </w:rPr>
        <w:t xml:space="preserve"> num_df </w:t>
      </w:r>
      <w:r>
        <w:rPr>
          <w:rStyle w:val="SpecialCharTok"/>
        </w:rPr>
        <w:t xml:space="preserve">*</w:t>
      </w:r>
      <w:r>
        <w:rPr>
          <w:rStyle w:val="NormalTok"/>
        </w:rPr>
        <w:t xml:space="preserve"> epsilon</w:t>
      </w:r>
      <w:r>
        <w:br/>
      </w:r>
      <w:r>
        <w:rPr>
          <w:rStyle w:val="NormalTok"/>
        </w:rPr>
        <w:t xml:space="preserve">den_df_adj </w:t>
      </w:r>
      <w:r>
        <w:rPr>
          <w:rStyle w:val="OtherTok"/>
        </w:rPr>
        <w:t xml:space="preserve">&lt;-</w:t>
      </w:r>
      <w:r>
        <w:rPr>
          <w:rStyle w:val="NormalTok"/>
        </w:rPr>
        <w:t xml:space="preserve"> den_df </w:t>
      </w:r>
      <w:r>
        <w:rPr>
          <w:rStyle w:val="SpecialCharTok"/>
        </w:rPr>
        <w:t xml:space="preserve">*</w:t>
      </w:r>
      <w:r>
        <w:rPr>
          <w:rStyle w:val="NormalTok"/>
        </w:rPr>
        <w:t xml:space="preserve"> epsilon</w:t>
      </w:r>
      <w:r>
        <w:br/>
      </w:r>
      <w:r>
        <w:rPr>
          <w:rStyle w:val="NormalTok"/>
        </w:rPr>
        <w:t xml:space="preserve">num_df_adj</w:t>
      </w:r>
      <w:r>
        <w:br/>
      </w:r>
      <w:r>
        <w:rPr>
          <w:rStyle w:val="NormalTok"/>
        </w:rPr>
        <w:t xml:space="preserve">den_df_adj</w:t>
      </w:r>
    </w:p>
    <w:p>
      <w:pPr>
        <w:pStyle w:val="FirstParagraph"/>
      </w:pPr>
      <w:r>
        <w:t xml:space="preserve">Output:</w:t>
      </w:r>
    </w:p>
    <w:p>
      <w:pPr>
        <w:pStyle w:val="SourceCode"/>
      </w:pPr>
      <w:r>
        <w:rPr>
          <w:rStyle w:val="VerbatimChar"/>
        </w:rPr>
        <w:t xml:space="preserve">## [1] 2.34246</w:t>
      </w:r>
    </w:p>
    <w:p>
      <w:pPr>
        <w:pStyle w:val="SourceCode"/>
      </w:pPr>
      <w:r>
        <w:rPr>
          <w:rStyle w:val="VerbatimChar"/>
        </w:rPr>
        <w:t xml:space="preserve">## [1] 16.39722</w:t>
      </w:r>
    </w:p>
    <w:p>
      <w:pPr>
        <w:pStyle w:val="FirstParagraph"/>
      </w:pPr>
      <w:r>
        <w:t xml:space="preserve">Optional (pull epsilon directly from the ANOVA table):</w:t>
      </w:r>
    </w:p>
    <w:p>
      <w:pPr>
        <w:pStyle w:val="SourceCode"/>
      </w:pPr>
      <w:r>
        <w:rPr>
          <w:rStyle w:val="CommentTok"/>
        </w:rPr>
        <w:t xml:space="preserve"># sum_model &lt;- summary(model)</w:t>
      </w:r>
      <w:r>
        <w:br/>
      </w:r>
      <w:r>
        <w:rPr>
          <w:rStyle w:val="CommentTok"/>
        </w:rPr>
        <w:t xml:space="preserve"># epsilon &lt;- as.numeric(sum_model[["pval.adjustments"]]["letters", "GG eps"])</w:t>
      </w:r>
      <w:r>
        <w:br/>
      </w:r>
      <w:r>
        <w:rPr>
          <w:rStyle w:val="CommentTok"/>
        </w:rPr>
        <w:t xml:space="preserve"># num_df_adj &lt;- num_df * epsilon</w:t>
      </w:r>
      <w:r>
        <w:br/>
      </w:r>
      <w:r>
        <w:rPr>
          <w:rStyle w:val="CommentTok"/>
        </w:rPr>
        <w:t xml:space="preserve"># den_df_adj &lt;- den_df * epsilon</w:t>
      </w:r>
      <w:r>
        <w:br/>
      </w:r>
      <w:r>
        <w:rPr>
          <w:rStyle w:val="CommentTok"/>
        </w:rPr>
        <w:t xml:space="preserve"># num_df_adj</w:t>
      </w:r>
      <w:r>
        <w:br/>
      </w:r>
      <w:r>
        <w:rPr>
          <w:rStyle w:val="CommentTok"/>
        </w:rPr>
        <w:t xml:space="preserve"># den_df_adj</w:t>
      </w:r>
    </w:p>
    <w:bookmarkEnd w:id="41"/>
    <w:bookmarkStart w:id="42" w:name="problem-17-5-pts"/>
    <w:p>
      <w:pPr>
        <w:pStyle w:val="Heading1"/>
      </w:pPr>
      <w:r>
        <w:t xml:space="preserve">Problem 17 (5 pts)</w:t>
      </w:r>
    </w:p>
    <w:p>
      <w:pPr>
        <w:pStyle w:val="FirstParagraph"/>
      </w:pPr>
      <w:r>
        <w:t xml:space="preserve">Write a brief summary of the omnibus F-test (one sentence maximum).</w:t>
      </w:r>
    </w:p>
    <w:p>
      <w:pPr>
        <w:pStyle w:val="BodyText"/>
      </w:pPr>
      <w:r>
        <w:t xml:space="preserve">The Greenhouse-Geisser–adjusted omnibus test was significant, F(2.34, 16.40) = 202.86, p &lt; .001.</w:t>
      </w:r>
    </w:p>
    <w:bookmarkEnd w:id="42"/>
    <w:bookmarkStart w:id="43" w:name="problem-18-1-pt"/>
    <w:p>
      <w:pPr>
        <w:pStyle w:val="Heading1"/>
      </w:pPr>
      <w:r>
        <w:t xml:space="preserve">Problem 18 (1 pt)</w:t>
      </w:r>
    </w:p>
    <w:p>
      <w:pPr>
        <w:pStyle w:val="FirstParagraph"/>
      </w:pPr>
      <w:r>
        <w:t xml:space="preserve">Have</w:t>
      </w:r>
      <w:r>
        <w:t xml:space="preserve"> </w:t>
      </w:r>
      <w:r>
        <w:rPr>
          <w:rStyle w:val="VerbatimChar"/>
        </w:rPr>
        <w:t xml:space="preserve">emmeans</w:t>
      </w:r>
      <w:r>
        <w:t xml:space="preserve"> </w:t>
      </w:r>
      <w:r>
        <w:t xml:space="preserve">produce an</w:t>
      </w:r>
      <w:r>
        <w:t xml:space="preserve"> </w:t>
      </w:r>
      <w:r>
        <w:rPr>
          <w:rStyle w:val="VerbatimChar"/>
        </w:rPr>
        <w:t xml:space="preserve">emmgrid</w:t>
      </w:r>
      <w:r>
        <w:t xml:space="preserve"> </w:t>
      </w:r>
      <w:r>
        <w:t xml:space="preserve">object with the condition means.</w:t>
      </w:r>
    </w:p>
    <w:p>
      <w:pPr>
        <w:pStyle w:val="BodyText"/>
      </w:pPr>
      <w:r>
        <w:t xml:space="preserve">Syntax:</w:t>
      </w:r>
    </w:p>
    <w:p>
      <w:pPr>
        <w:pStyle w:val="SourceCode"/>
      </w:pPr>
      <w:r>
        <w:rPr>
          <w:rStyle w:val="NormalTok"/>
        </w:rPr>
        <w:t xml:space="preserve">em </w:t>
      </w:r>
      <w:r>
        <w:rPr>
          <w:rStyle w:val="OtherTok"/>
        </w:rPr>
        <w:t xml:space="preserve">&lt;-</w:t>
      </w:r>
      <w:r>
        <w:rPr>
          <w:rStyle w:val="NormalTok"/>
        </w:rPr>
        <w:t xml:space="preserve"> </w:t>
      </w:r>
      <w:r>
        <w:rPr>
          <w:rStyle w:val="FunctionTok"/>
        </w:rPr>
        <w:t xml:space="preserve">emmeans</w:t>
      </w:r>
      <w:r>
        <w:rPr>
          <w:rStyle w:val="NormalTok"/>
        </w:rPr>
        <w:t xml:space="preserve">(model, </w:t>
      </w:r>
      <w:r>
        <w:rPr>
          <w:rStyle w:val="SpecialCharTok"/>
        </w:rPr>
        <w:t xml:space="preserve">~</w:t>
      </w:r>
      <w:r>
        <w:rPr>
          <w:rStyle w:val="NormalTok"/>
        </w:rPr>
        <w:t xml:space="preserve"> letters)</w:t>
      </w:r>
      <w:r>
        <w:br/>
      </w:r>
      <w:r>
        <w:rPr>
          <w:rStyle w:val="NormalTok"/>
        </w:rPr>
        <w:t xml:space="preserve">em</w:t>
      </w:r>
    </w:p>
    <w:p>
      <w:pPr>
        <w:pStyle w:val="FirstParagraph"/>
      </w:pPr>
      <w:r>
        <w:t xml:space="preserve">Output:</w:t>
      </w:r>
    </w:p>
    <w:p>
      <w:pPr>
        <w:pStyle w:val="SourceCode"/>
      </w:pPr>
      <w:r>
        <w:rPr>
          <w:rStyle w:val="VerbatimChar"/>
        </w:rPr>
        <w:t xml:space="preserve">##  letters emmean    SE df lower.CL upper.CL</w:t>
      </w:r>
      <w:r>
        <w:br/>
      </w:r>
      <w:r>
        <w:rPr>
          <w:rStyle w:val="VerbatimChar"/>
        </w:rPr>
        <w:t xml:space="preserve">##  L4        19.5 0.655  7    17.95     21.0</w:t>
      </w:r>
      <w:r>
        <w:br/>
      </w:r>
      <w:r>
        <w:rPr>
          <w:rStyle w:val="VerbatimChar"/>
        </w:rPr>
        <w:t xml:space="preserve">##  L5        16.9 0.666  7    15.30     18.5</w:t>
      </w:r>
      <w:r>
        <w:br/>
      </w:r>
      <w:r>
        <w:rPr>
          <w:rStyle w:val="VerbatimChar"/>
        </w:rPr>
        <w:t xml:space="preserve">##  L8        12.4 0.822  7    10.43     14.3</w:t>
      </w:r>
      <w:r>
        <w:br/>
      </w:r>
      <w:r>
        <w:rPr>
          <w:rStyle w:val="VerbatimChar"/>
        </w:rPr>
        <w:t xml:space="preserve">##  L9        11.0 0.866  7     8.95     13.0</w:t>
      </w:r>
      <w:r>
        <w:br/>
      </w:r>
      <w:r>
        <w:rPr>
          <w:rStyle w:val="VerbatimChar"/>
        </w:rPr>
        <w:t xml:space="preserve">## </w:t>
      </w:r>
      <w:r>
        <w:br/>
      </w:r>
      <w:r>
        <w:rPr>
          <w:rStyle w:val="VerbatimChar"/>
        </w:rPr>
        <w:t xml:space="preserve">## Confidence level used: 0.95</w:t>
      </w:r>
    </w:p>
    <w:bookmarkEnd w:id="43"/>
    <w:bookmarkStart w:id="44" w:name="problem-19-3-pts"/>
    <w:p>
      <w:pPr>
        <w:pStyle w:val="Heading1"/>
      </w:pPr>
      <w:r>
        <w:t xml:space="preserve">Problem 19 (3 pts)</w:t>
      </w:r>
    </w:p>
    <w:p>
      <w:pPr>
        <w:pStyle w:val="FirstParagraph"/>
      </w:pPr>
      <w:r>
        <w:t xml:space="preserve">You are going to carry out a complex contrast to do a linear trend analysis, to see if there is a linear relationship between the</w:t>
      </w:r>
      <w:r>
        <w:t xml:space="preserve"> </w:t>
      </w:r>
      <w:r>
        <w:t xml:space="preserve">“</w:t>
      </w:r>
      <w:r>
        <w:t xml:space="preserve">doses</w:t>
      </w:r>
      <w:r>
        <w:t xml:space="preserve">”</w:t>
      </w:r>
      <w:r>
        <w:t xml:space="preserve"> </w:t>
      </w:r>
      <w:r>
        <w:t xml:space="preserve">of letters and puzzles solved.</w:t>
      </w:r>
    </w:p>
    <w:p>
      <w:pPr>
        <w:pStyle w:val="BodyText"/>
      </w:pPr>
      <w:r>
        <w:t xml:space="preserve">Assemble a vector with these contrast coefficients: -2.5,-1.5,1.5, and 2.5. Put the vector in a list, and carry out the contrast.</w:t>
      </w:r>
    </w:p>
    <w:p>
      <w:pPr>
        <w:pStyle w:val="BodyText"/>
      </w:pPr>
      <w:r>
        <w:t xml:space="preserve">By the way, if you are curious why these contrast coefficients, the formula for contrast coefficients for a linear trend is:</w:t>
      </w:r>
    </w:p>
    <w:p>
      <w:pPr>
        <w:pStyle w:val="BodyText"/>
      </w:pPr>
      <m:oMath>
        <m:r>
          <m:t>X</m:t>
        </m:r>
        <m:r>
          <m:rPr>
            <m:sty m:val="p"/>
          </m:rPr>
          <m:t>−</m:t>
        </m:r>
        <m:bar>
          <m:barPr>
            <m:pos m:val="top"/>
          </m:barPr>
          <m:e>
            <m:r>
              <m:t>X</m:t>
            </m:r>
          </m:e>
        </m:bar>
      </m:oMath>
    </w:p>
    <w:p>
      <w:pPr>
        <w:pStyle w:val="BodyText"/>
      </w:pPr>
      <w:r>
        <w:t xml:space="preserve">where</w:t>
      </w:r>
      <w:r>
        <w:t xml:space="preserve"> </w:t>
      </w:r>
      <m:oMath>
        <m:r>
          <m:t>X</m:t>
        </m:r>
      </m:oMath>
      <w:r>
        <w:t xml:space="preserve"> </w:t>
      </w:r>
      <w:r>
        <w:t xml:space="preserve">is the dosage level (here, 4,5,8,9 letters), and</w:t>
      </w:r>
      <w:r>
        <w:t xml:space="preserve"> </w:t>
      </w:r>
      <m:oMath>
        <m:bar>
          <m:barPr>
            <m:pos m:val="top"/>
          </m:barPr>
          <m:e>
            <m:r>
              <m:t>X</m:t>
            </m:r>
          </m:e>
        </m:bar>
      </m:oMath>
      <w:r>
        <w:t xml:space="preserve"> </w:t>
      </w:r>
      <w:r>
        <w:t xml:space="preserve">is the mean dosage level (here 6.5 letters).</w:t>
      </w:r>
    </w:p>
    <w:p>
      <w:pPr>
        <w:pStyle w:val="BodyText"/>
      </w:pPr>
      <w:r>
        <w:t xml:space="preserve">Syntax:</w:t>
      </w:r>
    </w:p>
    <w:p>
      <w:pPr>
        <w:pStyle w:val="SourceCode"/>
      </w:pPr>
      <w:r>
        <w:rPr>
          <w:rStyle w:val="NormalTok"/>
        </w:rPr>
        <w:t xml:space="preserve">lin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2.5</w:t>
      </w:r>
      <w:r>
        <w:rPr>
          <w:rStyle w:val="NormalTok"/>
        </w:rPr>
        <w:t xml:space="preserve">, </w:t>
      </w:r>
      <w:r>
        <w:rPr>
          <w:rStyle w:val="SpecialCharTok"/>
        </w:rPr>
        <w:t xml:space="preserve">-</w:t>
      </w:r>
      <w:r>
        <w:rPr>
          <w:rStyle w:val="FloatTok"/>
        </w:rPr>
        <w:t xml:space="preserve">1.5</w:t>
      </w:r>
      <w:r>
        <w:rPr>
          <w:rStyle w:val="NormalTok"/>
        </w:rPr>
        <w:t xml:space="preserve">, </w:t>
      </w:r>
      <w:r>
        <w:rPr>
          <w:rStyle w:val="FloatTok"/>
        </w:rPr>
        <w:t xml:space="preserve">1.5</w:t>
      </w:r>
      <w:r>
        <w:rPr>
          <w:rStyle w:val="NormalTok"/>
        </w:rPr>
        <w:t xml:space="preserve">, </w:t>
      </w:r>
      <w:r>
        <w:rPr>
          <w:rStyle w:val="FloatTok"/>
        </w:rPr>
        <w:t xml:space="preserve">2.5</w:t>
      </w:r>
      <w:r>
        <w:rPr>
          <w:rStyle w:val="NormalTok"/>
        </w:rPr>
        <w:t xml:space="preserve">)</w:t>
      </w:r>
      <w:r>
        <w:br/>
      </w:r>
      <w:r>
        <w:rPr>
          <w:rStyle w:val="NormalTok"/>
        </w:rPr>
        <w:t xml:space="preserve">lin_list </w:t>
      </w:r>
      <w:r>
        <w:rPr>
          <w:rStyle w:val="OtherTok"/>
        </w:rPr>
        <w:t xml:space="preserve">&lt;-</w:t>
      </w:r>
      <w:r>
        <w:rPr>
          <w:rStyle w:val="NormalTok"/>
        </w:rPr>
        <w:t xml:space="preserve"> </w:t>
      </w:r>
      <w:r>
        <w:rPr>
          <w:rStyle w:val="FunctionTok"/>
        </w:rPr>
        <w:t xml:space="preserve">list</w:t>
      </w:r>
      <w:r>
        <w:rPr>
          <w:rStyle w:val="NormalTok"/>
        </w:rPr>
        <w:t xml:space="preserve">(lin)</w:t>
      </w:r>
      <w:r>
        <w:br/>
      </w:r>
      <w:r>
        <w:rPr>
          <w:rStyle w:val="FunctionTok"/>
        </w:rPr>
        <w:t xml:space="preserve">contrast</w:t>
      </w:r>
      <w:r>
        <w:rPr>
          <w:rStyle w:val="NormalTok"/>
        </w:rPr>
        <w:t xml:space="preserve">(em, lin_list)</w:t>
      </w:r>
    </w:p>
    <w:p>
      <w:pPr>
        <w:pStyle w:val="FirstParagraph"/>
      </w:pPr>
      <w:r>
        <w:t xml:space="preserve">Output:</w:t>
      </w:r>
    </w:p>
    <w:p>
      <w:pPr>
        <w:pStyle w:val="SourceCode"/>
      </w:pPr>
      <w:r>
        <w:rPr>
          <w:rStyle w:val="VerbatimChar"/>
        </w:rPr>
        <w:t xml:space="preserve">##  contrast                estimate   SE df t.ratio p.value</w:t>
      </w:r>
      <w:r>
        <w:br/>
      </w:r>
      <w:r>
        <w:rPr>
          <w:rStyle w:val="VerbatimChar"/>
        </w:rPr>
        <w:t xml:space="preserve">##  c(-2.5, -1.5, 1.5, 2.5)      -28 1.24  7 -22.595  &lt;.0001</w:t>
      </w:r>
    </w:p>
    <w:bookmarkEnd w:id="44"/>
    <w:bookmarkStart w:id="45" w:name="problem-20-1-pt"/>
    <w:p>
      <w:pPr>
        <w:pStyle w:val="Heading1"/>
      </w:pPr>
      <w:r>
        <w:t xml:space="preserve">Problem 20 (1 pt)</w:t>
      </w:r>
    </w:p>
    <w:p>
      <w:pPr>
        <w:pStyle w:val="FirstParagraph"/>
      </w:pPr>
      <w:r>
        <w:t xml:space="preserve">Pretend the linear trend analysis was decided upon after looking at the data (in all likelihood, such an analysis would have been decided upon when the design was being planned, not afterwards). Calculate the Scheffe-adjusted critical value for the contrast.</w:t>
      </w:r>
    </w:p>
    <w:p>
      <w:pPr>
        <w:pStyle w:val="BodyText"/>
      </w:pPr>
      <w:r>
        <w:t xml:space="preserve">Syntax:</w:t>
      </w:r>
    </w:p>
    <w:p>
      <w:pPr>
        <w:pStyle w:val="SourceCode"/>
      </w:pPr>
      <w:r>
        <w:rPr>
          <w:rStyle w:val="NormalTok"/>
        </w:rPr>
        <w:t xml:space="preserve">a </w:t>
      </w:r>
      <w:r>
        <w:rPr>
          <w:rStyle w:val="OtherTok"/>
        </w:rPr>
        <w:t xml:space="preserve">&lt;-</w:t>
      </w:r>
      <w:r>
        <w:rPr>
          <w:rStyle w:val="NormalTok"/>
        </w:rPr>
        <w:t xml:space="preserve"> </w:t>
      </w:r>
      <w:r>
        <w:rPr>
          <w:rStyle w:val="DecValTok"/>
        </w:rPr>
        <w:t xml:space="preserve">4</w:t>
      </w:r>
      <w:r>
        <w:br/>
      </w:r>
      <w:r>
        <w:rPr>
          <w:rStyle w:val="NormalTok"/>
        </w:rPr>
        <w:t xml:space="preserve">n </w:t>
      </w:r>
      <w:r>
        <w:rPr>
          <w:rStyle w:val="OtherTok"/>
        </w:rPr>
        <w:t xml:space="preserve">&lt;-</w:t>
      </w:r>
      <w:r>
        <w:rPr>
          <w:rStyle w:val="NormalTok"/>
        </w:rPr>
        <w:t xml:space="preserve"> </w:t>
      </w:r>
      <w:r>
        <w:rPr>
          <w:rStyle w:val="DecValTok"/>
        </w:rPr>
        <w:t xml:space="preserve">8</w:t>
      </w:r>
      <w:r>
        <w:br/>
      </w:r>
      <w:r>
        <w:rPr>
          <w:rStyle w:val="NormalTok"/>
        </w:rPr>
        <w:t xml:space="preserve">alpha </w:t>
      </w:r>
      <w:r>
        <w:rPr>
          <w:rStyle w:val="OtherTok"/>
        </w:rPr>
        <w:t xml:space="preserve">&lt;-</w:t>
      </w:r>
      <w:r>
        <w:rPr>
          <w:rStyle w:val="NormalTok"/>
        </w:rPr>
        <w:t xml:space="preserve"> </w:t>
      </w:r>
      <w:r>
        <w:rPr>
          <w:rStyle w:val="FloatTok"/>
        </w:rPr>
        <w:t xml:space="preserve">0.05</w:t>
      </w:r>
      <w:r>
        <w:br/>
      </w:r>
      <w:r>
        <w:rPr>
          <w:rStyle w:val="NormalTok"/>
        </w:rPr>
        <w:t xml:space="preserve">scheffe_t </w:t>
      </w:r>
      <w:r>
        <w:rPr>
          <w:rStyle w:val="OtherTok"/>
        </w:rPr>
        <w:t xml:space="preserve">&lt;-</w:t>
      </w:r>
      <w:r>
        <w:rPr>
          <w:rStyle w:val="NormalTok"/>
        </w:rPr>
        <w:t xml:space="preserve"> </w:t>
      </w:r>
      <w:r>
        <w:rPr>
          <w:rStyle w:val="FunctionTok"/>
        </w:rPr>
        <w:t xml:space="preserve">sqrt</w:t>
      </w:r>
      <w:r>
        <w:rPr>
          <w:rStyle w:val="NormalTok"/>
        </w:rPr>
        <w:t xml:space="preserve">((a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qf</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 (a </w:t>
      </w:r>
      <w:r>
        <w:rPr>
          <w:rStyle w:val="SpecialCharTok"/>
        </w:rPr>
        <w:t xml:space="preserve">-</w:t>
      </w:r>
      <w:r>
        <w:rPr>
          <w:rStyle w:val="NormalTok"/>
        </w:rPr>
        <w:t xml:space="preserve"> </w:t>
      </w:r>
      <w:r>
        <w:rPr>
          <w:rStyle w:val="DecValTok"/>
        </w:rPr>
        <w:t xml:space="preserve">1</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scheffe_t</w:t>
      </w:r>
    </w:p>
    <w:p>
      <w:pPr>
        <w:pStyle w:val="FirstParagraph"/>
      </w:pPr>
      <w:r>
        <w:t xml:space="preserve">Output:</w:t>
      </w:r>
    </w:p>
    <w:p>
      <w:pPr>
        <w:pStyle w:val="SourceCode"/>
      </w:pPr>
      <w:r>
        <w:rPr>
          <w:rStyle w:val="VerbatimChar"/>
        </w:rPr>
        <w:t xml:space="preserve">## [1] 3.611162</w:t>
      </w:r>
    </w:p>
    <w:bookmarkEnd w:id="45"/>
    <w:bookmarkStart w:id="46" w:name="problem-21-5-pts"/>
    <w:p>
      <w:pPr>
        <w:pStyle w:val="Heading1"/>
      </w:pPr>
      <w:r>
        <w:t xml:space="preserve">Problem 21 (5 pts)</w:t>
      </w:r>
    </w:p>
    <w:p>
      <w:pPr>
        <w:pStyle w:val="FirstParagraph"/>
      </w:pPr>
      <w:r>
        <w:t xml:space="preserve">Write up the trend analyses assessing significance using the Scheffe adjustment. Be sure to indicate the direction of the effect (ie positive or negative, regardless if it is significant or not). Effect sizes are not necessary.</w:t>
      </w:r>
    </w:p>
    <w:p>
      <w:pPr>
        <w:pStyle w:val="BodyText"/>
      </w:pPr>
      <w:r>
        <w:t xml:space="preserve">The linear trend was negative (fewer puzzles solved as letter count increased) and significant after the Scheffe adjustment, t(7) = -22.59, p &lt; .001.</w:t>
      </w:r>
    </w:p>
    <w:bookmarkEnd w:id="46"/>
    <w:sectPr w:rsidR="00D51398"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8DE6565"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56274576"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390A1A"/>
    <w:rsid w:val="00497022"/>
    <w:rsid w:val="004A7802"/>
    <w:rsid w:val="004D2886"/>
    <w:rsid w:val="004E3188"/>
    <w:rsid w:val="005A78A9"/>
    <w:rsid w:val="00692D43"/>
    <w:rsid w:val="006E22A0"/>
    <w:rsid w:val="006E4100"/>
    <w:rsid w:val="007E4D7F"/>
    <w:rsid w:val="00B54333"/>
    <w:rsid w:val="00C14EBB"/>
    <w:rsid w:val="00C36A2F"/>
    <w:rsid w:val="00CB1348"/>
    <w:rsid w:val="00D51398"/>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11</dc:title>
  <dc:creator>Joshua Klugman</dc:creator>
  <cp:keywords/>
  <dcterms:created xsi:type="dcterms:W3CDTF">2026-02-09T23:13:24Z</dcterms:created>
  <dcterms:modified xsi:type="dcterms:W3CDTF">2026-02-09T23:13:24Z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