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7F" w:rsidRDefault="00AB0DE5" w:rsidP="00AB0DE5">
      <w:pPr>
        <w:jc w:val="center"/>
        <w:rPr>
          <w:rFonts w:ascii="SimSun" w:eastAsia="SimSun" w:hAnsi="SimSun"/>
          <w:sz w:val="36"/>
          <w:lang w:eastAsia="zh-CN"/>
        </w:rPr>
      </w:pPr>
      <w:r w:rsidRPr="00AB0DE5">
        <w:rPr>
          <w:rFonts w:ascii="SimSun" w:eastAsia="SimSun" w:hAnsi="SimSun" w:hint="eastAsia"/>
          <w:sz w:val="36"/>
          <w:lang w:eastAsia="zh-CN"/>
        </w:rPr>
        <w:t>百度</w:t>
      </w:r>
      <w:proofErr w:type="spellStart"/>
      <w:r w:rsidRPr="00AB0DE5">
        <w:rPr>
          <w:rFonts w:ascii="SimSun" w:eastAsia="SimSun" w:hAnsi="SimSun" w:hint="eastAsia"/>
          <w:sz w:val="36"/>
          <w:lang w:eastAsia="zh-CN"/>
        </w:rPr>
        <w:t>CarLife</w:t>
      </w:r>
      <w:proofErr w:type="spellEnd"/>
    </w:p>
    <w:p w:rsidR="00AB0DE5" w:rsidRDefault="00AB0DE5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百度</w:t>
      </w:r>
      <w:proofErr w:type="spellStart"/>
      <w:r>
        <w:rPr>
          <w:rFonts w:eastAsia="SimSun" w:hint="eastAsia"/>
          <w:sz w:val="24"/>
          <w:szCs w:val="24"/>
          <w:lang w:eastAsia="zh-CN"/>
        </w:rPr>
        <w:t>CarLife</w:t>
      </w:r>
      <w:proofErr w:type="spellEnd"/>
      <w:r>
        <w:rPr>
          <w:rFonts w:eastAsia="SimSun" w:hint="eastAsia"/>
          <w:sz w:val="24"/>
          <w:szCs w:val="24"/>
          <w:lang w:eastAsia="zh-CN"/>
        </w:rPr>
        <w:t>基于汽车厂商的需求，可以免费为厂商提供定制化界面和功能模块，</w:t>
      </w:r>
    </w:p>
    <w:p w:rsidR="00AB0DE5" w:rsidRDefault="00AB0DE5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包含智能手机级别的应用和丰富的流量支持，</w:t>
      </w:r>
      <w:r w:rsidR="00147F98">
        <w:rPr>
          <w:rFonts w:eastAsia="SimSun" w:hint="eastAsia"/>
          <w:sz w:val="24"/>
          <w:szCs w:val="24"/>
          <w:lang w:eastAsia="zh-CN"/>
        </w:rPr>
        <w:t>为其量身打造解决方案。</w:t>
      </w:r>
    </w:p>
    <w:p w:rsidR="003350CD" w:rsidRDefault="00147F98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目前，百度</w:t>
      </w:r>
      <w:proofErr w:type="spellStart"/>
      <w:r>
        <w:rPr>
          <w:rFonts w:eastAsia="SimSun" w:hint="eastAsia"/>
          <w:sz w:val="24"/>
          <w:szCs w:val="24"/>
          <w:lang w:eastAsia="zh-CN"/>
        </w:rPr>
        <w:t>CarLife</w:t>
      </w:r>
      <w:proofErr w:type="spellEnd"/>
      <w:r>
        <w:rPr>
          <w:rFonts w:eastAsia="SimSun" w:hint="eastAsia"/>
          <w:sz w:val="24"/>
          <w:szCs w:val="24"/>
          <w:lang w:eastAsia="zh-CN"/>
        </w:rPr>
        <w:t>已经能够完美适配主流的</w:t>
      </w:r>
      <w:r>
        <w:rPr>
          <w:rFonts w:eastAsia="SimSun"/>
          <w:sz w:val="24"/>
          <w:szCs w:val="24"/>
          <w:lang w:eastAsia="zh-CN"/>
        </w:rPr>
        <w:t>Linux, QNX, Android</w:t>
      </w:r>
      <w:r>
        <w:rPr>
          <w:rFonts w:eastAsia="SimSun" w:hint="eastAsia"/>
          <w:sz w:val="24"/>
          <w:szCs w:val="24"/>
          <w:lang w:eastAsia="zh-CN"/>
        </w:rPr>
        <w:t>三大车载</w:t>
      </w:r>
    </w:p>
    <w:p w:rsidR="003350CD" w:rsidRDefault="00147F98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操作系统，可最大限度地降低汽车厂商接入的难度，较之传统的车载系统，</w:t>
      </w:r>
    </w:p>
    <w:p w:rsidR="00147F98" w:rsidRDefault="00147F98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可为车企节省数以亿计的成本和数年的开发时间。</w:t>
      </w:r>
    </w:p>
    <w:p w:rsidR="003350CD" w:rsidRDefault="003350CD" w:rsidP="00AB0DE5">
      <w:pPr>
        <w:rPr>
          <w:rFonts w:eastAsia="SimSun"/>
          <w:sz w:val="24"/>
          <w:szCs w:val="24"/>
          <w:lang w:eastAsia="zh-CN"/>
        </w:rPr>
      </w:pPr>
      <w:proofErr w:type="spellStart"/>
      <w:r>
        <w:rPr>
          <w:rFonts w:eastAsia="SimSun"/>
          <w:sz w:val="24"/>
          <w:szCs w:val="24"/>
          <w:lang w:eastAsia="zh-CN"/>
        </w:rPr>
        <w:t>CarLife</w:t>
      </w:r>
      <w:proofErr w:type="spellEnd"/>
      <w:r>
        <w:rPr>
          <w:rFonts w:eastAsia="SimSun" w:hint="eastAsia"/>
          <w:sz w:val="24"/>
          <w:szCs w:val="24"/>
          <w:lang w:eastAsia="zh-CN"/>
        </w:rPr>
        <w:t>目前拥有三大主要功能：地图导航，电话，音乐。和其他车联网产品相比，</w:t>
      </w:r>
    </w:p>
    <w:p w:rsidR="00F50033" w:rsidRDefault="003350CD" w:rsidP="00AB0DE5">
      <w:pPr>
        <w:rPr>
          <w:rFonts w:eastAsia="SimSun"/>
          <w:sz w:val="24"/>
          <w:szCs w:val="24"/>
          <w:lang w:eastAsia="zh-CN"/>
        </w:rPr>
      </w:pPr>
      <w:proofErr w:type="spellStart"/>
      <w:r>
        <w:rPr>
          <w:rFonts w:eastAsia="SimSun"/>
          <w:sz w:val="24"/>
          <w:szCs w:val="24"/>
          <w:lang w:eastAsia="zh-CN"/>
        </w:rPr>
        <w:t>CarLife</w:t>
      </w:r>
      <w:proofErr w:type="spellEnd"/>
      <w:r>
        <w:rPr>
          <w:rFonts w:eastAsia="SimSun" w:hint="eastAsia"/>
          <w:sz w:val="24"/>
          <w:szCs w:val="24"/>
          <w:lang w:eastAsia="zh-CN"/>
        </w:rPr>
        <w:t>用户不用在意自己的智能手机是什么操作系统，</w:t>
      </w:r>
      <w:r w:rsidR="00F50033">
        <w:rPr>
          <w:rFonts w:eastAsia="SimSun" w:hint="eastAsia"/>
          <w:sz w:val="24"/>
          <w:szCs w:val="24"/>
          <w:lang w:eastAsia="zh-CN"/>
        </w:rPr>
        <w:t>只要通过数据线或者</w:t>
      </w:r>
      <w:proofErr w:type="spellStart"/>
      <w:r w:rsidR="00F50033">
        <w:rPr>
          <w:rFonts w:eastAsia="SimSun"/>
          <w:sz w:val="24"/>
          <w:szCs w:val="24"/>
          <w:lang w:eastAsia="zh-CN"/>
        </w:rPr>
        <w:t>wifi</w:t>
      </w:r>
      <w:proofErr w:type="spellEnd"/>
    </w:p>
    <w:p w:rsidR="003350CD" w:rsidRDefault="00F50033" w:rsidP="00AB0DE5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将手机连接到车载系统上，就可以安全，快捷地在驾驶过程中使用丰富的应用。</w:t>
      </w:r>
    </w:p>
    <w:p w:rsidR="00F50033" w:rsidRDefault="00F50033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1F1F1F"/>
          <w:sz w:val="27"/>
          <w:szCs w:val="27"/>
          <w:shd w:val="clear" w:color="auto" w:fill="FFFFFF"/>
          <w:lang w:eastAsia="zh-CN"/>
        </w:rPr>
        <w:t>需要注意的是：</w:t>
      </w:r>
      <w:proofErr w:type="spellStart"/>
      <w:r>
        <w:rPr>
          <w:rFonts w:ascii="Microsoft YaHei" w:eastAsia="Microsoft YaHei" w:hAnsi="Microsoft YaHei" w:hint="eastAsia"/>
          <w:color w:val="1F1F1F"/>
          <w:sz w:val="27"/>
          <w:szCs w:val="27"/>
          <w:shd w:val="clear" w:color="auto" w:fill="FFFFFF"/>
          <w:lang w:eastAsia="zh-CN"/>
        </w:rPr>
        <w:t>CarLife</w:t>
      </w:r>
      <w:proofErr w:type="spellEnd"/>
      <w:r>
        <w:rPr>
          <w:rFonts w:ascii="Microsoft YaHei" w:eastAsia="Microsoft YaHei" w:hAnsi="Microsoft YaHei" w:hint="eastAsia"/>
          <w:color w:val="1F1F1F"/>
          <w:sz w:val="27"/>
          <w:szCs w:val="27"/>
          <w:shd w:val="clear" w:color="auto" w:fill="FFFFFF"/>
          <w:lang w:eastAsia="zh-CN"/>
        </w:rPr>
        <w:t>目前只能通过手机端无线热点分享的方式实现联网功能，并不能通过车机端的Wi-Fi分享进行联网。这也带来了对手机电量和流量消耗的问题，以及长期使用下系统的稳定性问题等等。百度方面也表示：未来肯定会进行调整，以支持车机端自带Wi-Fi功能的车辆。另外，考虑到兼容性等问题，</w:t>
      </w:r>
      <w:proofErr w:type="spellStart"/>
      <w:r>
        <w:rPr>
          <w:rFonts w:ascii="Microsoft YaHei" w:eastAsia="Microsoft YaHei" w:hAnsi="Microsoft YaHei" w:hint="eastAsia"/>
          <w:color w:val="1F1F1F"/>
          <w:sz w:val="27"/>
          <w:szCs w:val="27"/>
          <w:shd w:val="clear" w:color="auto" w:fill="FFFFFF"/>
          <w:lang w:eastAsia="zh-CN"/>
        </w:rPr>
        <w:t>CarLife</w:t>
      </w:r>
      <w:proofErr w:type="spellEnd"/>
      <w:r>
        <w:rPr>
          <w:rFonts w:ascii="Microsoft YaHei" w:eastAsia="Microsoft YaHei" w:hAnsi="Microsoft YaHei" w:hint="eastAsia"/>
          <w:color w:val="1F1F1F"/>
          <w:sz w:val="27"/>
          <w:szCs w:val="27"/>
          <w:shd w:val="clear" w:color="auto" w:fill="FFFFFF"/>
          <w:lang w:eastAsia="zh-CN"/>
        </w:rPr>
        <w:t>并不支持蓝牙连接功能。</w:t>
      </w: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AB0DE5">
      <w:pPr>
        <w:rPr>
          <w:rFonts w:ascii="Microsoft YaHei" w:eastAsia="Microsoft YaHei" w:hAnsi="Microsoft YaHei"/>
          <w:color w:val="1F1F1F"/>
          <w:sz w:val="27"/>
          <w:szCs w:val="27"/>
          <w:shd w:val="clear" w:color="auto" w:fill="FFFFFF"/>
          <w:lang w:eastAsia="zh-CN"/>
        </w:rPr>
      </w:pPr>
    </w:p>
    <w:p w:rsidR="00EB6059" w:rsidRDefault="00EB6059" w:rsidP="00EB6059">
      <w:pPr>
        <w:pStyle w:val="a3"/>
        <w:spacing w:before="0" w:beforeAutospacing="0" w:after="390" w:afterAutospacing="0" w:line="420" w:lineRule="atLeast"/>
        <w:rPr>
          <w:rFonts w:ascii="Verdana" w:hAnsi="Verdana"/>
          <w:color w:val="555555"/>
          <w:lang w:eastAsia="zh-CN"/>
        </w:rPr>
      </w:pPr>
      <w:r>
        <w:rPr>
          <w:rFonts w:ascii="바탕" w:hAnsi="바탕" w:cs="바탕"/>
          <w:color w:val="555555"/>
          <w:lang w:eastAsia="zh-CN"/>
        </w:rPr>
        <w:lastRenderedPageBreak/>
        <w:t>在核心技</w:t>
      </w:r>
      <w:r>
        <w:rPr>
          <w:rFonts w:ascii="새굴림" w:hAnsi="새굴림" w:cs="새굴림"/>
          <w:color w:val="555555"/>
          <w:lang w:eastAsia="zh-CN"/>
        </w:rPr>
        <w:t>术</w:t>
      </w:r>
      <w:r>
        <w:rPr>
          <w:color w:val="555555"/>
          <w:lang w:eastAsia="zh-CN"/>
        </w:rPr>
        <w:t>上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百度近年</w:t>
      </w:r>
      <w:r>
        <w:rPr>
          <w:rFonts w:ascii="새굴림" w:hAnsi="새굴림" w:cs="새굴림"/>
          <w:color w:val="555555"/>
          <w:lang w:eastAsia="zh-CN"/>
        </w:rPr>
        <w:t>来</w:t>
      </w:r>
      <w:r>
        <w:rPr>
          <w:color w:val="555555"/>
          <w:lang w:eastAsia="zh-CN"/>
        </w:rPr>
        <w:t>深度</w:t>
      </w:r>
      <w:r>
        <w:rPr>
          <w:rFonts w:ascii="새굴림" w:hAnsi="새굴림" w:cs="새굴림"/>
          <w:color w:val="555555"/>
          <w:lang w:eastAsia="zh-CN"/>
        </w:rPr>
        <w:t>学习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hAnsi="새굴림" w:cs="새굴림"/>
          <w:color w:val="555555"/>
          <w:lang w:eastAsia="zh-CN"/>
        </w:rPr>
        <w:t>对</w:t>
      </w:r>
      <w:r>
        <w:rPr>
          <w:color w:val="555555"/>
          <w:lang w:eastAsia="zh-CN"/>
        </w:rPr>
        <w:t>于智能科技的</w:t>
      </w:r>
      <w:r>
        <w:rPr>
          <w:rFonts w:ascii="새굴림" w:hAnsi="새굴림" w:cs="새굴림"/>
          <w:color w:val="555555"/>
          <w:lang w:eastAsia="zh-CN"/>
        </w:rPr>
        <w:t>研</w:t>
      </w:r>
      <w:r>
        <w:rPr>
          <w:color w:val="555555"/>
          <w:lang w:eastAsia="zh-CN"/>
        </w:rPr>
        <w:t>究</w:t>
      </w:r>
      <w:r>
        <w:rPr>
          <w:rFonts w:ascii="새굴림" w:hAnsi="새굴림" w:cs="새굴림"/>
          <w:color w:val="555555"/>
          <w:lang w:eastAsia="zh-CN"/>
        </w:rPr>
        <w:t>让</w:t>
      </w:r>
      <w:r>
        <w:rPr>
          <w:color w:val="555555"/>
          <w:lang w:eastAsia="zh-CN"/>
        </w:rPr>
        <w:t>其能</w:t>
      </w:r>
      <w:r>
        <w:rPr>
          <w:rFonts w:ascii="새굴림" w:hAnsi="새굴림" w:cs="새굴림"/>
          <w:color w:val="555555"/>
          <w:lang w:eastAsia="zh-CN"/>
        </w:rPr>
        <w:t>够</w:t>
      </w:r>
      <w:r>
        <w:rPr>
          <w:color w:val="555555"/>
          <w:lang w:eastAsia="zh-CN"/>
        </w:rPr>
        <w:t>更好的在汽</w:t>
      </w:r>
      <w:r>
        <w:rPr>
          <w:rFonts w:ascii="새굴림" w:hAnsi="새굴림" w:cs="새굴림"/>
          <w:color w:val="555555"/>
          <w:lang w:eastAsia="zh-CN"/>
        </w:rPr>
        <w:t>车与</w:t>
      </w:r>
      <w:r>
        <w:rPr>
          <w:color w:val="555555"/>
          <w:lang w:eastAsia="zh-CN"/>
        </w:rPr>
        <w:t>手机</w:t>
      </w:r>
      <w:r>
        <w:rPr>
          <w:rFonts w:ascii="새굴림" w:hAnsi="새굴림" w:cs="새굴림"/>
          <w:color w:val="555555"/>
          <w:lang w:eastAsia="zh-CN"/>
        </w:rPr>
        <w:t>这两个</w:t>
      </w:r>
      <w:r>
        <w:rPr>
          <w:color w:val="555555"/>
          <w:lang w:eastAsia="zh-CN"/>
        </w:rPr>
        <w:t>平台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以及人</w:t>
      </w:r>
      <w:r>
        <w:rPr>
          <w:rFonts w:ascii="새굴림" w:hAnsi="새굴림" w:cs="새굴림"/>
          <w:color w:val="555555"/>
          <w:lang w:eastAsia="zh-CN"/>
        </w:rPr>
        <w:t>与车</w:t>
      </w:r>
      <w:r>
        <w:rPr>
          <w:rFonts w:ascii="맑은 고딕" w:hAnsi="맑은 고딕" w:cs="맑은 고딕"/>
          <w:color w:val="555555"/>
          <w:lang w:eastAsia="zh-CN"/>
        </w:rPr>
        <w:t>、</w:t>
      </w:r>
      <w:r>
        <w:rPr>
          <w:rFonts w:ascii="바탕" w:hAnsi="바탕" w:cs="바탕"/>
          <w:color w:val="555555"/>
          <w:lang w:eastAsia="zh-CN"/>
        </w:rPr>
        <w:t>人</w:t>
      </w:r>
      <w:r>
        <w:rPr>
          <w:rFonts w:ascii="새굴림" w:hAnsi="새굴림" w:cs="새굴림"/>
          <w:color w:val="555555"/>
          <w:lang w:eastAsia="zh-CN"/>
        </w:rPr>
        <w:t>与</w:t>
      </w:r>
      <w:r>
        <w:rPr>
          <w:color w:val="555555"/>
          <w:lang w:eastAsia="zh-CN"/>
        </w:rPr>
        <w:t>手机之</w:t>
      </w:r>
      <w:r>
        <w:rPr>
          <w:rFonts w:ascii="새굴림" w:hAnsi="새굴림" w:cs="새굴림"/>
          <w:color w:val="555555"/>
          <w:lang w:eastAsia="zh-CN"/>
        </w:rPr>
        <w:t>间</w:t>
      </w:r>
      <w:r>
        <w:rPr>
          <w:color w:val="555555"/>
          <w:lang w:eastAsia="zh-CN"/>
        </w:rPr>
        <w:t>形成完整</w:t>
      </w:r>
      <w:r>
        <w:rPr>
          <w:rFonts w:ascii="맑은 고딕" w:hAnsi="맑은 고딕" w:cs="맑은 고딕"/>
          <w:color w:val="555555"/>
          <w:lang w:eastAsia="zh-CN"/>
        </w:rPr>
        <w:t>、</w:t>
      </w:r>
      <w:r>
        <w:rPr>
          <w:rFonts w:ascii="새굴림" w:hAnsi="새굴림" w:cs="새굴림"/>
          <w:color w:val="555555"/>
          <w:lang w:eastAsia="zh-CN"/>
        </w:rPr>
        <w:t>顺畅</w:t>
      </w:r>
      <w:r>
        <w:rPr>
          <w:color w:val="555555"/>
          <w:lang w:eastAsia="zh-CN"/>
        </w:rPr>
        <w:t>的</w:t>
      </w:r>
      <w:r>
        <w:rPr>
          <w:rFonts w:ascii="새굴림" w:hAnsi="새굴림" w:cs="새굴림"/>
          <w:color w:val="555555"/>
          <w:lang w:eastAsia="zh-CN"/>
        </w:rPr>
        <w:t>连</w:t>
      </w:r>
      <w:r>
        <w:rPr>
          <w:color w:val="555555"/>
          <w:lang w:eastAsia="zh-CN"/>
        </w:rPr>
        <w:t>接</w:t>
      </w:r>
      <w:r>
        <w:rPr>
          <w:rFonts w:ascii="Verdana" w:hAnsi="Verdana"/>
          <w:color w:val="555555"/>
          <w:lang w:eastAsia="zh-CN"/>
        </w:rPr>
        <w:t>;</w:t>
      </w:r>
      <w:r>
        <w:rPr>
          <w:rFonts w:ascii="바탕" w:hAnsi="바탕" w:cs="바탕"/>
          <w:color w:val="555555"/>
          <w:lang w:eastAsia="zh-CN"/>
        </w:rPr>
        <w:t>在合作</w:t>
      </w:r>
      <w:r>
        <w:rPr>
          <w:rFonts w:ascii="새굴림" w:hAnsi="새굴림" w:cs="새굴림"/>
          <w:color w:val="555555"/>
          <w:lang w:eastAsia="zh-CN"/>
        </w:rPr>
        <w:t>资</w:t>
      </w:r>
      <w:r>
        <w:rPr>
          <w:color w:val="555555"/>
          <w:lang w:eastAsia="zh-CN"/>
        </w:rPr>
        <w:t>源上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百度通</w:t>
      </w:r>
      <w:r>
        <w:rPr>
          <w:rFonts w:ascii="새굴림" w:hAnsi="새굴림" w:cs="새굴림"/>
          <w:color w:val="555555"/>
          <w:lang w:eastAsia="zh-CN"/>
        </w:rPr>
        <w:t>过营销</w:t>
      </w:r>
      <w:r>
        <w:rPr>
          <w:color w:val="555555"/>
          <w:lang w:eastAsia="zh-CN"/>
        </w:rPr>
        <w:t>平台</w:t>
      </w:r>
      <w:r>
        <w:rPr>
          <w:rFonts w:ascii="새굴림" w:hAnsi="새굴림" w:cs="새굴림"/>
          <w:color w:val="555555"/>
          <w:lang w:eastAsia="zh-CN"/>
        </w:rPr>
        <w:t>积</w:t>
      </w:r>
      <w:r>
        <w:rPr>
          <w:color w:val="555555"/>
          <w:lang w:eastAsia="zh-CN"/>
        </w:rPr>
        <w:t>累出身后的汽</w:t>
      </w:r>
      <w:r>
        <w:rPr>
          <w:rFonts w:ascii="새굴림" w:hAnsi="새굴림" w:cs="새굴림"/>
          <w:color w:val="555555"/>
          <w:lang w:eastAsia="zh-CN"/>
        </w:rPr>
        <w:t>车</w:t>
      </w:r>
      <w:r>
        <w:rPr>
          <w:color w:val="555555"/>
          <w:lang w:eastAsia="zh-CN"/>
        </w:rPr>
        <w:t>企</w:t>
      </w:r>
      <w:r>
        <w:rPr>
          <w:rFonts w:ascii="새굴림" w:hAnsi="새굴림" w:cs="새굴림"/>
          <w:color w:val="555555"/>
          <w:lang w:eastAsia="zh-CN"/>
        </w:rPr>
        <w:t>业关</w:t>
      </w:r>
      <w:r>
        <w:rPr>
          <w:color w:val="555555"/>
          <w:lang w:eastAsia="zh-CN"/>
        </w:rPr>
        <w:t>系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eastAsia="새굴림" w:hAnsi="새굴림" w:cs="새굴림" w:hint="eastAsia"/>
          <w:color w:val="555555"/>
          <w:lang w:eastAsia="zh-CN"/>
        </w:rPr>
        <w:t>并</w:t>
      </w:r>
      <w:r>
        <w:rPr>
          <w:rFonts w:hint="eastAsia"/>
          <w:color w:val="555555"/>
          <w:lang w:eastAsia="zh-CN"/>
        </w:rPr>
        <w:t>通</w:t>
      </w:r>
      <w:r>
        <w:rPr>
          <w:rFonts w:ascii="새굴림" w:eastAsia="새굴림" w:hAnsi="새굴림" w:cs="새굴림" w:hint="eastAsia"/>
          <w:color w:val="555555"/>
          <w:lang w:eastAsia="zh-CN"/>
        </w:rPr>
        <w:t>过</w:t>
      </w:r>
      <w:r>
        <w:rPr>
          <w:rFonts w:ascii="Verdana" w:hAnsi="Verdana"/>
          <w:color w:val="555555"/>
          <w:lang w:eastAsia="zh-CN"/>
        </w:rPr>
        <w:t>LBS</w:t>
      </w:r>
      <w:r>
        <w:rPr>
          <w:rFonts w:ascii="새굴림" w:eastAsia="새굴림" w:hAnsi="새굴림" w:cs="새굴림" w:hint="eastAsia"/>
          <w:color w:val="555555"/>
          <w:lang w:eastAsia="zh-CN"/>
        </w:rPr>
        <w:t>开</w:t>
      </w:r>
      <w:r>
        <w:rPr>
          <w:rFonts w:hint="eastAsia"/>
          <w:color w:val="555555"/>
          <w:lang w:eastAsia="zh-CN"/>
        </w:rPr>
        <w:t>放平台聚</w:t>
      </w:r>
      <w:r>
        <w:rPr>
          <w:rFonts w:ascii="새굴림" w:eastAsia="새굴림" w:hAnsi="새굴림" w:cs="새굴림" w:hint="eastAsia"/>
          <w:color w:val="555555"/>
          <w:lang w:eastAsia="zh-CN"/>
        </w:rPr>
        <w:t>拢</w:t>
      </w:r>
      <w:r>
        <w:rPr>
          <w:rFonts w:hint="eastAsia"/>
          <w:color w:val="555555"/>
          <w:lang w:eastAsia="zh-CN"/>
        </w:rPr>
        <w:t>了大量相</w:t>
      </w:r>
      <w:r>
        <w:rPr>
          <w:rFonts w:ascii="새굴림" w:eastAsia="새굴림" w:hAnsi="새굴림" w:cs="새굴림" w:hint="eastAsia"/>
          <w:color w:val="555555"/>
          <w:lang w:eastAsia="zh-CN"/>
        </w:rPr>
        <w:t>关开发</w:t>
      </w:r>
      <w:r>
        <w:rPr>
          <w:rFonts w:hint="eastAsia"/>
          <w:color w:val="555555"/>
          <w:lang w:eastAsia="zh-CN"/>
        </w:rPr>
        <w:t>者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能</w:t>
      </w:r>
      <w:r>
        <w:rPr>
          <w:rFonts w:ascii="새굴림" w:eastAsia="새굴림" w:hAnsi="새굴림" w:cs="새굴림" w:hint="eastAsia"/>
          <w:color w:val="555555"/>
          <w:lang w:eastAsia="zh-CN"/>
        </w:rPr>
        <w:t>够</w:t>
      </w:r>
      <w:r>
        <w:rPr>
          <w:rFonts w:hint="eastAsia"/>
          <w:color w:val="555555"/>
          <w:lang w:eastAsia="zh-CN"/>
        </w:rPr>
        <w:t>以强大的品牌</w:t>
      </w:r>
      <w:r>
        <w:rPr>
          <w:rFonts w:ascii="새굴림" w:eastAsia="새굴림" w:hAnsi="새굴림" w:cs="새굴림" w:hint="eastAsia"/>
          <w:color w:val="555555"/>
          <w:lang w:eastAsia="zh-CN"/>
        </w:rPr>
        <w:t>号</w:t>
      </w:r>
      <w:r>
        <w:rPr>
          <w:rFonts w:hint="eastAsia"/>
          <w:color w:val="555555"/>
          <w:lang w:eastAsia="zh-CN"/>
        </w:rPr>
        <w:t>召力迅速建立起基</w:t>
      </w:r>
      <w:r>
        <w:rPr>
          <w:rFonts w:ascii="새굴림" w:eastAsia="새굴림" w:hAnsi="새굴림" w:cs="새굴림" w:hint="eastAsia"/>
          <w:color w:val="555555"/>
          <w:lang w:eastAsia="zh-CN"/>
        </w:rPr>
        <w:t>础</w:t>
      </w:r>
      <w:r>
        <w:rPr>
          <w:rFonts w:hint="eastAsia"/>
          <w:color w:val="555555"/>
          <w:lang w:eastAsia="zh-CN"/>
        </w:rPr>
        <w:t>的生</w:t>
      </w:r>
      <w:r>
        <w:rPr>
          <w:rFonts w:ascii="새굴림" w:eastAsia="새굴림" w:hAnsi="새굴림" w:cs="새굴림" w:hint="eastAsia"/>
          <w:color w:val="555555"/>
          <w:lang w:eastAsia="zh-CN"/>
        </w:rPr>
        <w:t>态</w:t>
      </w:r>
      <w:r>
        <w:rPr>
          <w:rFonts w:hint="eastAsia"/>
          <w:color w:val="555555"/>
          <w:lang w:eastAsia="zh-CN"/>
        </w:rPr>
        <w:t>体系</w:t>
      </w:r>
      <w:r>
        <w:rPr>
          <w:rFonts w:ascii="Verdana" w:hAnsi="Verdana"/>
          <w:color w:val="555555"/>
          <w:lang w:eastAsia="zh-CN"/>
        </w:rPr>
        <w:t>;</w:t>
      </w:r>
    </w:p>
    <w:p w:rsidR="00EB6059" w:rsidRDefault="00EB6059" w:rsidP="00EB6059">
      <w:pPr>
        <w:pStyle w:val="a3"/>
        <w:spacing w:before="0" w:beforeAutospacing="0" w:after="390" w:afterAutospacing="0" w:line="420" w:lineRule="atLeast"/>
        <w:rPr>
          <w:rFonts w:ascii="Verdana" w:hAnsi="Verdana"/>
          <w:color w:val="555555"/>
          <w:lang w:eastAsia="zh-CN"/>
        </w:rPr>
      </w:pPr>
      <w:r>
        <w:rPr>
          <w:rFonts w:ascii="Verdana" w:hAnsi="Verdana"/>
          <w:color w:val="555555"/>
          <w:lang w:eastAsia="zh-CN"/>
        </w:rPr>
        <w:t xml:space="preserve">　　在</w:t>
      </w:r>
      <w:r>
        <w:rPr>
          <w:rFonts w:ascii="새굴림" w:hAnsi="새굴림" w:cs="새굴림"/>
          <w:color w:val="555555"/>
          <w:lang w:eastAsia="zh-CN"/>
        </w:rPr>
        <w:t>产</w:t>
      </w:r>
      <w:r>
        <w:rPr>
          <w:color w:val="555555"/>
          <w:lang w:eastAsia="zh-CN"/>
        </w:rPr>
        <w:t>品布局上，由于百度在</w:t>
      </w:r>
      <w:r>
        <w:rPr>
          <w:rFonts w:ascii="Verdana" w:hAnsi="Verdana"/>
          <w:color w:val="555555"/>
          <w:lang w:eastAsia="zh-CN"/>
        </w:rPr>
        <w:t>LBS</w:t>
      </w:r>
      <w:r>
        <w:rPr>
          <w:rFonts w:ascii="Verdana" w:hAnsi="Verdana"/>
          <w:color w:val="555555"/>
          <w:lang w:eastAsia="zh-CN"/>
        </w:rPr>
        <w:t>、音</w:t>
      </w:r>
      <w:r>
        <w:rPr>
          <w:rFonts w:ascii="새굴림" w:eastAsia="새굴림" w:hAnsi="새굴림" w:cs="새굴림" w:hint="eastAsia"/>
          <w:color w:val="555555"/>
          <w:lang w:eastAsia="zh-CN"/>
        </w:rPr>
        <w:t>乐</w:t>
      </w:r>
      <w:r>
        <w:rPr>
          <w:rFonts w:hint="eastAsia"/>
          <w:color w:val="555555"/>
          <w:lang w:eastAsia="zh-CN"/>
        </w:rPr>
        <w:t>、</w:t>
      </w:r>
      <w:r>
        <w:rPr>
          <w:rFonts w:ascii="새굴림" w:eastAsia="새굴림" w:hAnsi="새굴림" w:cs="새굴림" w:hint="eastAsia"/>
          <w:color w:val="555555"/>
          <w:lang w:eastAsia="zh-CN"/>
        </w:rPr>
        <w:t>视频</w:t>
      </w:r>
      <w:r>
        <w:rPr>
          <w:rFonts w:hint="eastAsia"/>
          <w:color w:val="555555"/>
          <w:lang w:eastAsia="zh-CN"/>
        </w:rPr>
        <w:t>、社交、生活服</w:t>
      </w:r>
      <w:r>
        <w:rPr>
          <w:rFonts w:ascii="새굴림" w:eastAsia="새굴림" w:hAnsi="새굴림" w:cs="새굴림" w:hint="eastAsia"/>
          <w:color w:val="555555"/>
          <w:lang w:eastAsia="zh-CN"/>
        </w:rPr>
        <w:t>务</w:t>
      </w:r>
      <w:r>
        <w:rPr>
          <w:rFonts w:hint="eastAsia"/>
          <w:color w:val="555555"/>
          <w:lang w:eastAsia="zh-CN"/>
        </w:rPr>
        <w:t>消</w:t>
      </w:r>
      <w:r>
        <w:rPr>
          <w:rFonts w:ascii="새굴림" w:eastAsia="새굴림" w:hAnsi="새굴림" w:cs="새굴림" w:hint="eastAsia"/>
          <w:color w:val="555555"/>
          <w:lang w:eastAsia="zh-CN"/>
        </w:rPr>
        <w:t>费</w:t>
      </w:r>
      <w:r>
        <w:rPr>
          <w:rFonts w:hint="eastAsia"/>
          <w:color w:val="555555"/>
          <w:lang w:eastAsia="zh-CN"/>
        </w:rPr>
        <w:t>、</w:t>
      </w:r>
      <w:r>
        <w:rPr>
          <w:rFonts w:ascii="새굴림" w:eastAsia="새굴림" w:hAnsi="새굴림" w:cs="새굴림" w:hint="eastAsia"/>
          <w:color w:val="555555"/>
          <w:lang w:eastAsia="zh-CN"/>
        </w:rPr>
        <w:t>医疗</w:t>
      </w:r>
      <w:r>
        <w:rPr>
          <w:rFonts w:hint="eastAsia"/>
          <w:color w:val="555555"/>
          <w:lang w:eastAsia="zh-CN"/>
        </w:rPr>
        <w:t>等</w:t>
      </w:r>
      <w:r>
        <w:rPr>
          <w:rFonts w:ascii="새굴림" w:eastAsia="새굴림" w:hAnsi="새굴림" w:cs="새굴림" w:hint="eastAsia"/>
          <w:color w:val="555555"/>
          <w:lang w:eastAsia="zh-CN"/>
        </w:rPr>
        <w:t>诸</w:t>
      </w:r>
      <w:r>
        <w:rPr>
          <w:rFonts w:hint="eastAsia"/>
          <w:color w:val="555555"/>
          <w:lang w:eastAsia="zh-CN"/>
        </w:rPr>
        <w:t>多</w:t>
      </w:r>
      <w:r>
        <w:rPr>
          <w:rFonts w:ascii="새굴림" w:eastAsia="새굴림" w:hAnsi="새굴림" w:cs="새굴림" w:hint="eastAsia"/>
          <w:color w:val="555555"/>
          <w:lang w:eastAsia="zh-CN"/>
        </w:rPr>
        <w:t>领</w:t>
      </w:r>
      <w:r>
        <w:rPr>
          <w:rFonts w:hint="eastAsia"/>
          <w:color w:val="555555"/>
          <w:lang w:eastAsia="zh-CN"/>
        </w:rPr>
        <w:t>域均有</w:t>
      </w:r>
      <w:r>
        <w:rPr>
          <w:rFonts w:ascii="새굴림" w:eastAsia="새굴림" w:hAnsi="새굴림" w:cs="새굴림" w:hint="eastAsia"/>
          <w:color w:val="555555"/>
          <w:lang w:eastAsia="zh-CN"/>
        </w:rPr>
        <w:t>产</w:t>
      </w:r>
      <w:r>
        <w:rPr>
          <w:rFonts w:hint="eastAsia"/>
          <w:color w:val="555555"/>
          <w:lang w:eastAsia="zh-CN"/>
        </w:rPr>
        <w:t>品涉</w:t>
      </w:r>
      <w:r>
        <w:rPr>
          <w:rFonts w:ascii="새굴림" w:eastAsia="새굴림" w:hAnsi="새굴림" w:cs="새굴림" w:hint="eastAsia"/>
          <w:color w:val="555555"/>
          <w:lang w:eastAsia="zh-CN"/>
        </w:rPr>
        <w:t>猎</w:t>
      </w:r>
      <w:r>
        <w:rPr>
          <w:rFonts w:hint="eastAsia"/>
          <w:color w:val="555555"/>
          <w:lang w:eastAsia="zh-CN"/>
        </w:rPr>
        <w:t>，且建</w:t>
      </w:r>
      <w:r>
        <w:rPr>
          <w:rFonts w:ascii="새굴림" w:eastAsia="새굴림" w:hAnsi="새굴림" w:cs="새굴림" w:hint="eastAsia"/>
          <w:color w:val="555555"/>
          <w:lang w:eastAsia="zh-CN"/>
        </w:rPr>
        <w:t>树颇</w:t>
      </w:r>
      <w:r>
        <w:rPr>
          <w:rFonts w:hint="eastAsia"/>
          <w:color w:val="555555"/>
          <w:lang w:eastAsia="zh-CN"/>
        </w:rPr>
        <w:t>丰，相比起一些</w:t>
      </w:r>
      <w:r>
        <w:rPr>
          <w:rFonts w:ascii="새굴림" w:eastAsia="새굴림" w:hAnsi="새굴림" w:cs="새굴림" w:hint="eastAsia"/>
          <w:color w:val="555555"/>
          <w:lang w:eastAsia="zh-CN"/>
        </w:rPr>
        <w:t>国际</w:t>
      </w:r>
      <w:r>
        <w:rPr>
          <w:rFonts w:hint="eastAsia"/>
          <w:color w:val="555555"/>
          <w:lang w:eastAsia="zh-CN"/>
        </w:rPr>
        <w:t>巨</w:t>
      </w:r>
      <w:r>
        <w:rPr>
          <w:rFonts w:ascii="새굴림" w:eastAsia="새굴림" w:hAnsi="새굴림" w:cs="새굴림" w:hint="eastAsia"/>
          <w:color w:val="555555"/>
          <w:lang w:eastAsia="zh-CN"/>
        </w:rPr>
        <w:t>头</w:t>
      </w:r>
      <w:r>
        <w:rPr>
          <w:rFonts w:hint="eastAsia"/>
          <w:color w:val="555555"/>
          <w:lang w:eastAsia="zh-CN"/>
        </w:rPr>
        <w:t>搭建的系</w:t>
      </w:r>
      <w:r>
        <w:rPr>
          <w:rFonts w:ascii="새굴림" w:eastAsia="새굴림" w:hAnsi="새굴림" w:cs="새굴림" w:hint="eastAsia"/>
          <w:color w:val="555555"/>
          <w:lang w:eastAsia="zh-CN"/>
        </w:rPr>
        <w:t>统</w:t>
      </w:r>
      <w:r>
        <w:rPr>
          <w:rFonts w:hint="eastAsia"/>
          <w:color w:val="555555"/>
          <w:lang w:eastAsia="zh-CN"/>
        </w:rPr>
        <w:t>性</w:t>
      </w:r>
      <w:r>
        <w:rPr>
          <w:rFonts w:ascii="Verdana" w:hAnsi="Verdana"/>
          <w:color w:val="555555"/>
          <w:lang w:eastAsia="zh-CN"/>
        </w:rPr>
        <w:t>“</w:t>
      </w:r>
      <w:r>
        <w:rPr>
          <w:rFonts w:ascii="Verdana" w:hAnsi="Verdana"/>
          <w:color w:val="555555"/>
          <w:lang w:eastAsia="zh-CN"/>
        </w:rPr>
        <w:t>空城</w:t>
      </w:r>
      <w:r>
        <w:rPr>
          <w:rFonts w:ascii="Verdana" w:hAnsi="Verdana"/>
          <w:color w:val="555555"/>
          <w:lang w:eastAsia="zh-CN"/>
        </w:rPr>
        <w:t>”</w:t>
      </w:r>
      <w:r>
        <w:rPr>
          <w:rFonts w:ascii="Verdana" w:hAnsi="Verdana"/>
          <w:color w:val="555555"/>
          <w:lang w:eastAsia="zh-CN"/>
        </w:rPr>
        <w:t>，百度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새굴림" w:eastAsia="새굴림" w:hAnsi="새굴림" w:cs="새굴림" w:hint="eastAsia"/>
          <w:color w:val="555555"/>
          <w:lang w:eastAsia="zh-CN"/>
        </w:rPr>
        <w:t>从</w:t>
      </w:r>
      <w:r>
        <w:rPr>
          <w:rFonts w:hint="eastAsia"/>
          <w:color w:val="555555"/>
          <w:lang w:eastAsia="zh-CN"/>
        </w:rPr>
        <w:t>一</w:t>
      </w:r>
      <w:r>
        <w:rPr>
          <w:rFonts w:ascii="새굴림" w:eastAsia="새굴림" w:hAnsi="새굴림" w:cs="새굴림" w:hint="eastAsia"/>
          <w:color w:val="555555"/>
          <w:lang w:eastAsia="zh-CN"/>
        </w:rPr>
        <w:t>开</w:t>
      </w:r>
      <w:r>
        <w:rPr>
          <w:rFonts w:hint="eastAsia"/>
          <w:color w:val="555555"/>
          <w:lang w:eastAsia="zh-CN"/>
        </w:rPr>
        <w:t>始就</w:t>
      </w:r>
      <w:r>
        <w:rPr>
          <w:rFonts w:ascii="새굴림" w:eastAsia="새굴림" w:hAnsi="새굴림" w:cs="새굴림" w:hint="eastAsia"/>
          <w:color w:val="555555"/>
          <w:lang w:eastAsia="zh-CN"/>
        </w:rPr>
        <w:t>拥</w:t>
      </w:r>
      <w:r>
        <w:rPr>
          <w:rFonts w:hint="eastAsia"/>
          <w:color w:val="555555"/>
          <w:lang w:eastAsia="zh-CN"/>
        </w:rPr>
        <w:t>有成熟完整的</w:t>
      </w:r>
      <w:r>
        <w:rPr>
          <w:rFonts w:ascii="새굴림" w:eastAsia="새굴림" w:hAnsi="새굴림" w:cs="새굴림" w:hint="eastAsia"/>
          <w:color w:val="555555"/>
          <w:lang w:eastAsia="zh-CN"/>
        </w:rPr>
        <w:t>产</w:t>
      </w:r>
      <w:r>
        <w:rPr>
          <w:rFonts w:hint="eastAsia"/>
          <w:color w:val="555555"/>
          <w:lang w:eastAsia="zh-CN"/>
        </w:rPr>
        <w:t>品体系支撑，能</w:t>
      </w:r>
      <w:r>
        <w:rPr>
          <w:rFonts w:ascii="새굴림" w:eastAsia="새굴림" w:hAnsi="새굴림" w:cs="새굴림" w:hint="eastAsia"/>
          <w:color w:val="555555"/>
          <w:lang w:eastAsia="zh-CN"/>
        </w:rPr>
        <w:t>够</w:t>
      </w:r>
      <w:r>
        <w:rPr>
          <w:rFonts w:hint="eastAsia"/>
          <w:color w:val="555555"/>
          <w:lang w:eastAsia="zh-CN"/>
        </w:rPr>
        <w:t>确保</w:t>
      </w:r>
      <w:r>
        <w:rPr>
          <w:rFonts w:ascii="새굴림" w:eastAsia="새굴림" w:hAnsi="새굴림" w:cs="새굴림" w:hint="eastAsia"/>
          <w:color w:val="555555"/>
          <w:lang w:eastAsia="zh-CN"/>
        </w:rPr>
        <w:t>优质</w:t>
      </w:r>
      <w:r>
        <w:rPr>
          <w:rFonts w:hint="eastAsia"/>
          <w:color w:val="555555"/>
          <w:lang w:eastAsia="zh-CN"/>
        </w:rPr>
        <w:t>的用</w:t>
      </w:r>
      <w:r>
        <w:rPr>
          <w:rFonts w:ascii="새굴림" w:eastAsia="새굴림" w:hAnsi="새굴림" w:cs="새굴림" w:hint="eastAsia"/>
          <w:color w:val="555555"/>
          <w:lang w:eastAsia="zh-CN"/>
        </w:rPr>
        <w:t>户</w:t>
      </w:r>
      <w:r>
        <w:rPr>
          <w:rFonts w:hint="eastAsia"/>
          <w:color w:val="555555"/>
          <w:lang w:eastAsia="zh-CN"/>
        </w:rPr>
        <w:t>体</w:t>
      </w:r>
      <w:r>
        <w:rPr>
          <w:rFonts w:ascii="새굴림" w:eastAsia="새굴림" w:hAnsi="새굴림" w:cs="새굴림" w:hint="eastAsia"/>
          <w:color w:val="555555"/>
          <w:lang w:eastAsia="zh-CN"/>
        </w:rPr>
        <w:t>验</w:t>
      </w:r>
      <w:r>
        <w:rPr>
          <w:rFonts w:hint="eastAsia"/>
          <w:color w:val="555555"/>
          <w:lang w:eastAsia="zh-CN"/>
        </w:rPr>
        <w:t>。</w:t>
      </w:r>
    </w:p>
    <w:p w:rsidR="00EB6059" w:rsidRDefault="00EB6059" w:rsidP="00EB6059">
      <w:pPr>
        <w:pStyle w:val="a3"/>
        <w:spacing w:before="0" w:beforeAutospacing="0" w:after="390" w:afterAutospacing="0" w:line="420" w:lineRule="atLeast"/>
        <w:rPr>
          <w:rFonts w:ascii="Verdana" w:hAnsi="Verdana"/>
          <w:color w:val="555555"/>
          <w:lang w:eastAsia="zh-CN"/>
        </w:rPr>
      </w:pPr>
      <w:r>
        <w:rPr>
          <w:rFonts w:ascii="Verdana" w:hAnsi="Verdana"/>
          <w:color w:val="555555"/>
          <w:lang w:eastAsia="zh-CN"/>
        </w:rPr>
        <w:t xml:space="preserve">　　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Verdana" w:hAnsi="Verdana"/>
          <w:color w:val="555555"/>
          <w:lang w:eastAsia="zh-CN"/>
        </w:rPr>
        <w:t>的推出，建立起的是一套中</w:t>
      </w:r>
      <w:r>
        <w:rPr>
          <w:rFonts w:ascii="새굴림" w:hAnsi="새굴림" w:cs="새굴림"/>
          <w:color w:val="555555"/>
          <w:lang w:eastAsia="zh-CN"/>
        </w:rPr>
        <w:t>国车联网</w:t>
      </w:r>
      <w:r>
        <w:rPr>
          <w:color w:val="555555"/>
          <w:lang w:eastAsia="zh-CN"/>
        </w:rPr>
        <w:t>的</w:t>
      </w:r>
      <w:r>
        <w:rPr>
          <w:rFonts w:ascii="새굴림" w:hAnsi="새굴림" w:cs="새굴림"/>
          <w:color w:val="555555"/>
          <w:lang w:eastAsia="zh-CN"/>
        </w:rPr>
        <w:t>标</w:t>
      </w:r>
      <w:r>
        <w:rPr>
          <w:color w:val="555555"/>
          <w:lang w:eastAsia="zh-CN"/>
        </w:rPr>
        <w:t>准化平台，平台化和品牌化的</w:t>
      </w:r>
      <w:r>
        <w:rPr>
          <w:rFonts w:ascii="새굴림" w:hAnsi="새굴림" w:cs="새굴림"/>
          <w:color w:val="555555"/>
          <w:lang w:eastAsia="zh-CN"/>
        </w:rPr>
        <w:t>发</w:t>
      </w:r>
      <w:r>
        <w:rPr>
          <w:color w:val="555555"/>
          <w:lang w:eastAsia="zh-CN"/>
        </w:rPr>
        <w:t>展路</w:t>
      </w:r>
      <w:r>
        <w:rPr>
          <w:rFonts w:ascii="새굴림" w:hAnsi="새굴림" w:cs="새굴림"/>
          <w:color w:val="555555"/>
          <w:lang w:eastAsia="zh-CN"/>
        </w:rPr>
        <w:t>线</w:t>
      </w:r>
      <w:r>
        <w:rPr>
          <w:color w:val="555555"/>
          <w:lang w:eastAsia="zh-CN"/>
        </w:rPr>
        <w:t>，以及强</w:t>
      </w:r>
      <w:r>
        <w:rPr>
          <w:rFonts w:ascii="새굴림" w:hAnsi="새굴림" w:cs="새굴림"/>
          <w:color w:val="555555"/>
          <w:lang w:eastAsia="zh-CN"/>
        </w:rPr>
        <w:t>劲</w:t>
      </w:r>
      <w:r>
        <w:rPr>
          <w:color w:val="555555"/>
          <w:lang w:eastAsia="zh-CN"/>
        </w:rPr>
        <w:t>的</w:t>
      </w:r>
      <w:r>
        <w:rPr>
          <w:rFonts w:ascii="새굴림" w:hAnsi="새굴림" w:cs="새굴림"/>
          <w:color w:val="555555"/>
          <w:lang w:eastAsia="zh-CN"/>
        </w:rPr>
        <w:t>综</w:t>
      </w:r>
      <w:r>
        <w:rPr>
          <w:color w:val="555555"/>
          <w:lang w:eastAsia="zh-CN"/>
        </w:rPr>
        <w:t>合</w:t>
      </w:r>
      <w:r>
        <w:rPr>
          <w:rFonts w:ascii="새굴림" w:hAnsi="새굴림" w:cs="새굴림"/>
          <w:color w:val="555555"/>
          <w:lang w:eastAsia="zh-CN"/>
        </w:rPr>
        <w:t>实</w:t>
      </w:r>
      <w:r>
        <w:rPr>
          <w:color w:val="555555"/>
          <w:lang w:eastAsia="zh-CN"/>
        </w:rPr>
        <w:t>力，</w:t>
      </w:r>
      <w:r>
        <w:rPr>
          <w:rFonts w:ascii="새굴림" w:hAnsi="새굴림" w:cs="새굴림"/>
          <w:color w:val="555555"/>
          <w:lang w:eastAsia="zh-CN"/>
        </w:rPr>
        <w:t>让</w:t>
      </w:r>
      <w:r>
        <w:rPr>
          <w:color w:val="555555"/>
          <w:lang w:eastAsia="zh-CN"/>
        </w:rPr>
        <w:t>其能</w:t>
      </w:r>
      <w:r>
        <w:rPr>
          <w:rFonts w:ascii="새굴림" w:hAnsi="새굴림" w:cs="새굴림"/>
          <w:color w:val="555555"/>
          <w:lang w:eastAsia="zh-CN"/>
        </w:rPr>
        <w:t>够真</w:t>
      </w:r>
      <w:r>
        <w:rPr>
          <w:color w:val="555555"/>
          <w:lang w:eastAsia="zh-CN"/>
        </w:rPr>
        <w:t>正以技</w:t>
      </w:r>
      <w:r>
        <w:rPr>
          <w:rFonts w:ascii="새굴림" w:hAnsi="새굴림" w:cs="새굴림"/>
          <w:color w:val="555555"/>
          <w:lang w:eastAsia="zh-CN"/>
        </w:rPr>
        <w:t>术创</w:t>
      </w:r>
      <w:r>
        <w:rPr>
          <w:color w:val="555555"/>
          <w:lang w:eastAsia="zh-CN"/>
        </w:rPr>
        <w:t>新引</w:t>
      </w:r>
      <w:r>
        <w:rPr>
          <w:rFonts w:ascii="새굴림" w:hAnsi="새굴림" w:cs="새굴림"/>
          <w:color w:val="555555"/>
          <w:lang w:eastAsia="zh-CN"/>
        </w:rPr>
        <w:t>领</w:t>
      </w:r>
      <w:r>
        <w:rPr>
          <w:color w:val="555555"/>
          <w:lang w:eastAsia="zh-CN"/>
        </w:rPr>
        <w:t>中</w:t>
      </w:r>
      <w:r>
        <w:rPr>
          <w:rFonts w:ascii="새굴림" w:hAnsi="새굴림" w:cs="새굴림"/>
          <w:color w:val="555555"/>
          <w:lang w:eastAsia="zh-CN"/>
        </w:rPr>
        <w:t>国产业发</w:t>
      </w:r>
      <w:r>
        <w:rPr>
          <w:color w:val="555555"/>
          <w:lang w:eastAsia="zh-CN"/>
        </w:rPr>
        <w:t>展</w:t>
      </w:r>
      <w:r>
        <w:rPr>
          <w:rFonts w:ascii="Verdana" w:hAnsi="Verdana"/>
          <w:color w:val="555555"/>
          <w:lang w:eastAsia="zh-CN"/>
        </w:rPr>
        <w:t>。</w:t>
      </w:r>
    </w:p>
    <w:p w:rsidR="00EB6059" w:rsidRDefault="00EB6059" w:rsidP="00AB0DE5">
      <w:pPr>
        <w:rPr>
          <w:rFonts w:ascii="Verdana" w:hAnsi="Verdana"/>
          <w:color w:val="555555"/>
        </w:rPr>
      </w:pPr>
      <w:r>
        <w:rPr>
          <w:rFonts w:ascii="바탕" w:hAnsi="바탕" w:cs="바탕"/>
          <w:color w:val="555555"/>
          <w:lang w:eastAsia="zh-CN"/>
        </w:rPr>
        <w:t>在百度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바탕" w:hAnsi="바탕" w:cs="바탕"/>
          <w:color w:val="555555"/>
          <w:lang w:eastAsia="zh-CN"/>
        </w:rPr>
        <w:t>之前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中</w:t>
      </w:r>
      <w:r>
        <w:rPr>
          <w:rFonts w:ascii="새굴림" w:hAnsi="새굴림" w:cs="새굴림"/>
          <w:color w:val="555555"/>
          <w:lang w:eastAsia="zh-CN"/>
        </w:rPr>
        <w:t>国车联网行业主要有三方面</w:t>
      </w:r>
      <w:r>
        <w:rPr>
          <w:rFonts w:ascii="바탕" w:hAnsi="바탕" w:cs="바탕"/>
          <w:color w:val="555555"/>
          <w:lang w:eastAsia="zh-CN"/>
        </w:rPr>
        <w:t>的</w:t>
      </w:r>
      <w:hyperlink r:id="rId4" w:tgtFrame="_blank" w:history="1">
        <w:r>
          <w:rPr>
            <w:rStyle w:val="a4"/>
            <w:rFonts w:ascii="새굴림" w:hAnsi="새굴림" w:cs="새굴림"/>
            <w:color w:val="333333"/>
            <w:lang w:eastAsia="zh-CN"/>
          </w:rPr>
          <w:t>参与者</w:t>
        </w:r>
      </w:hyperlink>
      <w:r>
        <w:rPr>
          <w:rFonts w:ascii="Verdana" w:hAnsi="Verdana"/>
          <w:color w:val="555555"/>
          <w:lang w:eastAsia="zh-CN"/>
        </w:rPr>
        <w:t>。</w:t>
      </w:r>
      <w:r>
        <w:rPr>
          <w:rFonts w:ascii="바탕" w:hAnsi="바탕" w:cs="바탕"/>
          <w:color w:val="555555"/>
          <w:lang w:eastAsia="zh-CN"/>
        </w:rPr>
        <w:t>一是汽</w:t>
      </w:r>
      <w:r>
        <w:rPr>
          <w:rFonts w:ascii="새굴림" w:hAnsi="새굴림" w:cs="새굴림"/>
          <w:color w:val="555555"/>
          <w:lang w:eastAsia="zh-CN"/>
        </w:rPr>
        <w:t>车厂商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由于一些</w:t>
      </w:r>
      <w:r>
        <w:rPr>
          <w:rFonts w:ascii="새굴림" w:hAnsi="새굴림" w:cs="새굴림"/>
          <w:color w:val="555555"/>
          <w:lang w:eastAsia="zh-CN"/>
        </w:rPr>
        <w:t>厂商痴迷</w:t>
      </w:r>
      <w:r>
        <w:rPr>
          <w:rFonts w:ascii="Verdana" w:hAnsi="Verdana"/>
          <w:color w:val="555555"/>
          <w:lang w:eastAsia="zh-CN"/>
        </w:rPr>
        <w:t>“</w:t>
      </w:r>
      <w:r>
        <w:rPr>
          <w:rFonts w:ascii="새굴림" w:hAnsi="새굴림" w:cs="새굴림"/>
          <w:color w:val="555555"/>
          <w:lang w:eastAsia="zh-CN"/>
        </w:rPr>
        <w:t>软硬通吃</w:t>
      </w:r>
      <w:r>
        <w:rPr>
          <w:rFonts w:ascii="Verdana" w:hAnsi="Verdana"/>
          <w:color w:val="555555"/>
          <w:lang w:eastAsia="zh-CN"/>
        </w:rPr>
        <w:t>”</w:t>
      </w:r>
      <w:r>
        <w:rPr>
          <w:rFonts w:ascii="바탕" w:hAnsi="바탕" w:cs="바탕"/>
          <w:color w:val="555555"/>
          <w:lang w:eastAsia="zh-CN"/>
        </w:rPr>
        <w:t>的幻想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向上的</w:t>
      </w:r>
      <w:r>
        <w:rPr>
          <w:rFonts w:ascii="Verdana" w:hAnsi="Verdana"/>
          <w:color w:val="555555"/>
          <w:lang w:eastAsia="zh-CN"/>
        </w:rPr>
        <w:t>OBD</w:t>
      </w:r>
      <w:r>
        <w:rPr>
          <w:rFonts w:ascii="바탕" w:hAnsi="바탕" w:cs="바탕"/>
          <w:color w:val="555555"/>
          <w:lang w:eastAsia="zh-CN"/>
        </w:rPr>
        <w:t>接口不</w:t>
      </w:r>
      <w:r>
        <w:rPr>
          <w:rFonts w:ascii="새굴림" w:hAnsi="새굴림" w:cs="새굴림"/>
          <w:color w:val="555555"/>
          <w:lang w:eastAsia="zh-CN"/>
        </w:rPr>
        <w:t>统一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但又缺乏相</w:t>
      </w:r>
      <w:r>
        <w:rPr>
          <w:rFonts w:ascii="새굴림" w:hAnsi="새굴림" w:cs="새굴림"/>
          <w:color w:val="555555"/>
          <w:lang w:eastAsia="zh-CN"/>
        </w:rPr>
        <w:t>应的软硬件技术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不</w:t>
      </w:r>
      <w:r>
        <w:rPr>
          <w:rFonts w:ascii="새굴림" w:hAnsi="새굴림" w:cs="새굴림"/>
          <w:color w:val="555555"/>
          <w:lang w:eastAsia="zh-CN"/>
        </w:rPr>
        <w:t>仅软件技术的打造水准不高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以第一代</w:t>
      </w:r>
      <w:r>
        <w:rPr>
          <w:rFonts w:ascii="새굴림" w:hAnsi="새굴림" w:cs="새굴림"/>
          <w:color w:val="555555"/>
          <w:lang w:eastAsia="zh-CN"/>
        </w:rPr>
        <w:t>触摸技术为主</w:t>
      </w:r>
      <w:r>
        <w:rPr>
          <w:rFonts w:ascii="Verdana" w:hAnsi="Verdana"/>
          <w:color w:val="555555"/>
          <w:lang w:eastAsia="zh-CN"/>
        </w:rPr>
        <w:t>(</w:t>
      </w:r>
      <w:r>
        <w:rPr>
          <w:rFonts w:ascii="바탕" w:hAnsi="바탕" w:cs="바탕"/>
          <w:color w:val="555555"/>
          <w:lang w:eastAsia="zh-CN"/>
        </w:rPr>
        <w:t>即点按</w:t>
      </w:r>
      <w:r>
        <w:rPr>
          <w:rFonts w:ascii="새굴림" w:hAnsi="새굴림" w:cs="새굴림"/>
          <w:color w:val="555555"/>
          <w:lang w:eastAsia="zh-CN"/>
        </w:rPr>
        <w:t>为主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不存在滑</w:t>
      </w:r>
      <w:r>
        <w:rPr>
          <w:rFonts w:ascii="새굴림" w:hAnsi="새굴림" w:cs="새굴림"/>
          <w:color w:val="555555"/>
          <w:lang w:eastAsia="zh-CN"/>
        </w:rPr>
        <w:t>动</w:t>
      </w:r>
      <w:r>
        <w:rPr>
          <w:rFonts w:ascii="맑은 고딕" w:hAnsi="맑은 고딕" w:cs="맑은 고딕"/>
          <w:color w:val="555555"/>
          <w:lang w:eastAsia="zh-CN"/>
        </w:rPr>
        <w:t>、</w:t>
      </w:r>
      <w:r>
        <w:rPr>
          <w:rFonts w:ascii="새굴림" w:hAnsi="새굴림" w:cs="새굴림"/>
          <w:color w:val="555555"/>
          <w:lang w:eastAsia="zh-CN"/>
        </w:rPr>
        <w:t>长按</w:t>
      </w:r>
      <w:r>
        <w:rPr>
          <w:rFonts w:ascii="맑은 고딕" w:hAnsi="맑은 고딕" w:cs="맑은 고딕"/>
          <w:color w:val="555555"/>
          <w:lang w:eastAsia="zh-CN"/>
        </w:rPr>
        <w:t>、</w:t>
      </w:r>
      <w:r>
        <w:rPr>
          <w:rFonts w:ascii="Verdana" w:hAnsi="Verdana"/>
          <w:color w:val="555555"/>
          <w:lang w:eastAsia="zh-CN"/>
        </w:rPr>
        <w:t>pinch</w:t>
      </w:r>
      <w:r>
        <w:rPr>
          <w:rFonts w:ascii="바탕" w:hAnsi="바탕" w:cs="바탕"/>
          <w:color w:val="555555"/>
          <w:lang w:eastAsia="zh-CN"/>
        </w:rPr>
        <w:t>等操作</w:t>
      </w:r>
      <w:r>
        <w:rPr>
          <w:rFonts w:ascii="Verdana" w:hAnsi="Verdana"/>
          <w:color w:val="555555"/>
          <w:lang w:eastAsia="zh-CN"/>
        </w:rPr>
        <w:t>)</w:t>
      </w:r>
      <w:r>
        <w:rPr>
          <w:rFonts w:ascii="바탕" w:hAnsi="바탕" w:cs="바탕"/>
          <w:color w:val="555555"/>
          <w:lang w:eastAsia="zh-CN"/>
        </w:rPr>
        <w:t>的</w:t>
      </w:r>
      <w:r>
        <w:rPr>
          <w:rFonts w:ascii="Verdana" w:hAnsi="Verdana"/>
          <w:color w:val="555555"/>
          <w:lang w:eastAsia="zh-CN"/>
        </w:rPr>
        <w:t>“</w:t>
      </w:r>
      <w:r>
        <w:rPr>
          <w:rFonts w:ascii="바탕" w:hAnsi="바탕" w:cs="바탕"/>
          <w:color w:val="555555"/>
          <w:lang w:eastAsia="zh-CN"/>
        </w:rPr>
        <w:t>第四</w:t>
      </w:r>
      <w:r>
        <w:rPr>
          <w:rFonts w:ascii="새굴림" w:hAnsi="새굴림" w:cs="새굴림"/>
          <w:color w:val="555555"/>
          <w:lang w:eastAsia="zh-CN"/>
        </w:rPr>
        <w:t>屏</w:t>
      </w:r>
      <w:r>
        <w:rPr>
          <w:rFonts w:ascii="Verdana" w:hAnsi="Verdana"/>
          <w:color w:val="555555"/>
          <w:lang w:eastAsia="zh-CN"/>
        </w:rPr>
        <w:t>”</w:t>
      </w:r>
      <w:r>
        <w:rPr>
          <w:rFonts w:ascii="바탕" w:hAnsi="바탕" w:cs="바탕"/>
          <w:color w:val="555555"/>
          <w:lang w:eastAsia="zh-CN"/>
        </w:rPr>
        <w:t>硬件也差强人意</w:t>
      </w:r>
      <w:r>
        <w:rPr>
          <w:rFonts w:ascii="Verdana" w:hAnsi="Verdana"/>
          <w:color w:val="555555"/>
          <w:lang w:eastAsia="zh-CN"/>
        </w:rPr>
        <w:t>;</w:t>
      </w:r>
    </w:p>
    <w:p w:rsidR="00EB6059" w:rsidRDefault="00EB6059" w:rsidP="00AB0DE5">
      <w:pPr>
        <w:rPr>
          <w:rFonts w:ascii="Verdana" w:eastAsia="SimSun" w:hAnsi="Verdana"/>
          <w:color w:val="555555"/>
          <w:lang w:eastAsia="zh-CN"/>
        </w:rPr>
      </w:pPr>
      <w:r>
        <w:rPr>
          <w:rFonts w:ascii="바탕" w:hAnsi="바탕" w:cs="바탕"/>
          <w:color w:val="555555"/>
          <w:lang w:eastAsia="zh-CN"/>
        </w:rPr>
        <w:t>第二</w:t>
      </w:r>
      <w:r>
        <w:rPr>
          <w:rFonts w:ascii="새굴림" w:hAnsi="새굴림" w:cs="새굴림"/>
          <w:color w:val="555555"/>
          <w:lang w:eastAsia="zh-CN"/>
        </w:rPr>
        <w:t>类的参与者是主机厂商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一些</w:t>
      </w:r>
      <w:r>
        <w:rPr>
          <w:rFonts w:ascii="새굴림" w:hAnsi="새굴림" w:cs="새굴림"/>
          <w:color w:val="555555"/>
          <w:lang w:eastAsia="zh-CN"/>
        </w:rPr>
        <w:t>车载硬件的制造者们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提供</w:t>
      </w:r>
      <w:r>
        <w:rPr>
          <w:rFonts w:ascii="새굴림" w:hAnsi="새굴림" w:cs="새굴림"/>
          <w:color w:val="555555"/>
          <w:lang w:eastAsia="zh-CN"/>
        </w:rPr>
        <w:t>从娱乐到导航等实用性信息在内的各种服务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但事</w:t>
      </w:r>
      <w:r>
        <w:rPr>
          <w:rFonts w:ascii="새굴림" w:hAnsi="새굴림" w:cs="새굴림"/>
          <w:color w:val="555555"/>
          <w:lang w:eastAsia="zh-CN"/>
        </w:rPr>
        <w:t>实上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除了</w:t>
      </w:r>
      <w:r>
        <w:rPr>
          <w:rFonts w:ascii="Verdana" w:hAnsi="Verdana"/>
          <w:color w:val="555555"/>
          <w:lang w:eastAsia="zh-CN"/>
        </w:rPr>
        <w:t>HUD</w:t>
      </w:r>
      <w:r>
        <w:rPr>
          <w:rFonts w:ascii="새굴림" w:hAnsi="새굴림" w:cs="새굴림"/>
          <w:color w:val="555555"/>
          <w:lang w:eastAsia="zh-CN"/>
        </w:rPr>
        <w:t>显示或者特殊音响等视听升级外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hAnsi="새굴림" w:cs="새굴림"/>
          <w:color w:val="555555"/>
          <w:lang w:eastAsia="zh-CN"/>
        </w:rPr>
        <w:t>车载硬件主要的卖点</w:t>
      </w:r>
      <w:r>
        <w:rPr>
          <w:rFonts w:ascii="바탕" w:hAnsi="바탕" w:cs="바탕"/>
          <w:color w:val="555555"/>
          <w:lang w:eastAsia="zh-CN"/>
        </w:rPr>
        <w:t>仍是</w:t>
      </w:r>
      <w:r>
        <w:rPr>
          <w:rFonts w:ascii="새굴림" w:hAnsi="새굴림" w:cs="새굴림"/>
          <w:color w:val="555555"/>
          <w:lang w:eastAsia="zh-CN"/>
        </w:rPr>
        <w:t>内容服务</w:t>
      </w:r>
      <w:r>
        <w:rPr>
          <w:rFonts w:ascii="Verdana" w:hAnsi="Verdana"/>
          <w:color w:val="555555"/>
          <w:lang w:eastAsia="zh-CN"/>
        </w:rPr>
        <w:t>;</w:t>
      </w:r>
      <w:r>
        <w:rPr>
          <w:rFonts w:ascii="바탕" w:hAnsi="바탕" w:cs="바탕"/>
          <w:color w:val="555555"/>
          <w:lang w:eastAsia="zh-CN"/>
        </w:rPr>
        <w:t>第三</w:t>
      </w:r>
      <w:r>
        <w:rPr>
          <w:rFonts w:ascii="새굴림" w:hAnsi="새굴림" w:cs="새굴림"/>
          <w:color w:val="555555"/>
          <w:lang w:eastAsia="zh-CN"/>
        </w:rPr>
        <w:t>类参与者则是独立的软件厂商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以地</w:t>
      </w:r>
      <w:r>
        <w:rPr>
          <w:rFonts w:ascii="새굴림" w:hAnsi="새굴림" w:cs="새굴림"/>
          <w:color w:val="555555"/>
          <w:lang w:eastAsia="zh-CN"/>
        </w:rPr>
        <w:t>图应用为主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如四</w:t>
      </w:r>
      <w:r>
        <w:rPr>
          <w:rFonts w:ascii="새굴림" w:hAnsi="새굴림" w:cs="새굴림"/>
          <w:color w:val="555555"/>
          <w:lang w:eastAsia="zh-CN"/>
        </w:rPr>
        <w:t>维图新等企业都宣称自己深入车联网领域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但</w:t>
      </w:r>
      <w:r>
        <w:rPr>
          <w:rFonts w:ascii="새굴림" w:hAnsi="새굴림" w:cs="새굴림"/>
          <w:color w:val="555555"/>
          <w:lang w:eastAsia="zh-CN"/>
        </w:rPr>
        <w:t>实际上他们只能满足一个细分的需求而已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hAnsi="새굴림" w:cs="새굴림"/>
          <w:color w:val="555555"/>
          <w:lang w:eastAsia="zh-CN"/>
        </w:rPr>
        <w:t>还远不能上升到车联网产业的高度</w:t>
      </w:r>
      <w:r>
        <w:rPr>
          <w:rFonts w:ascii="Verdana" w:hAnsi="Verdana"/>
          <w:color w:val="555555"/>
          <w:lang w:eastAsia="zh-CN"/>
        </w:rPr>
        <w:t>。</w:t>
      </w:r>
    </w:p>
    <w:p w:rsidR="00EB6059" w:rsidRDefault="00EB6059" w:rsidP="00AB0DE5">
      <w:pPr>
        <w:rPr>
          <w:rFonts w:ascii="Verdana" w:eastAsia="SimSun" w:hAnsi="Verdana"/>
          <w:color w:val="555555"/>
          <w:lang w:eastAsia="zh-CN"/>
        </w:rPr>
      </w:pPr>
      <w:r>
        <w:rPr>
          <w:rFonts w:ascii="새굴림" w:hAnsi="새굴림" w:cs="새굴림"/>
          <w:color w:val="555555"/>
          <w:lang w:eastAsia="zh-CN"/>
        </w:rPr>
        <w:t>与这三类参与者的不同在于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새굴림" w:hAnsi="새굴림" w:cs="새굴림"/>
          <w:color w:val="555555"/>
          <w:lang w:eastAsia="zh-CN"/>
        </w:rPr>
        <w:t>进入车联网的方式是建立共赢体系</w:t>
      </w:r>
      <w:r>
        <w:rPr>
          <w:rFonts w:ascii="맑은 고딕" w:hAnsi="맑은 고딕" w:cs="맑은 고딕"/>
          <w:color w:val="555555"/>
          <w:lang w:eastAsia="zh-CN"/>
        </w:rPr>
        <w:t>。</w:t>
      </w:r>
      <w:r>
        <w:rPr>
          <w:rFonts w:ascii="새굴림" w:hAnsi="새굴림" w:cs="새굴림"/>
          <w:color w:val="555555"/>
          <w:lang w:eastAsia="zh-CN"/>
        </w:rPr>
        <w:t>对于汽车品牌来说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hAnsi="새굴림" w:cs="새굴림"/>
          <w:color w:val="555555"/>
          <w:lang w:eastAsia="zh-CN"/>
        </w:rPr>
        <w:t>与百度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바탕" w:hAnsi="바탕" w:cs="바탕"/>
          <w:color w:val="555555"/>
          <w:lang w:eastAsia="zh-CN"/>
        </w:rPr>
        <w:t>合作</w:t>
      </w:r>
      <w:r>
        <w:rPr>
          <w:rFonts w:ascii="새굴림" w:hAnsi="새굴림" w:cs="새굴림"/>
          <w:color w:val="555555"/>
          <w:lang w:eastAsia="zh-CN"/>
        </w:rPr>
        <w:t>将让企业以最低的成本获得车联网功能上的最大升级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品牌也更容易</w:t>
      </w:r>
      <w:r>
        <w:rPr>
          <w:rFonts w:ascii="새굴림" w:hAnsi="새굴림" w:cs="새굴림"/>
          <w:color w:val="555555"/>
          <w:lang w:eastAsia="zh-CN"/>
        </w:rPr>
        <w:t>获得车主青睐</w:t>
      </w:r>
      <w:r>
        <w:rPr>
          <w:rFonts w:ascii="Verdana" w:hAnsi="Verdana"/>
          <w:color w:val="555555"/>
          <w:lang w:eastAsia="zh-CN"/>
        </w:rPr>
        <w:t>;</w:t>
      </w:r>
      <w:r>
        <w:rPr>
          <w:rFonts w:ascii="새굴림" w:hAnsi="새굴림" w:cs="새굴림"/>
          <w:color w:val="555555"/>
          <w:lang w:eastAsia="zh-CN"/>
        </w:rPr>
        <w:t>对于</w:t>
      </w:r>
      <w:r>
        <w:rPr>
          <w:rFonts w:ascii="Verdana" w:hAnsi="Verdana"/>
          <w:color w:val="555555"/>
          <w:lang w:eastAsia="zh-CN"/>
        </w:rPr>
        <w:t>HUD</w:t>
      </w:r>
      <w:r>
        <w:rPr>
          <w:rFonts w:ascii="Verdana" w:hAnsi="Verdana"/>
          <w:color w:val="555555"/>
          <w:lang w:eastAsia="zh-CN"/>
        </w:rPr>
        <w:t>、</w:t>
      </w:r>
      <w:r>
        <w:rPr>
          <w:rFonts w:ascii="새굴림" w:hAnsi="새굴림" w:cs="새굴림"/>
          <w:color w:val="555555"/>
          <w:lang w:eastAsia="zh-CN"/>
        </w:rPr>
        <w:t>车载导航仪</w:t>
      </w:r>
      <w:r>
        <w:rPr>
          <w:rFonts w:ascii="맑은 고딕" w:hAnsi="맑은 고딕" w:cs="맑은 고딕"/>
          <w:color w:val="555555"/>
          <w:lang w:eastAsia="zh-CN"/>
        </w:rPr>
        <w:t>、</w:t>
      </w:r>
      <w:r>
        <w:rPr>
          <w:rFonts w:ascii="바탕" w:hAnsi="바탕" w:cs="바탕"/>
          <w:color w:val="555555"/>
          <w:lang w:eastAsia="zh-CN"/>
        </w:rPr>
        <w:t>甚至智能手机等硬件</w:t>
      </w:r>
      <w:r>
        <w:rPr>
          <w:rFonts w:ascii="새굴림" w:hAnsi="새굴림" w:cs="새굴림"/>
          <w:color w:val="555555"/>
          <w:lang w:eastAsia="zh-CN"/>
        </w:rPr>
        <w:t>厂商来说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바탕" w:hAnsi="바탕" w:cs="바탕"/>
          <w:color w:val="555555"/>
          <w:lang w:eastAsia="zh-CN"/>
        </w:rPr>
        <w:t>能</w:t>
      </w:r>
      <w:r>
        <w:rPr>
          <w:rFonts w:ascii="새굴림" w:hAnsi="새굴림" w:cs="새굴림"/>
          <w:color w:val="555555"/>
          <w:lang w:eastAsia="zh-CN"/>
        </w:rPr>
        <w:t>够有效提升产品体验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새굴림" w:hAnsi="새굴림" w:cs="새굴림"/>
          <w:color w:val="555555"/>
          <w:lang w:eastAsia="zh-CN"/>
        </w:rPr>
        <w:t>为硬件赋予更多服务性内容</w:t>
      </w:r>
      <w:r>
        <w:rPr>
          <w:rFonts w:ascii="Verdana" w:hAnsi="Verdana"/>
          <w:color w:val="555555"/>
          <w:lang w:eastAsia="zh-CN"/>
        </w:rPr>
        <w:t>;</w:t>
      </w:r>
      <w:r>
        <w:rPr>
          <w:rFonts w:ascii="새굴림" w:hAnsi="새굴림" w:cs="새굴림"/>
          <w:color w:val="555555"/>
          <w:lang w:eastAsia="zh-CN"/>
        </w:rPr>
        <w:t>对于开发者而言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借助于百度</w:t>
      </w:r>
      <w:proofErr w:type="spellStart"/>
      <w:r>
        <w:rPr>
          <w:rFonts w:ascii="Verdana" w:hAnsi="Verdana"/>
          <w:color w:val="555555"/>
          <w:lang w:eastAsia="zh-CN"/>
        </w:rPr>
        <w:t>CarLife</w:t>
      </w:r>
      <w:proofErr w:type="spellEnd"/>
      <w:r>
        <w:rPr>
          <w:rFonts w:ascii="바탕" w:hAnsi="바탕" w:cs="바탕"/>
          <w:color w:val="555555"/>
          <w:lang w:eastAsia="zh-CN"/>
        </w:rPr>
        <w:t>提供的平台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更容易</w:t>
      </w:r>
      <w:r>
        <w:rPr>
          <w:rFonts w:ascii="새굴림" w:hAnsi="새굴림" w:cs="새굴림"/>
          <w:color w:val="555555"/>
          <w:lang w:eastAsia="zh-CN"/>
        </w:rPr>
        <w:t>实现自己的车联网创业梦想</w:t>
      </w:r>
      <w:r>
        <w:rPr>
          <w:rFonts w:ascii="Verdana" w:hAnsi="Verdana"/>
          <w:color w:val="555555"/>
          <w:lang w:eastAsia="zh-CN"/>
        </w:rPr>
        <w:t>。</w:t>
      </w:r>
    </w:p>
    <w:p w:rsidR="00EB6059" w:rsidRPr="00EB6059" w:rsidRDefault="00EB6059" w:rsidP="00AB0DE5">
      <w:pPr>
        <w:rPr>
          <w:rFonts w:eastAsia="SimSun" w:hint="eastAsia"/>
          <w:sz w:val="24"/>
          <w:szCs w:val="24"/>
          <w:lang w:eastAsia="zh-CN"/>
        </w:rPr>
      </w:pPr>
      <w:r>
        <w:rPr>
          <w:rFonts w:ascii="바탕" w:hAnsi="바탕" w:cs="바탕"/>
          <w:color w:val="555555"/>
          <w:lang w:eastAsia="zh-CN"/>
        </w:rPr>
        <w:t>在</w:t>
      </w:r>
      <w:r>
        <w:rPr>
          <w:rFonts w:ascii="새굴림" w:hAnsi="새굴림" w:cs="새굴림"/>
          <w:color w:val="555555"/>
          <w:lang w:eastAsia="zh-CN"/>
        </w:rPr>
        <w:t>车联网发展初期的封闭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其</w:t>
      </w:r>
      <w:r>
        <w:rPr>
          <w:rFonts w:ascii="새굴림" w:hAnsi="새굴림" w:cs="새굴림"/>
          <w:color w:val="555555"/>
          <w:lang w:eastAsia="zh-CN"/>
        </w:rPr>
        <w:t>实是一种传统制造业的思维模式延续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以</w:t>
      </w:r>
      <w:r>
        <w:rPr>
          <w:rFonts w:ascii="Verdana" w:hAnsi="Verdana"/>
          <w:color w:val="555555"/>
          <w:lang w:eastAsia="zh-CN"/>
        </w:rPr>
        <w:t>“</w:t>
      </w:r>
      <w:r>
        <w:rPr>
          <w:rFonts w:ascii="새굴림" w:hAnsi="새굴림" w:cs="새굴림"/>
          <w:color w:val="555555"/>
          <w:lang w:eastAsia="zh-CN"/>
        </w:rPr>
        <w:t>专利</w:t>
      </w:r>
      <w:r>
        <w:rPr>
          <w:rFonts w:ascii="Verdana" w:hAnsi="Verdana"/>
          <w:color w:val="555555"/>
          <w:lang w:eastAsia="zh-CN"/>
        </w:rPr>
        <w:t>”</w:t>
      </w:r>
      <w:r>
        <w:rPr>
          <w:rFonts w:ascii="새굴림" w:hAnsi="새굴림" w:cs="새굴림"/>
          <w:color w:val="555555"/>
          <w:lang w:eastAsia="zh-CN"/>
        </w:rPr>
        <w:t>为核心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强</w:t>
      </w:r>
      <w:r>
        <w:rPr>
          <w:rFonts w:ascii="새굴림" w:hAnsi="새굴림" w:cs="새굴림"/>
          <w:color w:val="555555"/>
          <w:lang w:eastAsia="zh-CN"/>
        </w:rPr>
        <w:t>调产权</w:t>
      </w:r>
      <w:r>
        <w:rPr>
          <w:rFonts w:ascii="Verdana" w:hAnsi="Verdana"/>
          <w:color w:val="555555"/>
          <w:lang w:eastAsia="zh-CN"/>
        </w:rPr>
        <w:t>;</w:t>
      </w:r>
      <w:r>
        <w:rPr>
          <w:rFonts w:ascii="바탕" w:hAnsi="바탕" w:cs="바탕"/>
          <w:color w:val="555555"/>
          <w:lang w:eastAsia="zh-CN"/>
        </w:rPr>
        <w:t>但</w:t>
      </w:r>
      <w:r>
        <w:rPr>
          <w:rFonts w:ascii="새굴림" w:hAnsi="새굴림" w:cs="새굴림"/>
          <w:color w:val="555555"/>
          <w:lang w:eastAsia="zh-CN"/>
        </w:rPr>
        <w:t>车联网的发展需要互联网思维</w:t>
      </w:r>
      <w:r>
        <w:rPr>
          <w:rFonts w:ascii="맑은 고딕" w:hAnsi="맑은 고딕" w:cs="맑은 고딕"/>
          <w:color w:val="555555"/>
          <w:lang w:eastAsia="zh-CN"/>
        </w:rPr>
        <w:t>，</w:t>
      </w:r>
      <w:r>
        <w:rPr>
          <w:rFonts w:ascii="바탕" w:hAnsi="바탕" w:cs="바탕"/>
          <w:color w:val="555555"/>
          <w:lang w:eastAsia="zh-CN"/>
        </w:rPr>
        <w:t>强</w:t>
      </w:r>
      <w:r>
        <w:rPr>
          <w:rFonts w:ascii="새굴림" w:hAnsi="새굴림" w:cs="새굴림"/>
          <w:color w:val="555555"/>
          <w:lang w:eastAsia="zh-CN"/>
        </w:rPr>
        <w:t>调开放和共享</w:t>
      </w:r>
      <w:r>
        <w:rPr>
          <w:rFonts w:ascii="Verdana" w:hAnsi="Verdana"/>
          <w:color w:val="555555"/>
          <w:lang w:eastAsia="zh-CN"/>
        </w:rPr>
        <w:t>。</w:t>
      </w:r>
      <w:bookmarkStart w:id="0" w:name="_GoBack"/>
      <w:bookmarkEnd w:id="0"/>
    </w:p>
    <w:sectPr w:rsidR="00EB6059" w:rsidRPr="00EB6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93"/>
    <w:rsid w:val="00147F98"/>
    <w:rsid w:val="00157F7F"/>
    <w:rsid w:val="003350CD"/>
    <w:rsid w:val="00401B0D"/>
    <w:rsid w:val="00747493"/>
    <w:rsid w:val="00AB0DE5"/>
    <w:rsid w:val="00EB6059"/>
    <w:rsid w:val="00F5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A486-3C4B-42B3-9577-AE82A2E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0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6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byte.com/keyword/%E5%8F%82%E4%B8%8E%E8%80%85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모트렉스</dc:creator>
  <cp:keywords/>
  <dc:description/>
  <cp:lastModifiedBy>모트렉스</cp:lastModifiedBy>
  <cp:revision>8</cp:revision>
  <dcterms:created xsi:type="dcterms:W3CDTF">2015-04-08T11:13:00Z</dcterms:created>
  <dcterms:modified xsi:type="dcterms:W3CDTF">2015-04-09T00:16:00Z</dcterms:modified>
</cp:coreProperties>
</file>