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FF" w:rsidRPr="00070FFF" w:rsidRDefault="00070FFF" w:rsidP="00070FF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70FFF">
        <w:rPr>
          <w:rStyle w:val="1Char"/>
        </w:rPr>
        <w:t>A methodology of state mapping based on OSGi for runtime evolution</w:t>
      </w:r>
      <w:r w:rsidRPr="00070FFF">
        <w:rPr>
          <w:rFonts w:ascii="宋体" w:eastAsia="宋体" w:hAnsi="宋体" w:cs="宋体"/>
          <w:sz w:val="24"/>
          <w:szCs w:val="24"/>
        </w:rPr>
        <w:br/>
        <w:t>1. Introduction</w:t>
      </w:r>
      <w:r w:rsidRPr="00070FFF">
        <w:rPr>
          <w:rFonts w:ascii="宋体" w:eastAsia="宋体" w:hAnsi="宋体" w:cs="宋体"/>
          <w:sz w:val="24"/>
          <w:szCs w:val="24"/>
        </w:rPr>
        <w:br/>
        <w:t>1. Background</w:t>
      </w:r>
      <w:r w:rsidRPr="00070FFF">
        <w:rPr>
          <w:rFonts w:ascii="宋体" w:eastAsia="宋体" w:hAnsi="宋体" w:cs="宋体"/>
          <w:sz w:val="24"/>
          <w:szCs w:val="24"/>
        </w:rPr>
        <w:br/>
        <w:t>  Recently the maintenance of software after it has been s</w:t>
      </w:r>
      <w:r>
        <w:rPr>
          <w:rFonts w:ascii="宋体" w:eastAsia="宋体" w:hAnsi="宋体" w:cs="宋体"/>
          <w:sz w:val="24"/>
          <w:szCs w:val="24"/>
        </w:rPr>
        <w:t>hipped is large cost. Component</w:t>
      </w:r>
      <w:r>
        <w:rPr>
          <w:rFonts w:ascii="宋体" w:eastAsia="宋体" w:hAnsi="宋体" w:cs="宋体" w:hint="eastAsia"/>
          <w:sz w:val="24"/>
          <w:szCs w:val="24"/>
        </w:rPr>
        <w:t>-</w:t>
      </w:r>
      <w:r w:rsidRPr="00070FFF">
        <w:rPr>
          <w:rFonts w:ascii="宋体" w:eastAsia="宋体" w:hAnsi="宋体" w:cs="宋体"/>
          <w:sz w:val="24"/>
          <w:szCs w:val="24"/>
        </w:rPr>
        <w:t>based development have been  made to address this issue.</w:t>
      </w:r>
      <w:r w:rsidRPr="00070FFF">
        <w:rPr>
          <w:rFonts w:ascii="宋体" w:eastAsia="宋体" w:hAnsi="宋体" w:cs="宋体"/>
          <w:sz w:val="24"/>
          <w:szCs w:val="24"/>
        </w:rPr>
        <w:br/>
        <w:t>  Modular design is one of the most benefits of component based application therefore allows application to evolve with  relative ease.</w:t>
      </w:r>
      <w:r w:rsidRPr="00070FFF">
        <w:rPr>
          <w:rFonts w:ascii="宋体" w:eastAsia="宋体" w:hAnsi="宋体" w:cs="宋体"/>
          <w:sz w:val="24"/>
          <w:szCs w:val="24"/>
        </w:rPr>
        <w:br/>
        <w:t>    The OSGi specifications define a standardized, component-oriented, computing environment for networked services that  is the foundation of an enhanced service-oriented architecture.</w:t>
      </w:r>
      <w:r w:rsidRPr="00070FFF">
        <w:rPr>
          <w:rFonts w:ascii="宋体" w:eastAsia="宋体" w:hAnsi="宋体" w:cs="宋体"/>
          <w:sz w:val="24"/>
          <w:szCs w:val="24"/>
        </w:rPr>
        <w:br/>
        <w:t>  The OSGi Service Platform is driven by the dynamic nature of the OSGi Framework. Installing a new bundle, registering  a new service, or updating an existing bundle does not require a restart of the JVM.</w:t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  <w:t>2. Issue</w:t>
      </w:r>
      <w:r w:rsidRPr="00070FFF">
        <w:rPr>
          <w:rFonts w:ascii="宋体" w:eastAsia="宋体" w:hAnsi="宋体" w:cs="宋体"/>
          <w:sz w:val="24"/>
          <w:szCs w:val="24"/>
        </w:rPr>
        <w:br/>
        <w:t>  However, Although the difficult problem about replacement of a component at runtime without stopping the application  have been solved, but the state contained in the active version of the component must somehow be transferred to its  successor.</w:t>
      </w:r>
      <w:r w:rsidRPr="00070FFF">
        <w:rPr>
          <w:rFonts w:ascii="宋体" w:eastAsia="宋体" w:hAnsi="宋体" w:cs="宋体"/>
          <w:sz w:val="24"/>
          <w:szCs w:val="24"/>
        </w:rPr>
        <w:br/>
        <w:t>  Since lack of support about state management in OSGi specification. Programmer has to manually implement the state  transition functionality. It may limits the efficiency of system at runtime.</w:t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  <w:t>3. Approach</w:t>
      </w:r>
      <w:r w:rsidRPr="00070FFF">
        <w:rPr>
          <w:rFonts w:ascii="宋体" w:eastAsia="宋体" w:hAnsi="宋体" w:cs="宋体"/>
          <w:sz w:val="24"/>
          <w:szCs w:val="24"/>
        </w:rPr>
        <w:br/>
        <w:t>  In order to automatically transformer the states of the older version to new version, we based on different stages in the  state mapping process, develop a methodology to deal with state mapping based on OSGi. According to two aspects:  Design Time Aspects and Runtime Aspects.</w:t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lastRenderedPageBreak/>
        <w:t>Design Time Aspects:</w:t>
      </w:r>
      <w:r w:rsidRPr="00070FFF">
        <w:rPr>
          <w:rFonts w:ascii="宋体" w:eastAsia="宋体" w:hAnsi="宋体" w:cs="宋体"/>
          <w:sz w:val="24"/>
          <w:szCs w:val="24"/>
        </w:rPr>
        <w:br/>
        <w:t>1. Design and develop a State Transformation Manager which provides state mapping function for the bundle replacement</w:t>
      </w:r>
      <w:r w:rsidRPr="00070FFF">
        <w:rPr>
          <w:rFonts w:ascii="宋体" w:eastAsia="宋体" w:hAnsi="宋体" w:cs="宋体"/>
          <w:sz w:val="24"/>
          <w:szCs w:val="24"/>
        </w:rPr>
        <w:br/>
        <w:t>2. Modify the bundle which imported the package of the bundle prepare for state mapping.</w:t>
      </w:r>
      <w:r w:rsidRPr="00070FFF">
        <w:rPr>
          <w:rFonts w:ascii="宋体" w:eastAsia="宋体" w:hAnsi="宋体" w:cs="宋体"/>
          <w:sz w:val="24"/>
          <w:szCs w:val="24"/>
        </w:rPr>
        <w:br/>
        <w:t>3. Develop the new version of bundle.</w:t>
      </w:r>
      <w:r w:rsidRPr="00070FFF">
        <w:rPr>
          <w:rFonts w:ascii="宋体" w:eastAsia="宋体" w:hAnsi="宋体" w:cs="宋体"/>
          <w:sz w:val="24"/>
          <w:szCs w:val="24"/>
        </w:rPr>
        <w:br/>
        <w:t>4. Configure the description of the correspond relations between the old version bundle and new version. (XML format meta information configuration file or java annotation)</w:t>
      </w:r>
      <w:r w:rsidRPr="00070FFF">
        <w:rPr>
          <w:rFonts w:ascii="宋体" w:eastAsia="宋体" w:hAnsi="宋体" w:cs="宋体"/>
          <w:sz w:val="24"/>
          <w:szCs w:val="24"/>
        </w:rPr>
        <w:br/>
        <w:t>Runtime Aspects:</w:t>
      </w:r>
      <w:r w:rsidRPr="00070FFF">
        <w:rPr>
          <w:rFonts w:ascii="宋体" w:eastAsia="宋体" w:hAnsi="宋体" w:cs="宋体"/>
          <w:sz w:val="24"/>
          <w:szCs w:val="24"/>
        </w:rPr>
        <w:br/>
        <w:t>1. Stop old version of bundle</w:t>
      </w:r>
      <w:r w:rsidRPr="00070FFF">
        <w:rPr>
          <w:rFonts w:ascii="宋体" w:eastAsia="宋体" w:hAnsi="宋体" w:cs="宋体"/>
          <w:sz w:val="24"/>
          <w:szCs w:val="24"/>
        </w:rPr>
        <w:br/>
        <w:t>2. Uninstall old version of bundle</w:t>
      </w:r>
      <w:r w:rsidRPr="00070FFF">
        <w:rPr>
          <w:rFonts w:ascii="宋体" w:eastAsia="宋体" w:hAnsi="宋体" w:cs="宋体"/>
          <w:sz w:val="24"/>
          <w:szCs w:val="24"/>
        </w:rPr>
        <w:br/>
        <w:t>3. Install new version of bundle</w:t>
      </w:r>
      <w:r w:rsidRPr="00070FFF">
        <w:rPr>
          <w:rFonts w:ascii="宋体" w:eastAsia="宋体" w:hAnsi="宋体" w:cs="宋体"/>
          <w:sz w:val="24"/>
          <w:szCs w:val="24"/>
        </w:rPr>
        <w:br/>
        <w:t>4. Start new version of bundle</w:t>
      </w:r>
      <w:r w:rsidRPr="00070FFF">
        <w:rPr>
          <w:rFonts w:ascii="宋体" w:eastAsia="宋体" w:hAnsi="宋体" w:cs="宋体"/>
          <w:sz w:val="24"/>
          <w:szCs w:val="24"/>
        </w:rPr>
        <w:br/>
        <w:t>5. Refresh the bundle which imported the package of the bundle prepared for state mapping.</w:t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  <w:t>4. Contribution</w:t>
      </w:r>
      <w:r w:rsidRPr="00070FFF">
        <w:rPr>
          <w:rFonts w:ascii="宋体" w:eastAsia="宋体" w:hAnsi="宋体" w:cs="宋体"/>
          <w:sz w:val="24"/>
          <w:szCs w:val="24"/>
        </w:rPr>
        <w:br/>
        <w:t>  The main contribution of this paper are: </w:t>
      </w:r>
      <w:r w:rsidRPr="00070FFF">
        <w:rPr>
          <w:rFonts w:ascii="宋体" w:eastAsia="宋体" w:hAnsi="宋体" w:cs="宋体"/>
          <w:sz w:val="24"/>
          <w:szCs w:val="24"/>
        </w:rPr>
        <w:br/>
        <w:t>Design a framework which support state transformation management according to the extension bundle of OSGi specification which provides the state mapping functionality. </w:t>
      </w:r>
      <w:r w:rsidRPr="00070FFF">
        <w:rPr>
          <w:rFonts w:ascii="宋体" w:eastAsia="宋体" w:hAnsi="宋体" w:cs="宋体"/>
          <w:sz w:val="24"/>
          <w:szCs w:val="24"/>
        </w:rPr>
        <w:br/>
        <w:t>Implementation of the framework as far as possible little human intervention for state mapping.  </w:t>
      </w:r>
      <w:r w:rsidRPr="00070FFF">
        <w:rPr>
          <w:rFonts w:ascii="宋体" w:eastAsia="宋体" w:hAnsi="宋体" w:cs="宋体"/>
          <w:sz w:val="24"/>
          <w:szCs w:val="24"/>
        </w:rPr>
        <w:br/>
        <w:t>Empirical validation of the state mapping process.</w:t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lastRenderedPageBreak/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</w:r>
      <w:r w:rsidRPr="00070FFF">
        <w:rPr>
          <w:rFonts w:ascii="宋体" w:eastAsia="宋体" w:hAnsi="宋体" w:cs="宋体"/>
          <w:sz w:val="24"/>
          <w:szCs w:val="24"/>
        </w:rPr>
        <w:br/>
        <w:t>2. Runtime state mapping</w:t>
      </w:r>
      <w:r w:rsidRPr="00070FFF">
        <w:rPr>
          <w:rFonts w:ascii="宋体" w:eastAsia="宋体" w:hAnsi="宋体" w:cs="宋体"/>
          <w:sz w:val="24"/>
          <w:szCs w:val="24"/>
        </w:rPr>
        <w:br/>
        <w:t>  2.1 Overview</w:t>
      </w:r>
      <w:r w:rsidRPr="00070FFF">
        <w:rPr>
          <w:rFonts w:ascii="宋体" w:eastAsia="宋体" w:hAnsi="宋体" w:cs="宋体"/>
          <w:sz w:val="24"/>
          <w:szCs w:val="24"/>
        </w:rPr>
        <w:br/>
        <w:t>Generally software maintenance process consists of stopping the system to be updated,  performing the update of the code, and restarting the system.In some situation like air-traffic controllers and life-support software system, must run continuously  and interruption of the service is not an option in general[1]. The OSGi component model is a dynamic model. Bundles1 can be installed, started, stopped, updated, and uninstalled without bringing down the whole system. </w:t>
      </w:r>
      <w:r w:rsidRPr="00070FFF">
        <w:rPr>
          <w:rFonts w:ascii="宋体" w:eastAsia="宋体" w:hAnsi="宋体" w:cs="宋体"/>
          <w:sz w:val="24"/>
          <w:szCs w:val="24"/>
        </w:rPr>
        <w:br/>
        <w:t> </w:t>
      </w:r>
      <w:r w:rsidRPr="00070FFF">
        <w:rPr>
          <w:rFonts w:ascii="宋体" w:eastAsia="宋体" w:hAnsi="宋体" w:cs="宋体"/>
          <w:sz w:val="24"/>
          <w:szCs w:val="24"/>
        </w:rPr>
        <w:br/>
        <w:t>Programmer has to manually implement the state transition functionality. It may limits the efficiency of system at runtime.</w:t>
      </w:r>
      <w:r w:rsidRPr="00070FFF">
        <w:rPr>
          <w:rFonts w:ascii="宋体" w:eastAsia="宋体" w:hAnsi="宋体" w:cs="宋体"/>
          <w:sz w:val="24"/>
          <w:szCs w:val="24"/>
        </w:rPr>
        <w:br/>
        <w:t>OSGi reduces complexity and thus development and maintenance expenses by providing a modular architecture for today's large-scale distributed systems as well as small, embedded applications. The OSGi programming model realizes the promise of component-based systems[3].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070FFF"/>
    <w:rsid w:val="00070FFF"/>
    <w:rsid w:val="00323B43"/>
    <w:rsid w:val="003D37D8"/>
    <w:rsid w:val="004358AB"/>
    <w:rsid w:val="008B7726"/>
    <w:rsid w:val="00C63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70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0FFF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Zhenxin</dc:creator>
  <cp:lastModifiedBy>Dong Zhenxin</cp:lastModifiedBy>
  <cp:revision>1</cp:revision>
  <dcterms:created xsi:type="dcterms:W3CDTF">2015-01-16T14:25:00Z</dcterms:created>
  <dcterms:modified xsi:type="dcterms:W3CDTF">2015-01-16T14:28:00Z</dcterms:modified>
</cp:coreProperties>
</file>