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o="urn:schemas-microsoft-com:office:office" xmlns:w10="urn:schemas-microsoft-com:office:word">
  <w:body>
    <w:p>
      <w:pPr>
        <w:pageBreakBefore/>
        <w:spacing w:line="300" w:lineRule="exact"/>
        <w:ind w:right="360" w:left="1440"/>
        <w:jc w:val="left"/>
        <w:sectPr>
          <w:type w:val="continuous"/>
          <w:pgSz w:w="12240" w:h="17760"/>
          <w:pgMar w:top="1320" w:left="360" w:right="1420"/>
          <w:cols w:num="1">
            <w:col w:w="10460"/>
          </w:cols>
        </w:sectPr>
      </w:pPr>
      <w:r>
        <w:rPr>
          <w:rFonts w:ascii="Times New Roman" w:hAnsi="宋体" w:cs="宋体" w:eastAsia="宋体"/>
          <w:b w:val="false"/>
          <w:i w:val="false"/>
          <w:color w:val="000000"/>
          <w:w w:val="110"/>
          <w:sz w:val="30"/>
        </w:rPr>
        <w:t>批归一化:通过</w:t>
      </w:r>
    </w:p>
    <w:p>
      <w:pPr>
        <w:pBdr>
          <w:top w:color="FFFFFF" w:val="single" w:space="5"/>
        </w:pBdr>
        <w:spacing w:line="300" w:lineRule="exact"/>
        <w:ind w:right="2360" w:left="3420"/>
        <w:jc w:val="left"/>
        <w:sectPr>
          <w:type w:val="continuous"/>
          <w:pgSz w:w="12240" w:h="17760"/>
          <w:pgMar w:top="1320" w:left="360" w:right="1420"/>
          <w:cols w:num="1">
            <w:col w:w="10460"/>
          </w:cols>
        </w:sectPr>
      </w:pPr>
      <w:r>
        <w:rPr>
          <w:rFonts w:ascii="Times New Roman" w:hAnsi="宋体" w:cs="宋体" w:eastAsia="宋体"/>
          <w:b w:val="false"/>
          <w:i w:val="false"/>
          <w:color w:val="000000"/>
          <w:w w:val="110"/>
          <w:sz w:val="30"/>
        </w:rPr>
        <w:t>减少内部协变量移位</w:t>
      </w:r>
    </w:p>
    <w:p>
      <w:pPr>
        <w:pBdr>
          <w:top w:color="FFFFFF" w:val="single" w:space="17"/>
        </w:pBdr>
        <w:spacing w:line="240" w:lineRule="exact"/>
        <w:ind w:right="300" w:firstLine="980" w:left="2180"/>
        <w:jc w:val="left"/>
      </w:pPr>
      <w:r>
        <w:rPr>
          <w:rFonts w:ascii="Times New Roman" w:hAnsi="宋体" w:cs="宋体" w:eastAsia="宋体"/>
          <w:b w:val="false"/>
          <w:i w:val="false"/>
          <w:color w:val="000000"/>
          <w:w w:val="94"/>
          <w:sz w:val="24"/>
        </w:rPr>
        <w:t xml:space="preserve">Sergey Ioffe谷歌Inc.， sioffe@google.com</w:t>
      </w:r>
      <w:r>
        <w:rPr>
          <w:rFonts w:ascii="Times New Roman" w:hAnsi="Times New Roman" w:cs="Times New Roman" w:eastAsia="Times New Roman"/>
          <w:b w:val="false"/>
          <w:i w:val="false"/>
          <w:color w:val="000000"/>
          <w:w w:val="94"/>
          <w:sz w:val="24"/>
        </w:rPr>
        <w:t/>
      </w:r>
    </w:p>
    <w:p>
      <w:pPr>
        <w:spacing w:before="520" w:line="240" w:lineRule="exact"/>
        <w:ind w:right="3500" w:left="1080"/>
        <w:jc w:val="left"/>
      </w:pPr>
      <w:r>
        <w:rPr>
          <w:rFonts w:ascii="Times New Roman" w:hAnsi="宋体" w:cs="宋体" w:eastAsia="宋体"/>
          <w:b w:val="true"/>
          <w:i w:val="false"/>
          <w:color w:val="000000"/>
          <w:w w:val="117"/>
          <w:sz w:val="24"/>
        </w:rPr>
        <w:t>摘要</w:t>
      </w:r>
    </w:p>
    <w:p>
      <w:pPr>
        <w:spacing w:before="260" w:line="235" w:lineRule="exact"/>
        <w:ind w:left="1060"/>
        <w:jc w:val="both"/>
      </w:pPr>
      <w:r>
        <w:rPr>
          <w:rFonts w:ascii="Times New Roman" w:hAnsi="宋体" w:cs="宋体" w:eastAsia="宋体"/>
          <w:b w:val="false"/>
          <w:i w:val="false"/>
          <w:color w:val="000000"/>
          <w:w w:val="95"/>
          <w:sz w:val="20"/>
        </w:rPr>
        <w:t xml:space="preserve">训练深度神经网络是复杂的，因为在训练过程中，随着前一层参数的变化，每层输入的分布也会改变。这降低了训练的速度，因为需要更低的学习速率和仔细的参数初始化，并且使得训练饱和的非线性模型变得非常困难。我们将这种现象称为内部协变量移位，并通过规格化层输入来解决这个问题。</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 xml:space="preserve">我们的方法的优势在于使规范化成为模型体系结构的一部分，并对每个训练小批进行规范化。</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批处理规范化允许我们使用更高的学习率，并且不太注意初始化。它还充当了一个正规化程序，在某些情况下消除了对Dropout的需要。应用于最先进的图像分类模型，批归一化实现了相同的精度，而训练步骤少了14倍，并显著优于原始模型。使用一批归一化网络集成，我们改进了在ImageNet分类上发表的最佳结果:达到4.9%的前5位验证错误(和4.8%的测试错误)，超过了人工评分的准确性。</w:t>
      </w:r>
    </w:p>
    <w:p>
      <w:pPr>
        <w:spacing w:before="420" w:line="240" w:lineRule="exact"/>
        <w:ind w:right="2580" w:left="1060"/>
        <w:jc w:val="left"/>
      </w:pPr>
      <w:r>
        <w:rPr>
          <w:rFonts w:ascii="Times New Roman" w:hAnsi="宋体" w:cs="宋体" w:eastAsia="宋体"/>
          <w:b w:val="true"/>
          <w:i w:val="false"/>
          <w:color w:val="000000"/>
          <w:w w:val="114"/>
          <w:sz w:val="24"/>
        </w:rPr>
        <w:t>1介绍</w:t>
      </w:r>
    </w:p>
    <w:p>
      <w:pPr>
        <w:spacing w:before="240" w:line="230" w:lineRule="exact"/>
        <w:ind w:left="1060"/>
        <w:jc w:val="both"/>
      </w:pPr>
      <w:r>
        <w:rPr>
          <w:rFonts w:ascii="Times New Roman" w:hAnsi="宋体" w:cs="宋体" w:eastAsia="宋体"/>
          <w:b w:val="false"/>
          <w:i w:val="false"/>
          <w:color w:val="000000"/>
          <w:w w:val="96"/>
          <w:sz w:val="20"/>
        </w:rPr>
        <w:t xml:space="preserve">深度学习极大地提高了视觉、语言和许多其他领域的技术水平。随机梯度下降(Stochastic gradient descent, SGD)已被证明是一种有效的训练深度网络的方法，SGD变量如动量(Sutskever et al.， 2013)和Adagrad (Duchi et al.， 2011)已被用来实现最先进的性能。SGD对网络参数Θ进行优化，使损耗最小化</w:t>
      </w:r>
      <w:r>
        <w:rPr>
          <w:rFonts w:ascii="宋体" w:hAnsi="宋体" w:cs="宋体" w:eastAsia="宋体"/>
          <w:b w:val="false"/>
          <w:i w:val="false"/>
          <w:color w:val="000000"/>
          <w:w w:val="96"/>
          <w:sz w:val="20"/>
        </w:rPr>
        <w:t xml:space="preserve"/>
      </w:r>
      <w:r>
        <w:rPr>
          <w:rFonts w:ascii="Times New Roman" w:hAnsi="Times New Roman" w:cs="Times New Roman" w:eastAsia="Times New Roman"/>
          <w:b w:val="false"/>
          <w:i w:val="false"/>
          <w:color w:val="000000"/>
          <w:w w:val="96"/>
          <w:sz w:val="20"/>
        </w:rPr>
        <w:t/>
      </w:r>
    </w:p>
    <w:p>
      <w:pPr>
        <w:spacing w:before="120"/>
        <w:ind w:left="2200"/>
      </w:pPr>
      <w:r>
        <w:drawing>
          <wp:inline distT="0" distR="0" distB="0" distL="0">
            <wp:extent cx="1485900" cy="4064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3"/>
                    <a:stretch>
                      <a:fillRect/>
                    </a:stretch>
                  </pic:blipFill>
                  <pic:spPr>
                    <a:xfrm>
                      <a:off x="0" y="0"/>
                      <a:ext cx="1485900" cy="406400"/>
                    </a:xfrm>
                    <a:prstGeom prst="rect">
                      <a:avLst/>
                    </a:prstGeom>
                  </pic:spPr>
                </pic:pic>
              </a:graphicData>
            </a:graphic>
          </wp:inline>
        </w:drawing>
      </w:r>
    </w:p>
    <w:p>
      <w:pPr>
        <w:spacing w:before="100" w:line="224" w:lineRule="exact"/>
        <w:ind w:left="1060"/>
        <w:jc w:val="both"/>
      </w:pPr>
      <w:r>
        <w:rPr>
          <w:rFonts w:ascii="Times New Roman" w:hAnsi="宋体" w:cs="宋体" w:eastAsia="宋体"/>
          <w:b w:val="false"/>
          <w:i w:val="false"/>
          <w:color w:val="000000"/>
          <w:w w:val="93"/>
          <w:sz w:val="20"/>
        </w:rPr>
        <w:t>x</w:t>
      </w:r>
      <w:r>
        <w:rPr>
          <w:rFonts w:ascii="Times New Roman" w:hAnsi="Times New Roman" w:cs="Times New Roman" w:eastAsia="Times New Roman"/>
          <w:b w:val="false"/>
          <w:i w:val="false"/>
          <w:color w:val="000000"/>
          <w:w w:val="93"/>
          <w:sz w:val="20"/>
          <w:vertAlign w:val="subscript"/>
        </w:rPr>
        <w:t xml:space="preserve">1...N </w:t>
      </w:r>
      <w:r>
        <w:rPr>
          <w:rFonts w:ascii="Times New Roman" w:hAnsi="宋体" w:cs="宋体" w:eastAsia="宋体"/>
          <w:b w:val="false"/>
          <w:i w:val="false"/>
          <w:color w:val="000000"/>
          <w:w w:val="93"/>
          <w:sz w:val="20"/>
        </w:rPr>
        <w:t xml:space="preserve">是训练数据集。使用SGD，训练一步一步进行，在每一步我们考虑一个小批x</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vertAlign w:val="subscript"/>
        </w:rPr>
        <w:t xml:space="preserve">1...m </w:t>
      </w:r>
      <w:r>
        <w:rPr>
          <w:rFonts w:ascii="Times New Roman" w:hAnsi="宋体" w:cs="宋体" w:eastAsia="宋体"/>
          <w:b w:val="false"/>
          <w:i w:val="false"/>
          <w:color w:val="000000"/>
          <w:w w:val="93"/>
          <w:sz w:val="20"/>
        </w:rPr>
        <w:t>小批量是用来近似的梯度损失函数与参数，通过计算</w:t>
      </w:r>
    </w:p>
    <w:p>
      <w:pPr>
        <w:spacing w:before="140"/>
        <w:ind w:left="2840"/>
      </w:pPr>
      <w:r>
        <w:drawing>
          <wp:inline distT="0" distR="0" distB="0" distL="0">
            <wp:extent cx="685800" cy="304800"/>
            <wp:docPr id="1" name="Drawing 1" descr="FORMULA"/>
            <a:graphic xmlns:a="http://schemas.openxmlformats.org/drawingml/2006/main">
              <a:graphicData uri="http://schemas.openxmlformats.org/drawingml/2006/picture">
                <pic:pic xmlns:pic="http://schemas.openxmlformats.org/drawingml/2006/picture">
                  <pic:nvPicPr>
                    <pic:cNvPr id="0" name="Picture 1" descr="FORMULA"/>
                    <pic:cNvPicPr>
                      <a:picLocks noChangeAspect="true"/>
                    </pic:cNvPicPr>
                  </pic:nvPicPr>
                  <pic:blipFill>
                    <a:blip r:embed="rId4"/>
                    <a:stretch>
                      <a:fillRect/>
                    </a:stretch>
                  </pic:blipFill>
                  <pic:spPr>
                    <a:xfrm>
                      <a:off x="0" y="0"/>
                      <a:ext cx="685800" cy="304800"/>
                    </a:xfrm>
                    <a:prstGeom prst="rect">
                      <a:avLst/>
                    </a:prstGeom>
                  </pic:spPr>
                </pic:pic>
              </a:graphicData>
            </a:graphic>
          </wp:inline>
        </w:drawing>
      </w:r>
    </w:p>
    <w:p>
      <w:pPr>
        <w:pBdr>
          <w:top w:color="FFFFFF" w:val="single" w:space="17"/>
        </w:pBdr>
        <w:spacing w:line="200" w:lineRule="exact"/>
        <w:ind w:right="1940" w:left="900"/>
        <w:jc w:val="left"/>
      </w:pPr>
      <w:r>
        <w:br w:type="column"/>
      </w:r>
      <w:r>
        <w:rPr>
          <w:rFonts w:ascii="Times New Roman" w:hAnsi="宋体" w:cs="宋体" w:eastAsia="宋体"/>
          <w:b w:val="false"/>
          <w:i w:val="false"/>
          <w:color w:val="000000"/>
          <w:w w:val="115"/>
          <w:sz w:val="20"/>
        </w:rPr>
        <w:t>基督教Szegedy</w:t>
      </w:r>
    </w:p>
    <w:p>
      <w:pPr>
        <w:spacing w:before="60" w:line="200" w:lineRule="exact"/>
        <w:ind w:right="1100" w:left="100"/>
        <w:jc w:val="left"/>
      </w:pPr>
      <w:r>
        <w:rPr>
          <w:rFonts w:ascii="Times New Roman" w:hAnsi="宋体" w:cs="宋体" w:eastAsia="宋体"/>
          <w:b w:val="false"/>
          <w:i w:val="false"/>
          <w:color w:val="000000"/>
          <w:w w:val="117"/>
          <w:sz w:val="20"/>
        </w:rPr>
        <w:t xml:space="preserve">谷歌公司,szegedy@google.com</w:t>
      </w:r>
      <w:r>
        <w:rPr>
          <w:rFonts w:ascii="Times New Roman" w:hAnsi="Times New Roman" w:cs="Times New Roman" w:eastAsia="Times New Roman"/>
          <w:b w:val="false"/>
          <w:i w:val="false"/>
          <w:color w:val="000000"/>
          <w:w w:val="117"/>
          <w:sz w:val="20"/>
        </w:rPr>
        <w:t/>
      </w:r>
    </w:p>
    <w:p>
      <w:pPr>
        <w:spacing w:before="580" w:line="230" w:lineRule="exact"/>
        <w:ind w:left="0"/>
        <w:jc w:val="both"/>
      </w:pPr>
      <w:r>
        <w:rPr>
          <w:rFonts w:ascii="Times New Roman" w:hAnsi="宋体" w:cs="宋体" w:eastAsia="宋体"/>
          <w:b w:val="false"/>
          <w:i w:val="false"/>
          <w:color w:val="000000"/>
          <w:w w:val="93"/>
          <w:sz w:val="20"/>
        </w:rPr>
        <w:t>使用小批量的示例，而不是一次一个示例，在几个方面都是有帮助的。首先，在小批处理上的损失梯度是对训练集上的梯度的估计，训练集的质量随着批处理规模的增加而提高。其次，由于现代计算平台提供的并行性，批处理计算比单个示例的m次计算要高效得多。</w:t>
      </w:r>
    </w:p>
    <w:p>
      <w:pPr>
        <w:spacing w:before="80" w:line="230" w:lineRule="exact"/>
        <w:ind w:firstLine="200" w:left="0"/>
        <w:jc w:val="both"/>
      </w:pPr>
      <w:r>
        <w:rPr>
          <w:rFonts w:ascii="Times New Roman" w:hAnsi="宋体" w:cs="宋体" w:eastAsia="宋体"/>
          <w:b w:val="false"/>
          <w:i w:val="false"/>
          <w:color w:val="000000"/>
          <w:w w:val="94"/>
          <w:sz w:val="20"/>
        </w:rPr>
        <w:t>虽然随机梯度简单有效，但它需要仔细调整模型超参数，特别是优化中使用的学习率，以及模型参数的初始值。由于每一层的输入都受到前面所有层的参数的影响，训练变得复杂——因此，网络参数的微小变化会随着网络的加深而放大。</w:t>
      </w:r>
    </w:p>
    <w:p>
      <w:pPr>
        <w:spacing w:before="80" w:line="229" w:lineRule="exact"/>
        <w:ind w:firstLine="200" w:left="0"/>
        <w:jc w:val="both"/>
      </w:pPr>
      <w:r>
        <w:rPr>
          <w:rFonts w:ascii="Times New Roman" w:hAnsi="宋体" w:cs="宋体" w:eastAsia="宋体"/>
          <w:b w:val="false"/>
          <w:i w:val="false"/>
          <w:color w:val="000000"/>
          <w:w w:val="95"/>
          <w:sz w:val="20"/>
        </w:rPr>
        <w:t xml:space="preserve">由于各层需要不断地适应新的分布，所以各层输入分布的变化是一个问题。当一个学习系统的输入分布发生变化时，被称为经历协变量转移(Shimodaira, 2000)。</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这通常通过域自适应来处理(Jiang, 2008)。但是，协变量迁移的概念可以扩展到整个学习系统之外，应用于学习系统的各个部分，如一个子网络或一个层。考虑网络计算</w:t>
      </w:r>
    </w:p>
    <w:p>
      <w:pPr>
        <w:spacing w:before="240"/>
        <w:ind w:left="1340"/>
      </w:pPr>
      <w:r>
        <w:drawing>
          <wp:inline distT="0" distR="0" distB="0" distL="0">
            <wp:extent cx="1193800" cy="139700"/>
            <wp:docPr id="2" name="Drawing 2" descr="FORMULA"/>
            <a:graphic xmlns:a="http://schemas.openxmlformats.org/drawingml/2006/main">
              <a:graphicData uri="http://schemas.openxmlformats.org/drawingml/2006/picture">
                <pic:pic xmlns:pic="http://schemas.openxmlformats.org/drawingml/2006/picture">
                  <pic:nvPicPr>
                    <pic:cNvPr id="0" name="Picture 2" descr="FORMULA"/>
                    <pic:cNvPicPr>
                      <a:picLocks noChangeAspect="true"/>
                    </pic:cNvPicPr>
                  </pic:nvPicPr>
                  <pic:blipFill>
                    <a:blip r:embed="rId5"/>
                    <a:stretch>
                      <a:fillRect/>
                    </a:stretch>
                  </pic:blipFill>
                  <pic:spPr>
                    <a:xfrm>
                      <a:off x="0" y="0"/>
                      <a:ext cx="1193800" cy="139700"/>
                    </a:xfrm>
                    <a:prstGeom prst="rect">
                      <a:avLst/>
                    </a:prstGeom>
                  </pic:spPr>
                </pic:pic>
              </a:graphicData>
            </a:graphic>
          </wp:inline>
        </w:drawing>
      </w:r>
    </w:p>
    <w:p>
      <w:pPr>
        <w:spacing w:before="200" w:line="230" w:lineRule="exact"/>
        <w:ind w:left="0"/>
        <w:jc w:val="both"/>
      </w:pPr>
      <w:r>
        <w:rPr>
          <w:rFonts w:ascii="Times New Roman" w:hAnsi="宋体" w:cs="宋体" w:eastAsia="宋体"/>
          <w:b w:val="false"/>
          <w:i w:val="false"/>
          <w:color w:val="000000"/>
          <w:w w:val="94"/>
          <w:sz w:val="20"/>
        </w:rPr>
        <w:t>F</w:t>
      </w:r>
      <w:r>
        <w:rPr>
          <w:rFonts w:ascii="Times New Roman" w:hAnsi="Times New Roman" w:cs="Times New Roman" w:eastAsia="Times New Roman"/>
          <w:b w:val="false"/>
          <w:i w:val="false"/>
          <w:color w:val="000000"/>
          <w:w w:val="94"/>
          <w:sz w:val="20"/>
          <w:vertAlign w:val="subscript"/>
        </w:rPr>
        <w:t xml:space="preserve">1 </w:t>
      </w:r>
      <w:r>
        <w:rPr>
          <w:rFonts w:ascii="Times New Roman" w:hAnsi="宋体" w:cs="宋体" w:eastAsia="宋体"/>
          <w:b w:val="false"/>
          <w:i w:val="false"/>
          <w:color w:val="000000"/>
          <w:w w:val="94"/>
          <w:sz w:val="20"/>
        </w:rPr>
        <w:t>和F</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 xml:space="preserve">是任意的转换，参数是Θ吗</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 xml:space="preserve">,Θ</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 xml:space="preserve">都是为了减少损失ℓ。</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学习Θ</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可以看成输入x = F</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 xml:space="preserve">(u,Θ</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)被送入子网络</w:t>
      </w:r>
    </w:p>
    <w:p>
      <w:pPr>
        <w:spacing w:before="200"/>
        <w:ind w:left="1680"/>
      </w:pPr>
      <w:r>
        <w:drawing>
          <wp:inline distT="0" distR="0" distB="0" distL="0">
            <wp:extent cx="774700" cy="1397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6"/>
                    <a:stretch>
                      <a:fillRect/>
                    </a:stretch>
                  </pic:blipFill>
                  <pic:spPr>
                    <a:xfrm>
                      <a:off x="0" y="0"/>
                      <a:ext cx="774700" cy="139700"/>
                    </a:xfrm>
                    <a:prstGeom prst="rect">
                      <a:avLst/>
                    </a:prstGeom>
                  </pic:spPr>
                </pic:pic>
              </a:graphicData>
            </a:graphic>
          </wp:inline>
        </w:drawing>
      </w:r>
    </w:p>
    <w:p>
      <w:pPr>
        <w:spacing w:before="220" w:line="160" w:lineRule="exact"/>
        <w:ind w:right="1680" w:left="0"/>
        <w:jc w:val="left"/>
      </w:pPr>
      <w:r>
        <w:rPr>
          <w:rFonts w:ascii="Times New Roman" w:hAnsi="宋体" w:cs="宋体" w:eastAsia="宋体"/>
          <w:b w:val="false"/>
          <w:i w:val="false"/>
          <w:color w:val="000000"/>
          <w:w w:val="117"/>
          <w:sz w:val="16"/>
        </w:rPr>
        <w:t>例如，梯度下降步骤</w:t>
      </w:r>
    </w:p>
    <w:p>
      <w:pPr>
        <w:spacing w:before="180"/>
        <w:ind w:left="940"/>
      </w:pPr>
      <w:r>
        <w:drawing>
          <wp:inline distT="0" distR="0" distB="0" distL="0">
            <wp:extent cx="1676400" cy="3937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7"/>
                    <a:stretch>
                      <a:fillRect/>
                    </a:stretch>
                  </pic:blipFill>
                  <pic:spPr>
                    <a:xfrm>
                      <a:off x="0" y="0"/>
                      <a:ext cx="1676400" cy="393700"/>
                    </a:xfrm>
                    <a:prstGeom prst="rect">
                      <a:avLst/>
                    </a:prstGeom>
                  </pic:spPr>
                </pic:pic>
              </a:graphicData>
            </a:graphic>
          </wp:inline>
        </w:drawing>
      </w:r>
    </w:p>
    <w:p>
      <w:pPr>
        <w:spacing w:before="180" w:line="234" w:lineRule="exact"/>
        <w:ind w:left="0"/>
        <w:jc w:val="both"/>
      </w:pPr>
      <w:r>
        <w:rPr>
          <w:rFonts w:ascii="Times New Roman" w:hAnsi="宋体" w:cs="宋体" w:eastAsia="宋体"/>
          <w:b w:val="false"/>
          <w:i w:val="false"/>
          <w:color w:val="000000"/>
          <w:w w:val="93"/>
          <w:sz w:val="20"/>
        </w:rPr>
        <w:t xml:space="preserve">(对于批大小m和学习率α)与独立网络F完全等价</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vertAlign w:val="subscript"/>
        </w:rPr>
        <w:t xml:space="preserve">2 </w:t>
      </w:r>
      <w:r>
        <w:rPr>
          <w:rFonts w:ascii="Times New Roman" w:hAnsi="宋体" w:cs="宋体" w:eastAsia="宋体"/>
          <w:b w:val="false"/>
          <w:i w:val="false"/>
          <w:color w:val="000000"/>
          <w:w w:val="93"/>
          <w:sz w:val="20"/>
        </w:rPr>
        <w:t xml:space="preserve">因此，使训练更有效的输入分布属性——例如在训练数据和测试数据之间具有相同的分布——也适用于训练子网络。因此，x的分布在一段时间内保持固定是有利的。然后,Θ</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vertAlign w:val="subscript"/>
        </w:rPr>
        <w:t xml:space="preserve">2 </w:t>
      </w:r>
      <w:r>
        <w:rPr>
          <w:rFonts w:ascii="Times New Roman" w:hAnsi="宋体" w:cs="宋体" w:eastAsia="宋体"/>
          <w:b w:val="false"/>
          <w:i w:val="false"/>
          <w:color w:val="000000"/>
          <w:w w:val="93"/>
          <w:sz w:val="20"/>
        </w:rPr>
        <w:t>做</w:t>
      </w:r>
    </w:p>
    <w:p>
      <w:pPr>
        <w:spacing w:before="0" w:after="0" w:line="14" w:lineRule="exact"/>
        <w:sectPr>
          <w:type w:val="continuous"/>
          <w:pgSz w:w="12240" w:h="17760"/>
          <w:pgMar w:top="1320" w:left="360" w:right="1420"/>
          <w:cols w:num="2" w:equalWidth="off">
            <w:col w:w="5660" w:space="200"/>
            <w:col w:w="4600"/>
          </w:cols>
        </w:sectPr>
      </w:pPr>
    </w:p>
    <w:p>
      <w:pPr>
        <w:spacing w:before="0" w:after="0" w:line="14" w:lineRule="atLeast"/>
        <w:sectPr>
          <w:type w:val="continuous"/>
          <w:pgSz w:w="12240" w:h="17760"/>
          <w:pgMar w:top="1320" w:left="360" w:right="1420"/>
        </w:sectPr>
      </w:pPr>
      <w:r>
        <w:pict>
          <v:shape o:allowoverlap="t" o:allowincell="f" stroked="f" filled="f" style="position:absolute;mso-position-horizontal-relative:page;mso-position-vertical-relative:page;margin-left:18pt;margin-top:194pt;width:19.0pt;height:342.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 1502.03167 v3 [cs。LG] 2015年3月2日</w:t>
                  </w:r>
                </w:p>
              </w:txbxContent>
            </v:textbox>
          </v:shape>
        </w:pict>
      </w:r>
    </w:p>
    <w:p>
      <w:pPr>
        <w:pBdr>
          <w:top w:color="FFFFFF" w:val="single" w:space="16"/>
        </w:pBdr>
        <w:spacing w:line="160" w:lineRule="exact"/>
        <w:ind w:right="4640" w:left="5700"/>
        <w:jc w:val="left"/>
        <w:sectPr>
          <w:type w:val="continuous"/>
          <w:pgSz w:w="12240" w:h="17760"/>
          <w:pgMar w:top="1320" w:left="360" w:right="1420"/>
          <w:cols w:num="1">
            <w:col w:w="10460"/>
          </w:cols>
        </w:sectPr>
      </w:pPr>
      <w:r>
        <w:rPr>
          <w:rFonts w:ascii="Times New Roman" w:hAnsi="宋体" w:cs="宋体" w:eastAsia="宋体"/>
          <w:b w:val="false"/>
          <w:i w:val="false"/>
          <w:color w:val="000000"/>
          <w:sz w:val="16"/>
        </w:rPr>
        <w:t>1</w:t>
      </w:r>
    </w:p>
    <w:p>
      <w:pPr>
        <w:pageBreakBefore/>
        <w:ind w:left="20"/>
        <w:sectPr>
          <w:type w:val="continuous"/>
          <w:pgSz w:w="12240" w:h="17760"/>
          <w:pgMar w:top="720" w:left="1420" w:right="1420"/>
          <w:cols w:num="1">
            <w:col w:w="9400"/>
          </w:cols>
        </w:sectPr>
      </w:pPr>
      <w:r>
        <w:pict>
          <v:group coordorigin="0,0" coordsize="9340,620" style="mso-position-horizontal-relative:char;mso-position-vertical-relative:line;width:467.0pt;height:31.0pt">
            <v:shape style="position:absolute;mso-width-relative:margin;mso-height-relative:margin;z-index:0;left:0;top:0;width:4940;height:480" stroked="f">
              <o:lock aspectratio="t"/>
              <v:textbox inset="0,0,0,0">
                <w:txbxContent>
                  <w:p>
                    <w:pPr>
                      <w:spacing w:line="230" w:lineRule="exact"/>
                      <w:ind w:left="0"/>
                      <w:jc w:val="left"/>
                    </w:pPr>
                    <w:r>
                      <w:rPr>
                        <w:rFonts w:ascii="Times New Roman" w:hAnsi="宋体" w:cs="宋体" w:eastAsia="宋体"/>
                        <w:b w:val="false"/>
                        <w:i w:val="false"/>
                        <w:color w:val="000000"/>
                        <w:w w:val="97"/>
                        <w:sz w:val="20"/>
                      </w:rPr>
                      <w:t>不需要重新调整来补偿x的2分布的变化。</w:t>
                    </w:r>
                    <w:r>
                      <w:rPr>
                        <w:rFonts w:ascii="Times New Roman" w:hAnsi="Times New Roman" w:cs="Times New Roman" w:eastAsia="Times New Roman"/>
                        <w:b w:val="true"/>
                        <w:i w:val="false"/>
                        <w:color w:val="000000"/>
                        <w:w w:val="89"/>
                        <w:sz w:val="24"/>
                      </w:rPr>
                      <w:t xml:space="preserve"/>
                    </w:r>
                    <w:r>
                      <w:rPr>
                        <w:rFonts w:ascii="Times New Roman" w:hAnsi="Times New Roman" w:cs="Times New Roman" w:eastAsia="Times New Roman"/>
                        <w:b w:val="false"/>
                        <w:i w:val="false"/>
                        <w:color w:val="000000"/>
                        <w:w w:val="97"/>
                        <w:sz w:val="20"/>
                      </w:rPr>
                      <w:t/>
                    </w:r>
                  </w:p>
                </w:txbxContent>
              </v:textbox>
            </v:shape>
            <v:shape style="position:absolute;mso-width-relative:margin;mso-height-relative:margin;z-index:0;left:5200;top:0;width:1060;height:260" stroked="f">
              <o:lock aspectratio="t"/>
              <v:textbox inset="0,0,0,0">
                <w:txbxContent>
                  <w:p>
                    <w:pPr>
                      <w:spacing w:line="240" w:lineRule="exact"/>
                      <w:ind w:left="0"/>
                      <w:jc w:val="left"/>
                    </w:pPr>
                    <w:r>
                      <w:rPr>
                        <w:rFonts w:ascii="Times New Roman" w:hAnsi="宋体" w:cs="宋体" w:eastAsia="宋体"/>
                        <w:b w:val="true"/>
                        <w:i w:val="false"/>
                        <w:color w:val="000000"/>
                        <w:w w:val="113"/>
                        <w:sz w:val="24"/>
                      </w:rPr>
                      <w:t>对</w:t>
                    </w:r>
                  </w:p>
                </w:txbxContent>
              </v:textbox>
            </v:shape>
            <v:shape style="position:absolute;mso-width-relative:margin;mso-height-relative:margin;z-index:0;left:6720;top:0;width:1180;height:260" stroked="f">
              <o:lock aspectratio="t"/>
              <v:textbox inset="0,0,0,0">
                <w:txbxContent>
                  <w:p>
                    <w:pPr>
                      <w:spacing w:line="240" w:lineRule="exact"/>
                      <w:ind w:left="0"/>
                      <w:jc w:val="left"/>
                    </w:pPr>
                    <w:r>
                      <w:rPr>
                        <w:rFonts w:ascii="Times New Roman" w:hAnsi="宋体" w:cs="宋体" w:eastAsia="宋体"/>
                        <w:b w:val="true"/>
                        <w:i w:val="false"/>
                        <w:color w:val="000000"/>
                        <w:w w:val="116"/>
                        <w:sz w:val="24"/>
                      </w:rPr>
                      <w:t>减少</w:t>
                    </w:r>
                  </w:p>
                </w:txbxContent>
              </v:textbox>
            </v:shape>
            <v:shape style="position:absolute;mso-width-relative:margin;mso-height-relative:margin;z-index:0;left:8340;top:0;width:1000;height:260" stroked="f">
              <o:lock aspectratio="t"/>
              <v:textbox inset="0,0,0,0">
                <w:txbxContent>
                  <w:p>
                    <w:pPr>
                      <w:spacing w:line="240" w:lineRule="exact"/>
                      <w:ind w:left="0"/>
                      <w:jc w:val="left"/>
                    </w:pPr>
                    <w:r>
                      <w:rPr>
                        <w:rFonts w:ascii="Times New Roman" w:hAnsi="宋体" w:cs="宋体" w:eastAsia="宋体"/>
                        <w:b w:val="true"/>
                        <w:i w:val="false"/>
                        <w:color w:val="000000"/>
                        <w:w w:val="120"/>
                        <w:sz w:val="24"/>
                      </w:rPr>
                      <w:t>内部</w:t>
                    </w:r>
                  </w:p>
                </w:txbxContent>
              </v:textbox>
            </v:shape>
            <v:shape style="position:absolute;mso-width-relative:margin;mso-height-relative:margin;z-index:0;left:5200;top:360;width:1860;height:260" stroked="f">
              <o:lock aspectratio="t"/>
              <v:textbox inset="0,0,0,0">
                <w:txbxContent>
                  <w:p>
                    <w:pPr>
                      <w:spacing w:line="240" w:lineRule="exact"/>
                      <w:ind w:left="0"/>
                      <w:jc w:val="left"/>
                    </w:pPr>
                    <w:r>
                      <w:rPr>
                        <w:rFonts w:ascii="Times New Roman" w:hAnsi="宋体" w:cs="宋体" w:eastAsia="宋体"/>
                        <w:b w:val="true"/>
                        <w:i w:val="false"/>
                        <w:color w:val="000000"/>
                        <w:w w:val="113"/>
                        <w:sz w:val="24"/>
                      </w:rPr>
                      <w:t>协变量转变</w:t>
                    </w:r>
                  </w:p>
                </w:txbxContent>
              </v:textbox>
            </v:shape>
            <w10:wrap type="none"/>
            <w10:anchorlock/>
          </v:group>
        </w:pict>
      </w:r>
    </w:p>
    <w:p>
      <w:pPr>
        <w:pBdr>
          <w:top w:color="FFFFFF" w:val="single" w:space="12"/>
        </w:pBdr>
        <w:spacing w:line="238" w:lineRule="exact"/>
        <w:ind w:firstLine="200" w:left="0"/>
        <w:jc w:val="both"/>
      </w:pPr>
      <w:r>
        <w:rPr>
          <w:rFonts w:ascii="Times New Roman" w:hAnsi="宋体" w:cs="宋体" w:eastAsia="宋体"/>
          <w:b w:val="false"/>
          <w:i w:val="false"/>
          <w:color w:val="000000"/>
          <w:w w:val="95"/>
          <w:sz w:val="20"/>
        </w:rPr>
        <w:t xml:space="preserve">对子网络的固定输入分配也会对子网络之外的层产生积极的影响。</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 xml:space="preserve">考虑一个具有sigmoid激活函数z = g(Wu + b)的层，其中u是层输入，权值矩阵W和偏置向量b是需要学习的层参数，g(x) = 1+exp(−x)1。</w:t>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w:r>
      <w:r>
        <w:rPr>
          <w:rFonts w:ascii="Times New Roman" w:hAnsi="宋体" w:cs="宋体" w:eastAsia="宋体"/>
          <w:b w:val="false"/>
          <w:i w:val="false"/>
          <w:color w:val="000000"/>
          <w:w w:val="95"/>
          <w:sz w:val="20"/>
        </w:rPr>
        <w:t xml:space="preserve">随着|x|的增加，g </w:t>
      </w:r>
      <w:r>
        <w:rPr>
          <w:rFonts w:ascii="宋体" w:hAnsi="宋体" w:cs="宋体" w:eastAsia="宋体"/>
          <w:b w:val="false"/>
          <w:i w:val="false"/>
          <w:color w:val="000000"/>
          <w:w w:val="95"/>
          <w:sz w:val="20"/>
          <w:vertAlign w:val="superscript"/>
        </w:rPr>
        <w:t>′</w:t>
      </w:r>
      <w:r>
        <w:rPr>
          <w:rFonts w:ascii="Times New Roman" w:hAnsi="宋体" w:cs="宋体" w:eastAsia="宋体"/>
          <w:b w:val="false"/>
          <w:i w:val="false"/>
          <w:color w:val="000000"/>
          <w:w w:val="95"/>
          <w:sz w:val="20"/>
        </w:rPr>
        <w:t>x趋于0。这意味着对于x = Wu+b的所有维度，除了绝对值小的维度，向下流向u的梯度将消失，模型将训练缓慢。但是，由于x受到W, b以及下面所有层的参数的影响，在训练过程中改变这些参数很可能会使x的多个维度进入非线性的饱和状态，减慢收敛速度。随着网络深度的增加，这种效应会被放大。在实践中，饱和问题和产生的消失梯度通常是通过使用校正线性单元(Nair &amp; Hinton, 2010) ReLU(x) = max(x, 0)，仔细初始化(Bengio &amp; Glorot, 2010;Saxe等人，2013年)和小学习率。然而，如果我们能保证非线性输入的分布在网络训练时保持更稳定，那么优化器就不太可能陷入饱和状态，训练就会加速。</w:t>
      </w:r>
    </w:p>
    <w:p>
      <w:pPr>
        <w:spacing w:before="400" w:line="235" w:lineRule="exact"/>
        <w:ind w:firstLine="200" w:left="0"/>
        <w:jc w:val="both"/>
      </w:pPr>
      <w:r>
        <w:rPr>
          <w:rFonts w:ascii="Times New Roman" w:hAnsi="宋体" w:cs="宋体" w:eastAsia="宋体"/>
          <w:b w:val="false"/>
          <w:i w:val="false"/>
          <w:color w:val="000000"/>
          <w:w w:val="96"/>
          <w:sz w:val="20"/>
        </w:rPr>
        <w:t xml:space="preserve">在训练过程中，我们将深层网络内部节点分布的变化称为内部协变量位移。</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消除它意味着更快的训练。我们提出了一种新的机制，我们称之为批归一化(Batch Normalization)，它朝着减少内部协变量转移迈出了一步，并在此过程中极大地加快了深度神经网络的训练。</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它通过一个固定层输入的方法和方差的标准化步骤来完成这一点。批处理归一化也对通过网络的梯度流有有益的影响，因为它减少了梯度对参数规模或其初始值的依赖。这使得我们可以使用更高的学习速率，而不存在分化的风险。此外，batch normalization使模型规范化，减少了Dropout的需求(Srivastava et al.， 2014)。最后，批处理归一化通过防止网络陷入饱和模式，使使用饱和非线性成为可能。</w:t>
      </w:r>
    </w:p>
    <w:p>
      <w:pPr>
        <w:spacing w:before="400" w:line="230" w:lineRule="exact"/>
        <w:ind w:firstLine="200" w:left="0"/>
        <w:jc w:val="both"/>
      </w:pPr>
      <w:r>
        <w:rPr>
          <w:rFonts w:ascii="Times New Roman" w:hAnsi="宋体" w:cs="宋体" w:eastAsia="宋体"/>
          <w:b w:val="false"/>
          <w:i w:val="false"/>
          <w:color w:val="000000"/>
          <w:w w:val="96"/>
          <w:sz w:val="20"/>
        </w:rPr>
        <w:t>在4.2节中，我们对性能最好的ImageNet分类网络应用批归一化，并表明我们仅使用7%的训练步骤就可以匹配它的性能，并且可以进一步大大超过它的精度。使用一个经过批归一化训练的网络集成，我们获得了前5名的错误率，比ImageNet上最知名的分类结果更好。</w:t>
      </w:r>
    </w:p>
    <w:p>
      <w:pPr>
        <w:spacing w:before="0" w:after="0" w:line="14" w:lineRule="exact"/>
      </w:pPr>
    </w:p>
    <w:p>
      <w:pPr>
        <w:pBdr>
          <w:top w:color="FFFFFF" w:val="single" w:space="17"/>
        </w:pBdr>
        <w:spacing w:line="235" w:lineRule="exact"/>
        <w:ind w:left="0"/>
        <w:jc w:val="both"/>
      </w:pPr>
      <w:r>
        <w:br w:type="column"/>
      </w:r>
      <w:r>
        <w:rPr>
          <w:rFonts w:ascii="Times New Roman" w:hAnsi="宋体" w:cs="宋体" w:eastAsia="宋体"/>
          <w:b w:val="false"/>
          <w:i w:val="false"/>
          <w:color w:val="000000"/>
          <w:w w:val="93"/>
          <w:sz w:val="20"/>
        </w:rPr>
        <w:t xml:space="preserve">我们将内部协变量偏移定义为训练过程中网络参数的变化导致的网络激活分布的变化。</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0"/>
        </w:rPr>
        <w:t>为了改进训练，我们试图减少内部协变量的变化。随着训练的进行，通过固定层输入x的分布，我们期望提高训练速度。它早就为人所知(LeCun et al.， 1998b;Wiesler &amp; Ney, 2011)认为，如果输入是白化的，网络训练收敛得更快。，线性变换为零均值和单位方差，并去相关。由于每一层都观察下一层产生的输入，因此每一层的输入都能达到相同的白化效果是有利的。通过白化每一层的输入，我们将朝着实现输入的固定分布迈出一步，这将消除内部协变量移动的不良影响。</w:t>
      </w:r>
    </w:p>
    <w:p>
      <w:pPr>
        <w:spacing w:before="120" w:line="237" w:lineRule="exact"/>
        <w:ind w:firstLine="180" w:left="0"/>
        <w:jc w:val="both"/>
      </w:pPr>
      <w:r>
        <w:rPr>
          <w:rFonts w:ascii="Times New Roman" w:hAnsi="宋体" w:cs="宋体" w:eastAsia="宋体"/>
          <w:b w:val="false"/>
          <w:i w:val="false"/>
          <w:color w:val="000000"/>
          <w:w w:val="97"/>
          <w:sz w:val="20"/>
        </w:rPr>
        <w:t xml:space="preserve">我们可以在每个训练步骤或某个间隔时间考虑白化激活，可以直接修改网络，也可以根据网络激活值改变优化算法的参数(Wiesler et al.， 2014;赖科等人，2012年;Povey等人，2014年;德斯贾丁斯&amp; Kavukcuoglu)。然而，如果这些修改散布在优化步骤中，那么梯度下降步骤可能会试图以需要更新归一化的方式更新参数，这就减少了梯度步骤的影响。例如，考虑一个带有输入u的层，该层添加了学习偏差b，并通过减去在训练数据上计算的激活的平均值来规范化结果:xb = x−E[x]其中</w:t>
      </w:r>
      <w:r>
        <w:rPr>
          <w:rFonts w:ascii="宋体" w:hAnsi="宋体" w:cs="宋体" w:eastAsia="宋体"/>
          <w:b w:val="false"/>
          <w:i w:val="false"/>
          <w:color w:val="000000"/>
          <w:w w:val="97"/>
          <w:sz w:val="20"/>
        </w:rPr>
        <w:t xml:space="preserve"/>
      </w:r>
      <w:r>
        <w:rPr>
          <w:rFonts w:ascii="Times New Roman" w:hAnsi="Times New Roman" w:cs="Times New Roman" w:eastAsia="Times New Roman"/>
          <w:b w:val="false"/>
          <w:i w:val="false"/>
          <w:color w:val="000000"/>
          <w:w w:val="97"/>
          <w:sz w:val="20"/>
        </w:rPr>
        <w:t/>
      </w:r>
    </w:p>
    <w:p>
      <w:pPr>
        <w:ind w:left="0"/>
      </w:pPr>
      <w:r>
        <w:pict>
          <v:group coordorigin="0,0" coordsize="4580,740" style="mso-position-horizontal-relative:char;mso-position-vertical-relative:line;width:229.0pt;height:37.0pt">
            <v:shape style="position:absolute;mso-width-relative:margin;mso-height-relative:margin;z-index:-12345;left:0;top:0;width:4580;height:220">
              <o:lock aspectratio="t"/>
              <v:imagedata r:id="rId8"/>
            </v:shape>
            <v:shape style="position:absolute;mso-width-relative:margin;mso-height-relative:margin;z-index:0;left:0;top:120;width:4580;height:620" stroked="f">
              <o:lock aspectratio="t"/>
              <v:textbox inset="0,0,0,0">
                <w:txbxContent>
                  <w:p>
                    <w:pPr>
                      <w:spacing w:line="300" w:lineRule="exact"/>
                      <w:ind w:left="0"/>
                      <w:jc w:val="left"/>
                    </w:pPr>
                    <w:r>
                      <w:rPr>
                        <w:rFonts w:ascii="Times New Roman" w:hAnsi="宋体" w:cs="宋体" w:eastAsia="宋体"/>
                        <w:b w:val="false"/>
                        <w:i w:val="false"/>
                        <w:color w:val="000000"/>
                        <w:w w:val="98"/>
                        <w:sz w:val="20"/>
                      </w:rPr>
                      <w:t xml:space="preserve">E[x] = N1PNi= 1xi。</w:t>
                    </w:r>
                    <w:r>
                      <w:rPr>
                        <w:rFonts w:ascii="Times New Roman" w:hAnsi="Times New Roman" w:cs="Times New Roman" w:eastAsia="Times New Roman"/>
                        <w:b w:val="false"/>
                        <w:i w:val="false"/>
                        <w:color w:val="000000"/>
                        <w:w w:val="98"/>
                        <w:sz w:val="14"/>
                      </w:rPr>
                      <w:t/>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xml:space="preserve"/>
                    </w:r>
                    <w:r>
                      <w:rPr>
                        <w:rFonts w:ascii="Times New Roman" w:hAnsi="Times New Roman" w:cs="Times New Roman" w:eastAsia="Times New Roman"/>
                        <w:b w:val="false"/>
                        <w:i w:val="false"/>
                        <w:color w:val="000000"/>
                        <w:w w:val="98"/>
                        <w:sz w:val="20"/>
                      </w:rPr>
                      <w:t/>
                    </w:r>
                    <w:r>
                      <w:rPr>
                        <w:rFonts w:ascii="Times New Roman" w:hAnsi="Times New Roman" w:cs="Times New Roman" w:eastAsia="Times New Roman"/>
                        <w:b w:val="false"/>
                        <w:i w:val="false"/>
                        <w:color w:val="000000"/>
                        <w:w w:val="98"/>
                        <w:sz w:val="14"/>
                      </w:rPr>
                      <w:t/>
                    </w:r>
                    <w:r>
                      <w:rPr>
                        <w:rFonts w:ascii="Times New Roman" w:hAnsi="宋体" w:cs="宋体" w:eastAsia="宋体"/>
                        <w:b w:val="false"/>
                        <w:i w:val="false"/>
                        <w:color w:val="000000"/>
                        <w:w w:val="98"/>
                        <w:sz w:val="20"/>
                      </w:rPr>
                      <w:t>如果一个梯度下降步骤忽略了E[x]对b的依赖关系，那么它</w:t>
                    </w:r>
                  </w:p>
                </w:txbxContent>
              </v:textbox>
            </v:shape>
            <v:line style="position:absolute;mso-width-relative:margin;mso-height-relative:margin;z-index:12345;left:2460;top:360;width:140;height:8" strokecolor="000000" stroked="t" strokeweight="0.4pt" from="2460,360" to="2600,360">
              <o:lock aspectratio="t"/>
              <v:stroke dashstyle="solid"/>
            </v:line>
            <w10:wrap type="none"/>
            <w10:anchorlock/>
          </v:group>
        </w:pict>
      </w:r>
    </w:p>
    <w:p>
      <w:pPr>
        <w:ind w:left="0"/>
      </w:pPr>
      <w:r>
        <w:pict>
          <v:group coordorigin="0,0" coordsize="4580,460" style="mso-position-horizontal-relative:char;mso-position-vertical-relative:line;width:229.0pt;height:23.0pt">
            <v:shape style="position:absolute;mso-width-relative:margin;mso-height-relative:margin;z-index:0;left:0;top:0;width:4580;height:360" stroked="f">
              <o:lock aspectratio="t"/>
              <v:textbox inset="0,0,0,0">
                <w:txbxContent>
                  <w:p>
                    <w:pPr>
                      <w:spacing w:line="200" w:lineRule="exact"/>
                      <w:ind w:left="0"/>
                      <w:jc w:val="left"/>
                    </w:pPr>
                    <w:r>
                      <w:rPr>
                        <w:rFonts w:ascii="Times New Roman" w:hAnsi="宋体" w:cs="宋体" w:eastAsia="宋体"/>
                        <w:b w:val="false"/>
                        <w:i w:val="false"/>
                        <w:color w:val="000000"/>
                        <w:w w:val="89"/>
                        <w:sz w:val="20"/>
                      </w:rPr>
                      <w:t xml:space="preserve">将更新b←b +∆b，其中∆b∝−∂ℓ/∂bx。</w:t>
                    </w:r>
                    <w:r>
                      <w:rPr>
                        <w:rFonts w:ascii="宋体" w:hAnsi="宋体" w:cs="宋体" w:eastAsia="宋体"/>
                        <w:b w:val="false"/>
                        <w:i w:val="false"/>
                        <w:color w:val="000000"/>
                        <w:w w:val="89"/>
                        <w:sz w:val="20"/>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w:r>
                    <w:r>
                      <w:rPr>
                        <w:rFonts w:ascii="Times New Roman" w:hAnsi="Times New Roman" w:cs="Times New Roman" w:eastAsia="Times New Roman"/>
                        <w:b w:val="false"/>
                        <w:i w:val="false"/>
                        <w:color w:val="000000"/>
                        <w:w w:val="89"/>
                        <w:sz w:val="20"/>
                      </w:rPr>
                      <w:t/>
                    </w:r>
                    <w:r>
                      <w:rPr>
                        <w:rFonts w:ascii="宋体" w:hAnsi="宋体" w:cs="宋体" w:eastAsia="宋体"/>
                        <w:b w:val="false"/>
                        <w:i w:val="false"/>
                        <w:color w:val="000000"/>
                        <w:w w:val="89"/>
                        <w:sz w:val="20"/>
                      </w:rPr>
                      <w:t/>
                    </w:r>
                    <w:r>
                      <w:rPr>
                        <w:rFonts w:ascii="Times New Roman" w:hAnsi="宋体" w:cs="宋体" w:eastAsia="宋体"/>
                        <w:b w:val="false"/>
                        <w:i w:val="false"/>
                        <w:color w:val="000000"/>
                        <w:w w:val="89"/>
                        <w:sz w:val="20"/>
                      </w:rPr>
                      <w:t>然后</w:t>
                    </w:r>
                  </w:p>
                </w:txbxContent>
              </v:textbox>
            </v:shape>
            <v:shape style="position:absolute;mso-width-relative:margin;mso-height-relative:margin;z-index:-12345;left:0;top:240;width:4580;height:220">
              <o:lock aspectratio="t"/>
              <v:imagedata r:id="rId9"/>
            </v:shape>
            <w10:wrap type="none"/>
            <w10:anchorlock/>
          </v:group>
        </w:pict>
      </w:r>
    </w:p>
    <w:p>
      <w:pPr>
        <w:spacing w:before="20"/>
        <w:ind w:left="0"/>
      </w:pPr>
      <w:r>
        <w:drawing>
          <wp:inline distT="0" distR="0" distB="0" distL="0">
            <wp:extent cx="2908300" cy="1270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0"/>
                    <a:stretch>
                      <a:fillRect/>
                    </a:stretch>
                  </pic:blipFill>
                  <pic:spPr>
                    <a:xfrm>
                      <a:off x="0" y="0"/>
                      <a:ext cx="2908300" cy="127000"/>
                    </a:xfrm>
                    <a:prstGeom prst="rect">
                      <a:avLst/>
                    </a:prstGeom>
                  </pic:spPr>
                </pic:pic>
              </a:graphicData>
            </a:graphic>
          </wp:inline>
        </w:drawing>
      </w:r>
    </w:p>
    <w:p>
      <w:pPr>
        <w:spacing w:before="60" w:line="228" w:lineRule="exact"/>
        <w:ind w:left="0"/>
        <w:jc w:val="both"/>
      </w:pPr>
      <w:r>
        <w:rPr>
          <w:rFonts w:ascii="Times New Roman" w:hAnsi="宋体" w:cs="宋体" w:eastAsia="宋体"/>
          <w:b w:val="false"/>
          <w:i w:val="false"/>
          <w:color w:val="000000"/>
          <w:w w:val="94"/>
          <w:sz w:val="20"/>
        </w:rPr>
        <w:t>改变归一化导致没有改变的输出层，因此，也没有损失。随着训练的继续，b将无限增长，而损失保持不变。如果正规化不仅使激活集中，而且使激活规模扩大，这个问题就会变得更糟。我们在最初的实验中观察到这一点，当归一化参数在梯度下降步骤之外计算时，模型就会崩溃。</w:t>
      </w:r>
    </w:p>
    <w:p>
      <w:pPr>
        <w:spacing w:before="120" w:line="231" w:lineRule="exact"/>
        <w:ind w:firstLine="180" w:left="0"/>
        <w:jc w:val="both"/>
      </w:pPr>
      <w:r>
        <w:rPr>
          <w:rFonts w:ascii="Times New Roman" w:hAnsi="宋体" w:cs="宋体" w:eastAsia="宋体"/>
          <w:b w:val="false"/>
          <w:i w:val="false"/>
          <w:color w:val="000000"/>
          <w:w w:val="95"/>
          <w:sz w:val="20"/>
        </w:rPr>
        <w:t xml:space="preserve">上述方法的问题是，梯度下降优化没有考虑到发生归一化的事实。为了解决这个问题，我们希望确保，对于任何参数值，网络总是生成具有所需分布的激活。</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 xml:space="preserve">这样做可以使损耗对模型参数的梯度考虑到归一化，以及它对模型参数的依赖Θ。</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再次让x作为一个层输入，作为a</w:t>
      </w:r>
    </w:p>
    <w:p>
      <w:pPr>
        <w:spacing w:before="0" w:after="0" w:line="14" w:lineRule="exact"/>
        <w:sectPr>
          <w:type w:val="continuous"/>
          <w:pgSz w:w="12240" w:h="17760"/>
          <w:pgMar w:top="720" w:left="1420" w:right="1420"/>
          <w:cols w:num="2" w:equalWidth="off">
            <w:col w:w="4600" w:space="200"/>
            <w:col w:w="4600"/>
          </w:cols>
        </w:sectPr>
      </w:pPr>
    </w:p>
    <w:p>
      <w:pPr>
        <w:pBdr>
          <w:top w:color="FFFFFF" w:val="single" w:space="21"/>
        </w:pBdr>
        <w:spacing w:line="160" w:lineRule="exact"/>
        <w:ind w:right="4640" w:left="4640"/>
        <w:jc w:val="left"/>
        <w:sectPr>
          <w:type w:val="continuous"/>
          <w:pgSz w:w="12240" w:h="17760"/>
          <w:pgMar w:top="720" w:left="1420" w:right="1420"/>
          <w:cols w:num="1">
            <w:col w:w="9400"/>
          </w:cols>
        </w:sectPr>
      </w:pPr>
      <w:r>
        <w:rPr>
          <w:rFonts w:ascii="Times New Roman" w:hAnsi="宋体" w:cs="宋体" w:eastAsia="宋体"/>
          <w:b w:val="false"/>
          <w:i w:val="false"/>
          <w:color w:val="000000"/>
          <w:sz w:val="16"/>
        </w:rPr>
        <w:t>2</w:t>
      </w:r>
    </w:p>
    <w:p>
      <w:pPr>
        <w:pageBreakBefore/>
        <w:pBdr>
          <w:top w:color="FFFFFF" w:val="single" w:space="1"/>
        </w:pBdr>
        <w:spacing w:line="220" w:lineRule="exact"/>
        <w:ind w:left="20"/>
        <w:jc w:val="both"/>
      </w:pPr>
      <w:r>
        <w:rPr>
          <w:rFonts w:ascii="Times New Roman" w:hAnsi="宋体" w:cs="宋体" w:eastAsia="宋体"/>
          <w:b w:val="false"/>
          <w:i w:val="false"/>
          <w:color w:val="000000"/>
          <w:w w:val="93"/>
          <w:sz w:val="20"/>
        </w:rPr>
        <w:t>向量，X是这些输入在训练数据集上的集合。然后可以将归一化写成一个变换</w:t>
      </w:r>
    </w:p>
    <w:p>
      <w:pPr>
        <w:spacing w:before="40" w:line="310" w:lineRule="exact"/>
        <w:ind w:left="0"/>
        <w:jc w:val="both"/>
      </w:pPr>
      <w:r>
        <w:rPr>
          <w:rFonts w:ascii="Times New Roman" w:hAnsi="宋体" w:cs="宋体" w:eastAsia="宋体"/>
          <w:b w:val="false"/>
          <w:i w:val="false"/>
          <w:color w:val="000000"/>
          <w:w w:val="86"/>
          <w:sz w:val="20"/>
        </w:rPr>
        <w:t xml:space="preserve">这不仅取决于x b= Norm(x，取决于给定的x)训练例子x，而且取决于所有的例子x——如果x是由另一层生成的，每个例子都取决于Θ。</w:t>
      </w:r>
      <w:r>
        <w:rPr>
          <w:rFonts w:ascii="宋体" w:hAnsi="宋体" w:cs="宋体" w:eastAsia="宋体"/>
          <w:b w:val="false"/>
          <w:i w:val="false"/>
          <w:color w:val="000000"/>
          <w:w w:val="86"/>
          <w:sz w:val="20"/>
        </w:rPr>
        <w:t xml:space="preserve"/>
      </w:r>
      <w:r>
        <w:rPr>
          <w:rFonts w:ascii="Times New Roman" w:hAnsi="宋体" w:cs="宋体" w:eastAsia="宋体"/>
          <w:b w:val="false"/>
          <w:i w:val="false"/>
          <w:color w:val="000000"/>
          <w:w w:val="86"/>
          <w:sz w:val="20"/>
        </w:rPr>
        <w:t>对于反向传播，我们需要计算雅可比矩阵</w:t>
      </w:r>
    </w:p>
    <w:p>
      <w:pPr>
        <w:spacing w:before="200"/>
        <w:ind w:left="920"/>
      </w:pPr>
      <w:r>
        <w:drawing>
          <wp:inline distT="0" distR="0" distB="0" distL="0">
            <wp:extent cx="1765300" cy="304800"/>
            <wp:docPr id="6" name="Drawing 6" descr="FORMULA"/>
            <a:graphic xmlns:a="http://schemas.openxmlformats.org/drawingml/2006/main">
              <a:graphicData uri="http://schemas.openxmlformats.org/drawingml/2006/picture">
                <pic:pic xmlns:pic="http://schemas.openxmlformats.org/drawingml/2006/picture">
                  <pic:nvPicPr>
                    <pic:cNvPr id="0" name="Picture 6" descr="FORMULA"/>
                    <pic:cNvPicPr>
                      <a:picLocks noChangeAspect="true"/>
                    </pic:cNvPicPr>
                  </pic:nvPicPr>
                  <pic:blipFill>
                    <a:blip r:embed="rId11"/>
                    <a:stretch>
                      <a:fillRect/>
                    </a:stretch>
                  </pic:blipFill>
                  <pic:spPr>
                    <a:xfrm>
                      <a:off x="0" y="0"/>
                      <a:ext cx="1765300" cy="304800"/>
                    </a:xfrm>
                    <a:prstGeom prst="rect">
                      <a:avLst/>
                    </a:prstGeom>
                  </pic:spPr>
                </pic:pic>
              </a:graphicData>
            </a:graphic>
          </wp:inline>
        </w:drawing>
      </w:r>
    </w:p>
    <w:p>
      <w:pPr>
        <w:spacing w:before="140" w:line="232" w:lineRule="exact"/>
        <w:ind w:left="0"/>
        <w:jc w:val="both"/>
      </w:pPr>
      <w:r>
        <w:rPr>
          <w:rFonts w:ascii="Times New Roman" w:hAnsi="宋体" w:cs="宋体" w:eastAsia="宋体"/>
          <w:b w:val="false"/>
          <w:i w:val="false"/>
          <w:color w:val="000000"/>
          <w:w w:val="94"/>
          <w:sz w:val="20"/>
        </w:rPr>
        <w:t>忽视后一项将导致上述爆炸。在这个框架内，白化层输入是昂贵的，因为它需要计算协方差矩阵Cov[x] = E</w:t>
      </w:r>
      <w:r>
        <w:rPr>
          <w:rFonts w:ascii="Times New Roman" w:hAnsi="Times New Roman" w:cs="Times New Roman" w:eastAsia="Times New Roman"/>
          <w:b w:val="false"/>
          <w:i w:val="false"/>
          <w:color w:val="000000"/>
          <w:w w:val="94"/>
          <w:sz w:val="20"/>
          <w:vertAlign w:val="subscript"/>
        </w:rPr>
        <w:t>x</w:t>
      </w:r>
      <w:r>
        <w:rPr>
          <w:rFonts w:ascii="宋体" w:hAnsi="宋体" w:cs="宋体" w:eastAsia="宋体"/>
          <w:b w:val="false"/>
          <w:i w:val="false"/>
          <w:color w:val="000000"/>
          <w:w w:val="94"/>
          <w:sz w:val="20"/>
          <w:vertAlign w:val="subscript"/>
        </w:rPr>
        <w:t>∈</w:t>
      </w:r>
      <w:r>
        <w:rPr>
          <w:rFonts w:ascii="Times New Roman" w:hAnsi="Times New Roman" w:cs="Times New Roman" w:eastAsia="Times New Roman"/>
          <w:b w:val="false"/>
          <w:i w:val="false"/>
          <w:color w:val="000000"/>
          <w:w w:val="94"/>
          <w:sz w:val="20"/>
          <w:vertAlign w:val="subscript"/>
        </w:rPr>
        <w:t xml:space="preserve">X </w:t>
      </w:r>
      <w:r>
        <w:rPr>
          <w:rFonts w:ascii="Times New Roman" w:hAnsi="宋体" w:cs="宋体" w:eastAsia="宋体"/>
          <w:b w:val="false"/>
          <w:i w:val="false"/>
          <w:color w:val="000000"/>
          <w:w w:val="94"/>
          <w:sz w:val="20"/>
        </w:rPr>
        <w:t>[xxT]−E[x]E[x]T及其平方根，以产生白化激活Cov[x]−1/2(x−E[x])，以及这些反向传播变换的导数。</w:t>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14"/>
        </w:rPr>
        <w:t/>
      </w:r>
      <w:r>
        <w:rPr>
          <w:rFonts w:ascii="Times New Roman" w:hAnsi="Times New Roman" w:cs="Times New Roman" w:eastAsia="Times New Roman"/>
          <w:b w:val="false"/>
          <w:i w:val="false"/>
          <w:color w:val="000000"/>
          <w:w w:val="94"/>
          <w:sz w:val="14"/>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这促使我们寻求一种替代方案，以一种可微的方式执行输入归一化，并且不需要在每次参数更新后分析整个训练集。</w:t>
      </w:r>
    </w:p>
    <w:p>
      <w:pPr>
        <w:spacing w:before="80" w:line="229" w:lineRule="exact"/>
        <w:ind w:firstLine="200" w:left="0"/>
        <w:jc w:val="both"/>
      </w:pPr>
      <w:r>
        <w:rPr>
          <w:rFonts w:ascii="Times New Roman" w:hAnsi="宋体" w:cs="宋体" w:eastAsia="宋体"/>
          <w:b w:val="false"/>
          <w:i w:val="false"/>
          <w:color w:val="000000"/>
          <w:w w:val="95"/>
          <w:sz w:val="20"/>
        </w:rPr>
        <w:t>以前的一些方法(例如(Lyu &amp; Simoncelli, 2008))使用在单个训练示例上计算的统计数据，或者，在图像网络中，使用在给定位置上的不同特征地图。然而，这通过放弃激活的绝对规模改变了网络的表示能力。我们想要保存网络中的信息，通过规范化一个训练示例中的激活相对于整个训练数据的统计。</w:t>
      </w:r>
    </w:p>
    <w:p>
      <w:pPr>
        <w:spacing w:before="440"/>
        <w:ind w:left="0"/>
      </w:pPr>
      <w:r>
        <w:pict>
          <v:group coordorigin="0,0" coordsize="4600,620" style="mso-position-horizontal-relative:char;mso-position-vertical-relative:line;width:230.0pt;height:31.0pt">
            <v:shape style="position:absolute;mso-width-relative:margin;mso-height-relative:margin;z-index:0;left:3180;top:0;width:1420;height:260" stroked="f">
              <o:lock aspectratio="t"/>
              <v:textbox inset="0,0,0,0">
                <w:txbxContent>
                  <w:p>
                    <w:pPr>
                      <w:spacing w:line="240" w:lineRule="exact"/>
                      <w:ind w:left="0"/>
                      <w:jc w:val="left"/>
                    </w:pPr>
                    <w:r>
                      <w:rPr>
                        <w:rFonts w:ascii="Times New Roman" w:hAnsi="宋体" w:cs="宋体" w:eastAsia="宋体"/>
                        <w:b w:val="true"/>
                        <w:i w:val="false"/>
                        <w:color w:val="000000"/>
                        <w:w w:val="116"/>
                        <w:sz w:val="24"/>
                      </w:rPr>
                      <w:t>Mini-Batch</w:t>
                    </w:r>
                  </w:p>
                </w:txbxContent>
              </v:textbox>
            </v:shape>
            <v:shape style="position:absolute;mso-width-relative:margin;mso-height-relative:margin;z-index:0;left:0;top:0;width:2900;height:620" stroked="f">
              <o:lock aspectratio="t"/>
              <v:textbox inset="0,0,0,0">
                <w:txbxContent>
                  <w:p>
                    <w:pPr>
                      <w:spacing w:line="300" w:lineRule="exact"/>
                      <w:ind w:hanging="440" w:left="440"/>
                      <w:jc w:val="left"/>
                    </w:pPr>
                    <w:r>
                      <w:rPr>
                        <w:rFonts w:ascii="Times New Roman" w:hAnsi="宋体" w:cs="宋体" w:eastAsia="宋体"/>
                        <w:b w:val="true"/>
                        <w:i w:val="false"/>
                        <w:color w:val="000000"/>
                        <w:w w:val="90"/>
                        <w:sz w:val="29"/>
                      </w:rPr>
                      <w:t>3统计标准化</w:t>
                    </w:r>
                  </w:p>
                </w:txbxContent>
              </v:textbox>
            </v:shape>
            <w10:wrap type="none"/>
            <w10:anchorlock/>
          </v:group>
        </w:pict>
      </w:r>
    </w:p>
    <w:p>
      <w:pPr>
        <w:spacing w:before="240" w:line="230" w:lineRule="exact"/>
        <w:ind w:left="0"/>
        <w:jc w:val="both"/>
      </w:pPr>
      <w:r>
        <w:rPr>
          <w:rFonts w:ascii="Times New Roman" w:hAnsi="宋体" w:cs="宋体" w:eastAsia="宋体"/>
          <w:b w:val="false"/>
          <w:i w:val="false"/>
          <w:color w:val="000000"/>
          <w:w w:val="95"/>
          <w:sz w:val="20"/>
        </w:rPr>
        <w:t>由于每一层输入的完全白化是昂贵的，并不是所有地方都可微，我们做了两个必要的简化。首先，我们将每个标量特征独立归一化，使其均值为零，方差为1，而不是联合白化层输入输出中的特征。对于具有d维输入x = (x(1)的层…</w:t>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X (d))，我们将标准化每个维度</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w:r>
    </w:p>
    <w:p>
      <w:pPr>
        <w:spacing w:before="160"/>
        <w:ind w:left="1400"/>
      </w:pPr>
      <w:r>
        <w:pict>
          <v:group coordorigin="0,0" coordsize="1780,780" style="mso-position-horizontal-relative:char;mso-position-vertical-relative:line;width:89.0pt;height:39.0pt">
            <v:shape style="position:absolute;mso-width-relative:margin;mso-height-relative:margin;z-index:-12345;left:0;top:0;width:1780;height:540">
              <o:lock aspectratio="t"/>
              <v:imagedata r:id="rId12"/>
            </v:shape>
            <v:shape style="position:absolute;mso-width-relative:margin;mso-height-relative:margin;z-index:0;left:740;top:160;width:200;height:620" stroked="f">
              <o:lock aspectratio="t"/>
              <v:textbox inset="0,0,0,0">
                <w:txbxContent>
                  <w:p>
                    <w:pPr>
                      <w:spacing w:line="200" w:lineRule="exact"/>
                      <w:ind w:left="0"/>
                      <w:jc w:val="left"/>
                    </w:pPr>
                    <w:r>
                      <w:rPr>
                        <w:rFonts w:ascii="Times New Roman" w:hAnsi="宋体" w:cs="宋体" w:eastAsia="宋体"/>
                        <w:b w:val="false"/>
                        <w:i w:val="false"/>
                        <w:color w:val="000000"/>
                        <w:w w:val="180"/>
                        <w:sz w:val="20"/>
                      </w:rPr>
                      <w:t>p</w:t>
                    </w:r>
                  </w:p>
                </w:txbxContent>
              </v:textbox>
            </v:shape>
            <v:shape style="position:absolute;mso-width-relative:margin;mso-height-relative:margin;z-index:0;left:0;top:120;width:560;height:660" stroked="f">
              <o:lock aspectratio="t"/>
              <v:textbox inset="0,0,0,0">
                <w:txbxContent>
                  <w:p>
                    <w:pPr>
                      <w:spacing w:line="160" w:lineRule="exact"/>
                      <w:ind w:left="0"/>
                      <w:jc w:val="left"/>
                    </w:pPr>
                    <w:r>
                      <w:rPr>
                        <w:rFonts w:ascii="Times New Roman" w:hAnsi="宋体" w:cs="宋体" w:eastAsia="宋体"/>
                        <w:b w:val="false"/>
                        <w:i w:val="false"/>
                        <w:color w:val="000000"/>
                        <w:w w:val="124"/>
                        <w:sz w:val="20"/>
                      </w:rPr>
                      <w:t>b (k) =</w:t>
                    </w:r>
                    <w:r>
                      <w:rPr>
                        <w:rFonts w:ascii="Times New Roman" w:hAnsi="Times New Roman" w:cs="Times New Roman" w:eastAsia="Times New Roman"/>
                        <w:b w:val="false"/>
                        <w:i w:val="false"/>
                        <w:color w:val="000000"/>
                        <w:w w:val="124"/>
                        <w:sz w:val="14"/>
                      </w:rPr>
                      <w:t xml:space="preserve"/>
                    </w:r>
                    <w:r>
                      <w:rPr>
                        <w:rFonts w:ascii="Times New Roman" w:hAnsi="Times New Roman" w:cs="Times New Roman" w:eastAsia="Times New Roman"/>
                        <w:b w:val="false"/>
                        <w:i w:val="false"/>
                        <w:color w:val="000000"/>
                        <w:w w:val="124"/>
                        <w:sz w:val="20"/>
                      </w:rPr>
                      <w:t/>
                    </w:r>
                  </w:p>
                </w:txbxContent>
              </v:textbox>
            </v:shape>
            <w10:wrap type="none"/>
            <w10:anchorlock/>
          </v:group>
        </w:pict>
      </w:r>
    </w:p>
    <w:p>
      <w:pPr>
        <w:spacing w:line="220" w:lineRule="exact"/>
        <w:ind w:left="20"/>
        <w:jc w:val="both"/>
      </w:pPr>
      <w:r>
        <w:rPr>
          <w:rFonts w:ascii="Times New Roman" w:hAnsi="宋体" w:cs="宋体" w:eastAsia="宋体"/>
          <w:b w:val="false"/>
          <w:i w:val="false"/>
          <w:color w:val="000000"/>
          <w:w w:val="92"/>
          <w:sz w:val="20"/>
        </w:rPr>
        <w:t>其中，期望和方差是在训练数据集上计算的。如(LeCun et al.， 1998b)所示，这种归一化加快了收敛速度，即使在特征不去相关的情况下。</w:t>
      </w:r>
    </w:p>
    <w:p>
      <w:pPr>
        <w:spacing w:before="80" w:line="227" w:lineRule="exact"/>
        <w:ind w:firstLine="180" w:left="20"/>
        <w:jc w:val="both"/>
      </w:pPr>
      <w:r>
        <w:rPr>
          <w:rFonts w:ascii="Times New Roman" w:hAnsi="宋体" w:cs="宋体" w:eastAsia="宋体"/>
          <w:b w:val="false"/>
          <w:i w:val="false"/>
          <w:color w:val="000000"/>
          <w:w w:val="94"/>
          <w:sz w:val="20"/>
        </w:rPr>
        <w:t xml:space="preserve">注意，简单地规范化一个层的每个输入可能会改变该层可以表示的内容。例如，将sigmoid的输入规格化将把它们限制在非线性的线性范围内。为了解决这个问题，我们要确保插入到网络中的转换可以表示单位变换。</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为了实现这一点,</w:t>
      </w:r>
    </w:p>
    <w:p>
      <w:pPr>
        <w:spacing w:before="0" w:after="0" w:line="14" w:lineRule="exact"/>
      </w:pPr>
    </w:p>
    <w:p>
      <w:pPr>
        <w:spacing w:line="220" w:lineRule="exact"/>
        <w:ind w:right="60" w:left="80"/>
        <w:jc w:val="left"/>
      </w:pPr>
      <w:r>
        <w:br w:type="column"/>
      </w:r>
      <w:r>
        <w:rPr>
          <w:rFonts w:ascii="Times New Roman" w:hAnsi="宋体" w:cs="宋体" w:eastAsia="宋体"/>
          <w:b w:val="false"/>
          <w:i w:val="false"/>
          <w:color w:val="000000"/>
          <w:w w:val="92"/>
          <w:sz w:val="20"/>
        </w:rPr>
        <w:t>对于每个活化x(k)，我们引入一对参数γ(k)， β(k)，它们缩放和移动归一化值:</w:t>
      </w:r>
      <w:r>
        <w:rPr>
          <w:rFonts w:ascii="Times New Roman" w:hAnsi="Times New Roman" w:cs="Times New Roman" w:eastAsia="Times New Roman"/>
          <w:b w:val="false"/>
          <w:i w:val="false"/>
          <w:color w:val="000000"/>
          <w:w w:val="92"/>
          <w:sz w:val="14"/>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14"/>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14"/>
        </w:rPr>
        <w:t/>
      </w:r>
      <w:r>
        <w:rPr>
          <w:rFonts w:ascii="Times New Roman" w:hAnsi="Times New Roman" w:cs="Times New Roman" w:eastAsia="Times New Roman"/>
          <w:b w:val="false"/>
          <w:i w:val="false"/>
          <w:color w:val="000000"/>
          <w:w w:val="92"/>
          <w:sz w:val="20"/>
        </w:rPr>
        <w:t/>
      </w:r>
    </w:p>
    <w:p>
      <w:pPr>
        <w:spacing w:before="180"/>
        <w:ind w:left="1400"/>
      </w:pPr>
      <w:r>
        <w:drawing>
          <wp:inline distT="0" distR="0" distB="0" distL="0">
            <wp:extent cx="1219200" cy="152400"/>
            <wp:docPr id="7" name="Drawing 7" descr="FORMULA"/>
            <a:graphic xmlns:a="http://schemas.openxmlformats.org/drawingml/2006/main">
              <a:graphicData uri="http://schemas.openxmlformats.org/drawingml/2006/picture">
                <pic:pic xmlns:pic="http://schemas.openxmlformats.org/drawingml/2006/picture">
                  <pic:nvPicPr>
                    <pic:cNvPr id="0" name="Picture 7" descr="FORMULA"/>
                    <pic:cNvPicPr>
                      <a:picLocks noChangeAspect="true"/>
                    </pic:cNvPicPr>
                  </pic:nvPicPr>
                  <pic:blipFill>
                    <a:blip r:embed="rId13"/>
                    <a:stretch>
                      <a:fillRect/>
                    </a:stretch>
                  </pic:blipFill>
                  <pic:spPr>
                    <a:xfrm>
                      <a:off x="0" y="0"/>
                      <a:ext cx="1219200" cy="152400"/>
                    </a:xfrm>
                    <a:prstGeom prst="rect">
                      <a:avLst/>
                    </a:prstGeom>
                  </pic:spPr>
                </pic:pic>
              </a:graphicData>
            </a:graphic>
          </wp:inline>
        </w:drawing>
      </w:r>
    </w:p>
    <w:p>
      <w:pPr>
        <w:spacing w:before="240" w:line="220" w:lineRule="exact"/>
        <w:ind w:right="60" w:left="80"/>
        <w:jc w:val="both"/>
      </w:pPr>
      <w:r>
        <w:rPr>
          <w:rFonts w:ascii="Times New Roman" w:hAnsi="宋体" w:cs="宋体" w:eastAsia="宋体"/>
          <w:b w:val="false"/>
          <w:i w:val="false"/>
          <w:color w:val="000000"/>
          <w:w w:val="92"/>
          <w:sz w:val="20"/>
        </w:rPr>
        <w:t xml:space="preserve">这些参数与原模型参数一起学习，恢复网络的表示能力。的确，通过设置γ(k) = Var[x(k)]和β</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14"/>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14"/>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 xml:space="preserve">(k) </w:t>
      </w:r>
      <w:r>
        <w:rPr>
          <w:rFonts w:ascii="Times New Roman" w:hAnsi="宋体" w:cs="宋体" w:eastAsia="宋体"/>
          <w:b w:val="false"/>
          <w:i w:val="false"/>
          <w:color w:val="000000"/>
          <w:w w:val="92"/>
          <w:sz w:val="20"/>
        </w:rPr>
        <w:t>= E (x)</w:t>
      </w:r>
      <w:r>
        <w:rPr>
          <w:rFonts w:ascii="Times New Roman" w:hAnsi="Times New Roman" w:cs="Times New Roman" w:eastAsia="Times New Roman"/>
          <w:b w:val="false"/>
          <w:i w:val="false"/>
          <w:color w:val="000000"/>
          <w:w w:val="92"/>
          <w:sz w:val="20"/>
          <w:vertAlign w:val="superscript"/>
        </w:rPr>
        <w:t>(k)</w:t>
      </w:r>
      <w:r>
        <w:rPr>
          <w:rFonts w:ascii="Times New Roman" w:hAnsi="宋体" w:cs="宋体" w:eastAsia="宋体"/>
          <w:b w:val="false"/>
          <w:i w:val="false"/>
          <w:color w:val="000000"/>
          <w:w w:val="92"/>
          <w:sz w:val="20"/>
        </w:rPr>
        <w:t>，我们可以恢复原来的激活，如果那是最理想的事情。</w:t>
      </w:r>
    </w:p>
    <w:p>
      <w:pPr>
        <w:spacing w:before="80" w:line="234" w:lineRule="exact"/>
        <w:ind w:right="60" w:firstLine="200" w:left="80"/>
        <w:jc w:val="both"/>
      </w:pPr>
      <w:r>
        <w:rPr>
          <w:rFonts w:ascii="Times New Roman" w:hAnsi="宋体" w:cs="宋体" w:eastAsia="宋体"/>
          <w:b w:val="false"/>
          <w:i w:val="false"/>
          <w:color w:val="000000"/>
          <w:w w:val="94"/>
          <w:sz w:val="20"/>
        </w:rPr>
        <w:t xml:space="preserve">在批处理设置中，每个训练步骤都是基于整个训练集的，我们会使用整个训练集来规范化激活。然而，当使用随机优化时，这是不切实际的。因此，我们进行了第二次简化:由于我们在随机梯度训练中使用了小批，每个小批产生对每个激活的均值和方差的估计。</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这样，用于归一化的统计数据可以充分参与梯度反向传播。请注意，使用小批是通过计算每个维度的方差而不是联合协方差实现的;在联合的情况下，将需要正则化，因为小批的大小可能小于被白化的激活数，从而导致奇异的协方差矩阵。</w:t>
      </w:r>
    </w:p>
    <w:p>
      <w:pPr>
        <w:spacing w:before="60" w:line="225" w:lineRule="exact"/>
        <w:ind w:right="60" w:firstLine="200" w:left="80"/>
        <w:jc w:val="both"/>
      </w:pPr>
      <w:r>
        <w:rPr>
          <w:rFonts w:ascii="Times New Roman" w:hAnsi="宋体" w:cs="宋体" w:eastAsia="宋体"/>
          <w:b w:val="false"/>
          <w:i w:val="false"/>
          <w:color w:val="000000"/>
          <w:w w:val="93"/>
          <w:sz w:val="20"/>
        </w:rPr>
        <w:t>考虑一个大小为m的小批处理B。由于标准化是独立应用于每个激活，让我们关注一个特定的激活x(k)，为了清晰起见省略k。</w:t>
      </w:r>
      <w:r>
        <w:rPr>
          <w:rFonts w:ascii="Times New Roman" w:hAnsi="Times New Roman" w:cs="Times New Roman" w:eastAsia="Times New Roman"/>
          <w:b w:val="false"/>
          <w:i w:val="false"/>
          <w:color w:val="000000"/>
          <w:w w:val="93"/>
          <w:sz w:val="14"/>
        </w:rPr>
        <w:t xml:space="preserve"/>
      </w:r>
      <w:r>
        <w:rPr>
          <w:rFonts w:ascii="Times New Roman" w:hAnsi="宋体" w:cs="宋体" w:eastAsia="宋体"/>
          <w:b w:val="false"/>
          <w:i w:val="false"/>
          <w:color w:val="000000"/>
          <w:w w:val="93"/>
          <w:sz w:val="20"/>
        </w:rPr>
        <w:t>我们在小批量中有m个激活值，</w:t>
      </w:r>
    </w:p>
    <w:p>
      <w:pPr>
        <w:spacing w:before="220" w:line="200" w:lineRule="exact"/>
        <w:ind w:right="1780" w:left="1780"/>
        <w:jc w:val="left"/>
      </w:pPr>
      <w:r>
        <w:rPr>
          <w:rFonts w:ascii="Times New Roman" w:hAnsi="宋体" w:cs="宋体" w:eastAsia="宋体"/>
          <w:b w:val="false"/>
          <w:i w:val="false"/>
          <w:color w:val="000000"/>
          <w:w w:val="98"/>
          <w:sz w:val="20"/>
        </w:rPr>
        <w:t>B = {x</w:t>
      </w:r>
      <w:r>
        <w:rPr>
          <w:rFonts w:ascii="Times New Roman" w:hAnsi="Times New Roman" w:cs="Times New Roman" w:eastAsia="Times New Roman"/>
          <w:b w:val="false"/>
          <w:i w:val="false"/>
          <w:color w:val="000000"/>
          <w:w w:val="98"/>
          <w:sz w:val="20"/>
          <w:vertAlign w:val="superscript"/>
        </w:rPr>
        <w:t>1...m</w:t>
      </w:r>
      <w:r>
        <w:rPr>
          <w:rFonts w:ascii="Times New Roman" w:hAnsi="宋体" w:cs="宋体" w:eastAsia="宋体"/>
          <w:b w:val="false"/>
          <w:i w:val="false"/>
          <w:color w:val="000000"/>
          <w:w w:val="98"/>
          <w:sz w:val="20"/>
        </w:rPr>
        <w:t>}。</w:t>
      </w:r>
    </w:p>
    <w:p>
      <w:pPr>
        <w:spacing w:before="60" w:line="220" w:lineRule="exact"/>
        <w:ind w:right="60" w:left="80"/>
        <w:jc w:val="left"/>
      </w:pPr>
      <w:r>
        <w:rPr>
          <w:rFonts w:ascii="Times New Roman" w:hAnsi="宋体" w:cs="宋体" w:eastAsia="宋体"/>
          <w:b w:val="false"/>
          <w:i w:val="false"/>
          <w:color w:val="000000"/>
          <w:w w:val="91"/>
          <w:sz w:val="20"/>
        </w:rPr>
        <w:t>设标准化值是xb</w:t>
      </w:r>
      <w:r>
        <w:rPr>
          <w:rFonts w:ascii="Times New Roman" w:hAnsi="Times New Roman" w:cs="Times New Roman" w:eastAsia="Times New Roman"/>
          <w:b w:val="false"/>
          <w:i w:val="false"/>
          <w:color w:val="000000"/>
          <w:w w:val="91"/>
          <w:sz w:val="20"/>
          <w:vertAlign w:val="subscript"/>
        </w:rPr>
        <w:t>1...m</w:t>
      </w:r>
      <w:r>
        <w:rPr>
          <w:rFonts w:ascii="Times New Roman" w:hAnsi="宋体" w:cs="宋体" w:eastAsia="宋体"/>
          <w:b w:val="false"/>
          <w:i w:val="false"/>
          <w:color w:val="000000"/>
          <w:w w:val="91"/>
          <w:sz w:val="20"/>
        </w:rPr>
        <w:t>，它们的线性变换是y</w:t>
      </w:r>
      <w:r>
        <w:rPr>
          <w:rFonts w:ascii="Times New Roman" w:hAnsi="Times New Roman" w:cs="Times New Roman" w:eastAsia="Times New Roman"/>
          <w:b w:val="false"/>
          <w:i w:val="false"/>
          <w:color w:val="000000"/>
          <w:w w:val="91"/>
          <w:sz w:val="20"/>
          <w:vertAlign w:val="subscript"/>
        </w:rPr>
        <w:t>1...m</w:t>
      </w:r>
      <w:r>
        <w:rPr>
          <w:rFonts w:ascii="Times New Roman" w:hAnsi="宋体" w:cs="宋体" w:eastAsia="宋体"/>
          <w:b w:val="false"/>
          <w:i w:val="false"/>
          <w:color w:val="000000"/>
          <w:w w:val="91"/>
          <w:sz w:val="20"/>
        </w:rPr>
        <w:t>。我们指的是变换</w:t>
      </w:r>
    </w:p>
    <w:p>
      <w:pPr>
        <w:spacing w:before="200"/>
        <w:ind w:left="1380"/>
      </w:pPr>
      <w:r>
        <w:drawing>
          <wp:inline distT="0" distR="0" distB="0" distL="0">
            <wp:extent cx="1244600" cy="228600"/>
            <wp:docPr id="8" name="Drawing 8" descr="FORMULA"/>
            <a:graphic xmlns:a="http://schemas.openxmlformats.org/drawingml/2006/main">
              <a:graphicData uri="http://schemas.openxmlformats.org/drawingml/2006/picture">
                <pic:pic xmlns:pic="http://schemas.openxmlformats.org/drawingml/2006/picture">
                  <pic:nvPicPr>
                    <pic:cNvPr id="0" name="Picture 8" descr="FORMULA"/>
                    <pic:cNvPicPr>
                      <a:picLocks noChangeAspect="true"/>
                    </pic:cNvPicPr>
                  </pic:nvPicPr>
                  <pic:blipFill>
                    <a:blip r:embed="rId14"/>
                    <a:stretch>
                      <a:fillRect/>
                    </a:stretch>
                  </pic:blipFill>
                  <pic:spPr>
                    <a:xfrm>
                      <a:off x="0" y="0"/>
                      <a:ext cx="1244600" cy="228600"/>
                    </a:xfrm>
                    <a:prstGeom prst="rect">
                      <a:avLst/>
                    </a:prstGeom>
                  </pic:spPr>
                </pic:pic>
              </a:graphicData>
            </a:graphic>
          </wp:inline>
        </w:drawing>
      </w:r>
    </w:p>
    <w:p>
      <w:pPr>
        <w:spacing w:before="80" w:line="213" w:lineRule="exact"/>
        <w:ind w:right="60" w:left="80"/>
        <w:jc w:val="both"/>
      </w:pPr>
      <w:r>
        <w:rPr>
          <w:rFonts w:ascii="Times New Roman" w:hAnsi="宋体" w:cs="宋体" w:eastAsia="宋体"/>
          <w:b w:val="false"/>
          <w:i w:val="false"/>
          <w:color w:val="000000"/>
          <w:w w:val="92"/>
          <w:sz w:val="20"/>
        </w:rPr>
        <w:t xml:space="preserve">作为批标准化变换。</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我们提出了算法1中的BN变换。在算法中，ǫ是一个常量加入到小批方差中，以保证数值稳定性。</w:t>
      </w:r>
    </w:p>
    <w:p>
      <w:pPr>
        <w:spacing w:before="300" w:line="273" w:lineRule="exact"/>
        <w:ind w:right="380" w:left="80"/>
        <w:jc w:val="left"/>
      </w:pPr>
      <w:r>
        <w:rPr>
          <w:rFonts w:ascii="Times New Roman" w:hAnsi="宋体" w:cs="宋体" w:eastAsia="宋体"/>
          <w:b w:val="true"/>
          <w:i w:val="false"/>
          <w:color w:val="000000"/>
          <w:w w:val="87"/>
          <w:sz w:val="20"/>
        </w:rPr>
        <w:t xml:space="preserve">输入:x的值在一个小批处理:B = {x1，…，m};</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宋体" w:cs="宋体" w:eastAsia="宋体"/>
          <w:b w:val="false"/>
          <w:i w:val="false"/>
          <w:color w:val="000000"/>
          <w:w w:val="95"/>
          <w:sz w:val="20"/>
        </w:rPr>
        <w:t xml:space="preserve">待学参数:γ，β输出:{yi = BNγ，β(xi)}</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true"/>
          <w:i w:val="false"/>
          <w:color w:val="000000"/>
          <w:w w:val="87"/>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xml:space="preserve"/>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14"/>
        </w:rPr>
        <w:t/>
      </w:r>
      <w:r>
        <w:rPr>
          <w:rFonts w:ascii="Times New Roman" w:hAnsi="Times New Roman" w:cs="Times New Roman" w:eastAsia="Times New Roman"/>
          <w:b w:val="false"/>
          <w:i w:val="false"/>
          <w:color w:val="000000"/>
          <w:w w:val="95"/>
          <w:sz w:val="20"/>
        </w:rPr>
        <w:t/>
      </w:r>
    </w:p>
    <w:p>
      <w:pPr>
        <w:spacing w:before="40"/>
        <w:ind w:left="260"/>
      </w:pPr>
      <w:r>
        <w:pict>
          <v:group coordorigin="0,0" coordsize="4400,640" style="mso-position-horizontal-relative:char;mso-position-vertical-relative:line;width:220.0pt;height:32.0pt">
            <v:shape style="position:absolute;mso-width-relative:margin;mso-height-relative:margin;z-index:-12345;left:0;top:0;width:1300;height:640">
              <o:lock aspectratio="t"/>
              <v:imagedata r:id="rId15"/>
            </v:shape>
            <v:shape style="position:absolute;mso-width-relative:margin;mso-height-relative:margin;z-index:0;left:2880;top:220;width:1520;height:180" stroked="f">
              <o:lock aspectratio="t"/>
              <v:textbox inset="0,0,0,0">
                <w:txbxContent>
                  <w:p>
                    <w:pPr>
                      <w:spacing w:line="160" w:lineRule="exact"/>
                      <w:ind w:left="0"/>
                      <w:jc w:val="left"/>
                    </w:pPr>
                    <w:r>
                      <w:rPr>
                        <w:rFonts w:ascii="Times New Roman" w:hAnsi="宋体" w:cs="宋体" w:eastAsia="宋体"/>
                        <w:b w:val="false"/>
                        <w:i w:val="false"/>
                        <w:color w:val="000000"/>
                        <w:w w:val="119"/>
                        <w:sz w:val="16"/>
                      </w:rPr>
                      <w:t>/ / mini-batch意味着</w:t>
                    </w:r>
                  </w:p>
                </w:txbxContent>
              </v:textbox>
            </v:shape>
            <w10:wrap type="none"/>
            <w10:anchorlock/>
          </v:group>
        </w:pict>
      </w:r>
    </w:p>
    <w:p>
      <w:pPr>
        <w:spacing w:before="40"/>
        <w:ind w:left="280"/>
      </w:pPr>
      <w:r>
        <w:pict>
          <v:group coordorigin="0,0" coordsize="4380,1620" style="mso-position-horizontal-relative:char;mso-position-vertical-relative:line;width:219.0pt;height:81.0pt">
            <v:shape style="position:absolute;mso-width-relative:margin;mso-height-relative:margin;z-index:-12345;left:0;top:0;width:2320;height:1620">
              <o:lock aspectratio="t"/>
              <v:imagedata r:id="rId16"/>
            </v:shape>
            <v:shape style="position:absolute;mso-width-relative:margin;mso-height-relative:margin;z-index:0;left:2620;top:220;width:1760;height:1220" stroked="f">
              <o:lock aspectratio="t"/>
              <v:textbox inset="0,0,0,0">
                <w:txbxContent>
                  <w:p>
                    <w:pPr>
                      <w:spacing w:line="370" w:lineRule="exact"/>
                      <w:ind w:hanging="800" w:left="800"/>
                      <w:jc w:val="both"/>
                    </w:pPr>
                    <w:r>
                      <w:rPr>
                        <w:rFonts w:ascii="Times New Roman" w:hAnsi="宋体" w:cs="宋体" w:eastAsia="宋体"/>
                        <w:b w:val="false"/>
                        <w:i w:val="false"/>
                        <w:color w:val="000000"/>
                        <w:w w:val="92"/>
                        <w:sz w:val="20"/>
                      </w:rPr>
                      <w:t>//小批量差异//规范化</w:t>
                    </w:r>
                  </w:p>
                  <w:p>
                    <w:pPr>
                      <w:spacing w:before="300" w:line="160" w:lineRule="exact"/>
                      <w:ind w:left="440"/>
                      <w:jc w:val="both"/>
                    </w:pPr>
                    <w:r>
                      <w:rPr>
                        <w:rFonts w:ascii="Times New Roman" w:hAnsi="宋体" w:cs="宋体" w:eastAsia="宋体"/>
                        <w:b w:val="false"/>
                        <w:i w:val="false"/>
                        <w:color w:val="000000"/>
                        <w:w w:val="116"/>
                        <w:sz w:val="16"/>
                      </w:rPr>
                      <w:t>//缩放和移位</w:t>
                    </w:r>
                  </w:p>
                </w:txbxContent>
              </v:textbox>
            </v:shape>
            <w10:wrap type="none"/>
            <w10:anchorlock/>
          </v:group>
        </w:pict>
      </w:r>
    </w:p>
    <w:p>
      <w:pPr>
        <w:spacing w:before="120" w:after="0" w:line="14" w:lineRule="exact"/>
        <w:ind w:left="0"/>
      </w:pPr>
      <w:r>
        <w:pict>
          <v:group coordorigin="0,0" coordsize="1000,8" style="mso-position-horizontal-relative:char;mso-position-vertical-relative:line;width:236.0pt;height:0.4pt">
            <v:line strokecolor="000000" stroked="t" strokeweight="0.4pt" style="position:absolute" from="0,4" to="1000,4">
              <v:stroke dashstyle="solid"/>
            </v:line>
          </v:group>
        </w:pict>
      </w:r>
    </w:p>
    <w:p>
      <w:pPr>
        <w:spacing w:before="20" w:line="210" w:lineRule="exact"/>
        <w:ind w:right="80" w:left="80"/>
        <w:jc w:val="both"/>
      </w:pPr>
      <w:r>
        <w:rPr>
          <w:rFonts w:ascii="Times New Roman" w:hAnsi="宋体" w:cs="宋体" w:eastAsia="宋体"/>
          <w:b w:val="true"/>
          <w:i w:val="false"/>
          <w:color w:val="000000"/>
          <w:w w:val="88"/>
          <w:sz w:val="20"/>
        </w:rPr>
        <w:t xml:space="preserve">算法1:批处理归一化变换，应用于在一个小批处理上激活x。</w:t>
      </w:r>
      <w:r>
        <w:rPr>
          <w:rFonts w:ascii="Times New Roman" w:hAnsi="Times New Roman" w:cs="Times New Roman" w:eastAsia="Times New Roman"/>
          <w:b w:val="false"/>
          <w:i w:val="false"/>
          <w:color w:val="000000"/>
          <w:w w:val="96"/>
          <w:sz w:val="20"/>
        </w:rPr>
        <w:t/>
      </w:r>
    </w:p>
    <w:p>
      <w:pPr>
        <w:spacing w:before="260" w:line="210" w:lineRule="exact"/>
        <w:ind w:right="60" w:firstLine="200" w:left="80"/>
        <w:jc w:val="both"/>
      </w:pPr>
      <w:r>
        <w:rPr>
          <w:rFonts w:ascii="Times New Roman" w:hAnsi="宋体" w:cs="宋体" w:eastAsia="宋体"/>
          <w:b w:val="false"/>
          <w:i w:val="false"/>
          <w:color w:val="000000"/>
          <w:w w:val="93"/>
          <w:sz w:val="20"/>
        </w:rPr>
        <w:t>BN变换可以添加到网络中来操作任何激活。在符号y = BN中</w:t>
      </w:r>
      <w:r>
        <w:rPr>
          <w:rFonts w:ascii="宋体" w:hAnsi="宋体" w:cs="宋体" w:eastAsia="宋体"/>
          <w:b w:val="false"/>
          <w:i w:val="false"/>
          <w:color w:val="000000"/>
          <w:w w:val="93"/>
          <w:sz w:val="20"/>
          <w:vertAlign w:val="subscript"/>
        </w:rPr>
        <w:t>γ</w:t>
      </w:r>
      <w:r>
        <w:rPr>
          <w:rFonts w:ascii="Times New Roman" w:hAnsi="Times New Roman" w:cs="Times New Roman" w:eastAsia="Times New Roman"/>
          <w:b w:val="false"/>
          <w:i w:val="false"/>
          <w:color w:val="000000"/>
          <w:w w:val="93"/>
          <w:sz w:val="20"/>
          <w:vertAlign w:val="subscript"/>
        </w:rPr>
        <w:t>,</w:t>
      </w:r>
      <w:r>
        <w:rPr>
          <w:rFonts w:ascii="宋体" w:hAnsi="宋体" w:cs="宋体" w:eastAsia="宋体"/>
          <w:b w:val="false"/>
          <w:i w:val="false"/>
          <w:color w:val="000000"/>
          <w:w w:val="93"/>
          <w:sz w:val="20"/>
          <w:vertAlign w:val="subscript"/>
        </w:rPr>
        <w:t>β</w:t>
      </w:r>
      <w:r>
        <w:rPr>
          <w:rFonts w:ascii="Times New Roman" w:hAnsi="宋体" w:cs="宋体" w:eastAsia="宋体"/>
          <w:b w:val="false"/>
          <w:i w:val="false"/>
          <w:color w:val="000000"/>
          <w:w w:val="93"/>
          <w:sz w:val="20"/>
        </w:rPr>
        <w:t>我们(x)</w:t>
      </w:r>
    </w:p>
    <w:p>
      <w:pPr>
        <w:spacing w:before="0" w:after="0" w:line="14" w:lineRule="exact"/>
        <w:sectPr>
          <w:type w:val="continuous"/>
          <w:pgSz w:w="12240" w:h="17760"/>
          <w:pgMar w:top="740" w:left="1420" w:right="1360"/>
          <w:cols w:num="2" w:equalWidth="off">
            <w:col w:w="4600" w:space="120"/>
            <w:col w:w="4740"/>
          </w:cols>
        </w:sectPr>
      </w:pPr>
    </w:p>
    <w:p>
      <w:pPr>
        <w:pBdr>
          <w:top w:color="FFFFFF" w:val="single" w:space="20"/>
        </w:pBdr>
        <w:spacing w:line="160" w:lineRule="exact"/>
        <w:ind w:right="4700" w:left="4640"/>
        <w:jc w:val="left"/>
        <w:sectPr>
          <w:type w:val="continuous"/>
          <w:pgSz w:w="12240" w:h="17760"/>
          <w:pgMar w:top="740" w:left="1420" w:right="1360"/>
          <w:cols w:num="1">
            <w:col w:w="9460"/>
          </w:cols>
        </w:sectPr>
      </w:pPr>
      <w:r>
        <w:rPr>
          <w:rFonts w:ascii="Times New Roman" w:hAnsi="宋体" w:cs="宋体" w:eastAsia="宋体"/>
          <w:b w:val="false"/>
          <w:i w:val="false"/>
          <w:color w:val="000000"/>
          <w:sz w:val="16"/>
        </w:rPr>
        <w:t>3.</w:t>
      </w:r>
    </w:p>
    <w:p>
      <w:pPr>
        <w:pageBreakBefore/>
        <w:spacing w:line="232" w:lineRule="exact"/>
        <w:ind w:left="0"/>
        <w:jc w:val="both"/>
      </w:pPr>
      <w:r>
        <w:rPr>
          <w:rFonts w:ascii="Times New Roman" w:hAnsi="宋体" w:cs="宋体" w:eastAsia="宋体"/>
          <w:b w:val="false"/>
          <w:i w:val="false"/>
          <w:color w:val="000000"/>
          <w:w w:val="96"/>
          <w:sz w:val="20"/>
        </w:rPr>
        <w:t xml:space="preserve">表明参数γ和β是需要学习的，但需要注意的是，在每个训练实例中，BN变换并不是独立处理激活的。</w:t>
      </w:r>
      <w:r>
        <w:rPr>
          <w:rFonts w:ascii="宋体" w:hAnsi="宋体" w:cs="宋体" w:eastAsia="宋体"/>
          <w:b w:val="false"/>
          <w:i w:val="fals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xml:space="preserve"/>
      </w:r>
      <w:r>
        <w:rPr>
          <w:rFonts w:ascii="Times New Roman" w:hAnsi="宋体" w:cs="宋体" w:eastAsia="宋体"/>
          <w:b w:val="false"/>
          <w:i w:val="false"/>
          <w:color w:val="000000"/>
          <w:w w:val="96"/>
          <w:sz w:val="20"/>
        </w:rPr>
        <w:t>相反,BN</w:t>
      </w:r>
      <w:r>
        <w:rPr>
          <w:rFonts w:ascii="宋体" w:hAnsi="宋体" w:cs="宋体" w:eastAsia="宋体"/>
          <w:b w:val="false"/>
          <w:i w:val="false"/>
          <w:color w:val="000000"/>
          <w:w w:val="96"/>
          <w:sz w:val="20"/>
          <w:vertAlign w:val="subscript"/>
        </w:rPr>
        <w:t>γ</w:t>
      </w:r>
      <w:r>
        <w:rPr>
          <w:rFonts w:ascii="Times New Roman" w:hAnsi="Times New Roman" w:cs="Times New Roman" w:eastAsia="Times New Roman"/>
          <w:b w:val="false"/>
          <w:i w:val="false"/>
          <w:color w:val="000000"/>
          <w:w w:val="96"/>
          <w:sz w:val="20"/>
          <w:vertAlign w:val="subscript"/>
        </w:rPr>
        <w:t>,</w:t>
      </w:r>
      <w:r>
        <w:rPr>
          <w:rFonts w:ascii="宋体" w:hAnsi="宋体" w:cs="宋体" w:eastAsia="宋体"/>
          <w:b w:val="false"/>
          <w:i w:val="false"/>
          <w:color w:val="000000"/>
          <w:w w:val="96"/>
          <w:sz w:val="20"/>
          <w:vertAlign w:val="subscript"/>
        </w:rPr>
        <w:t>β</w:t>
      </w:r>
      <w:r>
        <w:rPr>
          <w:rFonts w:ascii="Times New Roman" w:hAnsi="宋体" w:cs="宋体" w:eastAsia="宋体"/>
          <w:b w:val="false"/>
          <w:i w:val="false"/>
          <w:color w:val="000000"/>
          <w:w w:val="96"/>
          <w:sz w:val="20"/>
        </w:rPr>
        <w:t xml:space="preserve">(x)取决于训练示例和小批处理中的其他示例。</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 xml:space="preserve">缩放和移位的值y被传递到其他网络层。标准化激活xb在转化过程中是内部的，但它们的存在是至关重要的。任何xb的值的分布都是期望值为0，方差为1，只要每个小批的元素都是从相同的分布中采样，Pif我们忽略ǫ。这可以通过观察m xb = 0和1 m i=1 i m i=1 xb2i =1看出，并取expect -</w:t>
      </w:r>
      <w:r>
        <w:rPr>
          <w:rFonts w:ascii="Times New Roman" w:hAnsi="Times New Roman" w:cs="Times New Roman" w:eastAsia="Times New Roman"/>
          <w:b w:val="false"/>
          <w:i w:val="false"/>
          <w:color w:val="000000"/>
          <w:w w:val="96"/>
          <w:sz w:val="14"/>
        </w:rPr>
        <w:t xml:space="preserve"/>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14"/>
        </w:rPr>
        <w:t xml:space="preserve"/>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000000"/>
          <w:w w:val="96"/>
          <w:sz w:val="14"/>
        </w:rPr>
        <w:t xml:space="preserve"/>
      </w:r>
      <w:r>
        <w:rPr>
          <w:rFonts w:ascii="Times New Roman" w:hAnsi="Times New Roman" w:cs="Times New Roman" w:eastAsia="Times New Roman"/>
          <w:b w:val="false"/>
          <w:i w:val="false"/>
          <w:color w:val="000000"/>
          <w:w w:val="96"/>
          <w:sz w:val="20"/>
        </w:rPr>
        <w:t/>
      </w:r>
    </w:p>
    <w:p>
      <w:pPr>
        <w:spacing w:line="236" w:lineRule="exact"/>
        <w:ind w:left="0"/>
        <w:jc w:val="both"/>
      </w:pPr>
      <w:r>
        <w:rPr>
          <w:rFonts w:ascii="Times New Roman" w:hAnsi="宋体" w:cs="宋体" w:eastAsia="宋体"/>
          <w:b w:val="false"/>
          <w:i w:val="false"/>
          <w:color w:val="000000"/>
          <w:w w:val="94"/>
          <w:sz w:val="20"/>
        </w:rPr>
        <w:t>实况。每个归一化激活xb(k)都可以看作是由线性变换y组成的子网络的输入</w:t>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perscript"/>
        </w:rPr>
        <w:t xml:space="preserve">(k) </w:t>
      </w:r>
      <w:r>
        <w:rPr>
          <w:rFonts w:ascii="Times New Roman" w:hAnsi="宋体" w:cs="宋体" w:eastAsia="宋体"/>
          <w:b w:val="false"/>
          <w:i w:val="false"/>
          <w:color w:val="000000"/>
          <w:w w:val="94"/>
          <w:sz w:val="20"/>
        </w:rPr>
        <w:t xml:space="preserve">=γ</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perscript"/>
        </w:rPr>
        <w:t>(k)</w:t>
      </w:r>
      <w:r>
        <w:rPr>
          <w:rFonts w:ascii="Times New Roman" w:hAnsi="宋体" w:cs="宋体" w:eastAsia="宋体"/>
          <w:b w:val="false"/>
          <w:i w:val="false"/>
          <w:color w:val="000000"/>
          <w:w w:val="94"/>
          <w:sz w:val="20"/>
        </w:rPr>
        <w:t>Xb (k) + β(k)，然后进行原网络的其他处理。</w:t>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14"/>
        </w:rPr>
        <w:t/>
      </w:r>
      <w:r>
        <w:rPr>
          <w:rFonts w:ascii="Times New Roman" w:hAnsi="宋体" w:cs="宋体" w:eastAsia="宋体"/>
          <w:b w:val="false"/>
          <w:i w:val="false"/>
          <w:color w:val="000000"/>
          <w:w w:val="94"/>
          <w:sz w:val="20"/>
        </w:rPr>
        <w:t>这些子网络的输入都有固定的平均值和方差，尽管这些归一化xb(k)的联合分布在训练过程中会发生变化，但我们预计归一化输入的引入会加速子网络的训练，从而加速整个网络的训练。</w:t>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w:r>
    </w:p>
    <w:p>
      <w:pPr>
        <w:spacing w:before="80" w:line="224" w:lineRule="exact"/>
        <w:ind w:firstLine="180" w:left="20"/>
        <w:jc w:val="both"/>
      </w:pPr>
      <w:r>
        <w:rPr>
          <w:rFonts w:ascii="Times New Roman" w:hAnsi="宋体" w:cs="宋体" w:eastAsia="宋体"/>
          <w:b w:val="false"/>
          <w:i w:val="false"/>
          <w:color w:val="000000"/>
          <w:w w:val="94"/>
          <w:sz w:val="20"/>
        </w:rPr>
        <w:t xml:space="preserve">在训练过程中，我们需要通过这个变换反向传播损耗ℓ的梯度，并计算关于BN变换参数的梯度。</w:t>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我们使用链式法则，如下(在简化前):</w:t>
      </w:r>
    </w:p>
    <w:p>
      <w:pPr>
        <w:spacing w:before="180"/>
        <w:ind w:left="80"/>
      </w:pPr>
      <w:r>
        <w:pict>
          <v:group coordorigin="0,0" coordsize="4460,2600" style="mso-position-horizontal-relative:char;mso-position-vertical-relative:line;width:223.0pt;height:130.0pt">
            <v:shape style="position:absolute;mso-width-relative:margin;mso-height-relative:margin;z-index:-12345;left:380;top:0;width:4080;height:2600">
              <o:lock aspectratio="t"/>
              <v:imagedata r:id="rId17"/>
            </v:shape>
            <v:shape style="position:absolute;mso-width-relative:margin;mso-height-relative:margin;z-index:-12345;left:40;top:0;width:260;height:280">
              <o:lock aspectratio="t"/>
              <v:imagedata r:id="rId18"/>
            </v:shape>
            <v:shape style="position:absolute;mso-width-relative:margin;mso-height-relative:margin;z-index:-12345;left:0;top:360;width:280;height:300">
              <o:lock aspectratio="t"/>
              <v:imagedata r:id="rId19"/>
            </v:shape>
            <v:shape style="position:absolute;mso-width-relative:margin;mso-height-relative:margin;z-index:-12345;left:0;top:840;width:280;height:300">
              <o:lock aspectratio="t"/>
              <v:imagedata r:id="rId20"/>
            </v:shape>
            <v:shape style="position:absolute;mso-width-relative:margin;mso-height-relative:margin;z-index:-12345;left:40;top:1320;width:260;height:280">
              <o:lock aspectratio="t"/>
              <v:imagedata r:id="rId21"/>
            </v:shape>
            <v:shape style="position:absolute;mso-width-relative:margin;mso-height-relative:margin;z-index:-12345;left:100;top:1740;width:200;height:640">
              <o:lock aspectratio="t"/>
              <v:imagedata r:id="rId22"/>
            </v:shape>
            <w10:wrap type="none"/>
            <w10:anchorlock/>
          </v:group>
        </w:pict>
      </w:r>
    </w:p>
    <w:p>
      <w:pPr>
        <w:spacing w:line="230" w:lineRule="exact"/>
        <w:ind w:left="0"/>
        <w:jc w:val="both"/>
      </w:pPr>
      <w:r>
        <w:rPr>
          <w:rFonts w:ascii="Times New Roman" w:hAnsi="宋体" w:cs="宋体" w:eastAsia="宋体"/>
          <w:b w:val="false"/>
          <w:i w:val="false"/>
          <w:color w:val="000000"/>
          <w:w w:val="94"/>
          <w:sz w:val="20"/>
        </w:rPr>
        <w:t>因此，BN变换是一种将标准化激活引入网络的可微变换。这确保了在模型进行训练时，层可以继续在显示更少内部协变量变化的输入分布上学习，从而加速训练。此外，学习到的仿射变换应用于这些归一化激活，允许BN变换表示恒等变换并保持网络容量。</w:t>
      </w:r>
    </w:p>
    <w:p>
      <w:pPr>
        <w:spacing w:before="360" w:line="240" w:lineRule="exact"/>
        <w:ind w:hanging="540" w:left="540"/>
        <w:jc w:val="left"/>
      </w:pPr>
      <w:r>
        <w:rPr>
          <w:rFonts w:ascii="Times New Roman" w:hAnsi="宋体" w:cs="宋体" w:eastAsia="宋体"/>
          <w:b w:val="true"/>
          <w:i w:val="false"/>
          <w:color w:val="000000"/>
          <w:w w:val="97"/>
          <w:sz w:val="24"/>
        </w:rPr>
        <w:t>3.1用批归一化网络进行训练和推理</w:t>
      </w:r>
    </w:p>
    <w:p>
      <w:pPr>
        <w:spacing w:before="180" w:line="229" w:lineRule="exact"/>
        <w:ind w:left="0"/>
        <w:jc w:val="both"/>
      </w:pPr>
      <w:r>
        <w:rPr>
          <w:rFonts w:ascii="Times New Roman" w:hAnsi="宋体" w:cs="宋体" w:eastAsia="宋体"/>
          <w:b w:val="false"/>
          <w:i w:val="false"/>
          <w:color w:val="000000"/>
          <w:w w:val="94"/>
          <w:sz w:val="20"/>
        </w:rPr>
        <w:t xml:space="preserve">为了对网络进行批规格化，我们根据Alg. 1的规定，指定一个ac- tivations的子集，并为每个ac- tivations插入BN变换。</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以前接收x作为输入的任何层，现在接收BN(x)。一个使用批归一化的模型可以使用批梯度下降，或随机梯度下降的小批大小m &gt; 1，或任何它的变体，如Adagrad</w:t>
      </w:r>
    </w:p>
    <w:p>
      <w:pPr>
        <w:spacing w:before="0" w:after="0" w:line="14" w:lineRule="exact"/>
      </w:pPr>
    </w:p>
    <w:p>
      <w:pPr>
        <w:pBdr>
          <w:top w:color="FFFFFF" w:val="single" w:space="1"/>
        </w:pBdr>
        <w:spacing w:line="223" w:lineRule="exact"/>
        <w:ind w:right="60" w:left="80"/>
        <w:jc w:val="both"/>
      </w:pPr>
      <w:r>
        <w:br w:type="column"/>
      </w:r>
      <w:r>
        <w:rPr>
          <w:rFonts w:ascii="Times New Roman" w:hAnsi="宋体" w:cs="宋体" w:eastAsia="宋体"/>
          <w:b w:val="false"/>
          <w:i w:val="false"/>
          <w:color w:val="000000"/>
          <w:w w:val="93"/>
          <w:sz w:val="20"/>
        </w:rPr>
        <w:t>(Duchi等人，2011)。依赖于小批处理的激活的规范化允许有效的训练，但在推理过程中既不是必要的，也不是理想的;我们希望输出只确定性地依赖于输入。为此，一旦网络训练完毕，我们就使用归一化</w:t>
      </w:r>
    </w:p>
    <w:p>
      <w:pPr>
        <w:ind w:left="80"/>
      </w:pPr>
      <w:r>
        <w:pict>
          <v:group coordorigin="0,0" coordsize="4580,860" style="mso-position-horizontal-relative:char;mso-position-vertical-relative:line;width:229.0pt;height:43.0pt">
            <v:shape style="position:absolute;mso-width-relative:margin;mso-height-relative:margin;z-index:-12345;left:1560;top:0;width:1440;height:500">
              <o:lock aspectratio="t"/>
              <v:imagedata r:id="rId23"/>
            </v:shape>
            <v:shape style="position:absolute;mso-width-relative:margin;mso-height-relative:margin;z-index:0;left:1560;top:140;width:600;height:620" stroked="f">
              <o:lock aspectratio="t"/>
              <v:textbox inset="0,0,0,0">
                <w:txbxContent>
                  <w:p>
                    <w:pPr>
                      <w:spacing w:line="240" w:lineRule="exact"/>
                      <w:ind w:left="0"/>
                      <w:jc w:val="left"/>
                    </w:pPr>
                    <w:r>
                      <w:rPr>
                        <w:rFonts w:ascii="Times New Roman" w:hAnsi="宋体" w:cs="宋体" w:eastAsia="宋体"/>
                        <w:b w:val="false"/>
                        <w:i w:val="false"/>
                        <w:color w:val="000000"/>
                        <w:w w:val="123"/>
                        <w:sz w:val="20"/>
                      </w:rPr>
                      <w:t>b</w:t>
                    </w:r>
                    <w:r>
                      <w:rPr>
                        <w:rFonts w:ascii="Times New Roman" w:hAnsi="Times New Roman" w:cs="Times New Roman" w:eastAsia="Times New Roman"/>
                        <w:b w:val="false"/>
                        <w:i w:val="false"/>
                        <w:color w:val="000000"/>
                        <w:w w:val="123"/>
                        <w:sz w:val="28"/>
                        <w:vertAlign w:val="superscript"/>
                      </w:rPr>
                      <w:t xml:space="preserve">= </w:t>
                    </w:r>
                    <w:r>
                      <w:rPr>
                        <w:rFonts w:ascii="Times New Roman" w:hAnsi="宋体" w:cs="宋体" w:eastAsia="宋体"/>
                        <w:b w:val="false"/>
                        <w:i w:val="false"/>
                        <w:color w:val="000000"/>
                        <w:w w:val="123"/>
                        <w:sz w:val="20"/>
                      </w:rPr>
                      <w:t>p</w:t>
                    </w:r>
                  </w:p>
                </w:txbxContent>
              </v:textbox>
            </v:shape>
            <v:shape style="position:absolute;mso-width-relative:margin;mso-height-relative:margin;z-index:0;left:0;top:680;width:4580;height:180" stroked="f">
              <o:lock aspectratio="t"/>
              <v:textbox inset="0,0,0,0">
                <w:txbxContent>
                  <w:p>
                    <w:pPr>
                      <w:spacing w:line="160" w:lineRule="exact"/>
                      <w:ind w:left="0"/>
                      <w:jc w:val="left"/>
                    </w:pPr>
                    <w:r>
                      <w:rPr>
                        <w:rFonts w:ascii="Times New Roman" w:hAnsi="宋体" w:cs="宋体" w:eastAsia="宋体"/>
                        <w:b w:val="false"/>
                        <w:i w:val="false"/>
                        <w:color w:val="000000"/>
                        <w:w w:val="125"/>
                        <w:sz w:val="16"/>
                      </w:rPr>
                      <w:t>使用总体统计信息，而不是小批量统计信息。</w:t>
                    </w:r>
                  </w:p>
                </w:txbxContent>
              </v:textbox>
            </v:shape>
            <w10:wrap type="none"/>
            <w10:anchorlock/>
          </v:group>
        </w:pict>
      </w:r>
    </w:p>
    <w:p>
      <w:pPr>
        <w:spacing w:before="40"/>
        <w:ind w:left="80"/>
      </w:pPr>
      <w:r>
        <w:pict>
          <v:group coordorigin="0,0" coordsize="4580,2820" style="mso-position-horizontal-relative:char;mso-position-vertical-relative:line;width:229.0pt;height:141.0pt">
            <v:shape style="position:absolute;mso-width-relative:margin;mso-height-relative:margin;z-index:0;left:0;top:0;width:4580;height:2820" stroked="f">
              <o:lock aspectratio="t"/>
              <v:textbox inset="0,0,0,0">
                <w:txbxContent>
                  <w:p>
                    <w:pPr>
                      <w:spacing w:line="233" w:lineRule="exact"/>
                      <w:ind w:left="0"/>
                      <w:jc w:val="both"/>
                    </w:pPr>
                    <w:r>
                      <w:rPr>
                        <w:rFonts w:ascii="Times New Roman" w:hAnsi="宋体" w:cs="宋体" w:eastAsia="宋体"/>
                        <w:b w:val="false"/>
                        <w:i w:val="false"/>
                        <w:color w:val="000000"/>
                        <w:w w:val="91"/>
                        <w:sz w:val="20"/>
                      </w:rPr>
                      <w:t xml:space="preserve">忽略ǫ，这些规范化的激活具有与训练期间相同的均值0和方差1。我们使用无偏方差估计Var[x] = </w:t>
                    </w:r>
                    <w:r>
                      <w:rPr>
                        <w:rFonts w:ascii="Times New Roman" w:hAnsi="Times New Roman" w:cs="Times New Roman" w:eastAsia="Times New Roman"/>
                        <w:b w:val="false"/>
                        <w:i w:val="false"/>
                        <w:color w:val="000000"/>
                        <w:w w:val="91"/>
                        <w:sz w:val="20"/>
                        <w:vertAlign w:val="subscript"/>
                      </w:rPr>
                      <w:t>m</w:t>
                    </w:r>
                    <w:r>
                      <w:rPr>
                        <w:rFonts w:ascii="宋体" w:hAnsi="宋体" w:cs="宋体" w:eastAsia="宋体"/>
                        <w:b w:val="false"/>
                        <w:i w:val="false"/>
                        <w:color w:val="000000"/>
                        <w:w w:val="91"/>
                        <w:sz w:val="20"/>
                        <w:vertAlign w:val="subscript"/>
                      </w:rPr>
                      <w:t>−</w:t>
                    </w:r>
                    <w:r>
                      <w:rPr>
                        <w:rFonts w:ascii="Times New Roman" w:hAnsi="Times New Roman" w:cs="Times New Roman" w:eastAsia="Times New Roman"/>
                        <w:b w:val="false"/>
                        <w:i w:val="false"/>
                        <w:color w:val="000000"/>
                        <w:w w:val="91"/>
                        <w:sz w:val="20"/>
                        <w:vertAlign w:val="subscript"/>
                      </w:rPr>
                      <w:t>1</w:t>
                    </w:r>
                    <w:r>
                      <w:rPr>
                        <w:rFonts w:ascii="Times New Roman" w:hAnsi="Times New Roman" w:cs="Times New Roman" w:eastAsia="Times New Roman"/>
                        <w:b w:val="false"/>
                        <w:i w:val="false"/>
                        <w:color w:val="000000"/>
                        <w:w w:val="91"/>
                        <w:sz w:val="20"/>
                        <w:vertAlign w:val="superscript"/>
                      </w:rPr>
                      <w:t xml:space="preserve">m  </w:t>
                    </w:r>
                    <w:r>
                      <w:rPr>
                        <w:rFonts w:ascii="Times New Roman" w:hAnsi="宋体" w:cs="宋体" w:eastAsia="宋体"/>
                        <w:b w:val="false"/>
                        <w:i w:val="false"/>
                        <w:color w:val="000000"/>
                        <w:w w:val="91"/>
                        <w:sz w:val="20"/>
                      </w:rPr>
                      <w:t>·E</w:t>
                    </w:r>
                    <w:r>
                      <w:rPr>
                        <w:rFonts w:ascii="Times New Roman" w:hAnsi="Times New Roman" w:cs="Times New Roman" w:eastAsia="Times New Roman"/>
                        <w:b w:val="false"/>
                        <w:i w:val="false"/>
                        <w:color w:val="000000"/>
                        <w:w w:val="91"/>
                        <w:sz w:val="20"/>
                        <w:vertAlign w:val="subscript"/>
                      </w:rPr>
                      <w:t>B</w:t>
                    </w:r>
                    <w:r>
                      <w:rPr>
                        <w:rFonts w:ascii="Times New Roman" w:hAnsi="宋体" w:cs="宋体" w:eastAsia="宋体"/>
                        <w:b w:val="false"/>
                        <w:i w:val="false"/>
                        <w:color w:val="000000"/>
                        <w:w w:val="91"/>
                        <w:sz w:val="20"/>
                      </w:rPr>
                      <w:t>(σ</w:t>
                    </w:r>
                    <w:r>
                      <w:rPr>
                        <w:rFonts w:ascii="宋体" w:hAnsi="宋体" w:cs="宋体" w:eastAsia="宋体"/>
                        <w:b w:val="false"/>
                        <w:i w:val="false"/>
                        <w:color w:val="000000"/>
                        <w:w w:val="91"/>
                        <w:sz w:val="20"/>
                      </w:rPr>
                      <w:t/>
                    </w:r>
                    <w:r>
                      <w:rPr>
                        <w:rFonts w:ascii="Times New Roman" w:hAnsi="Times New Roman" w:cs="Times New Roman" w:eastAsia="Times New Roman"/>
                        <w:b w:val="false"/>
                        <w:i w:val="false"/>
                        <w:color w:val="000000"/>
                        <w:w w:val="91"/>
                        <w:sz w:val="20"/>
                        <w:vertAlign w:val="subscript"/>
                      </w:rPr>
                      <w:t>B</w:t>
                    </w:r>
                    <w:r>
                      <w:rPr>
                        <w:rFonts w:ascii="Times New Roman" w:hAnsi="宋体" w:cs="宋体" w:eastAsia="宋体"/>
                        <w:b w:val="false"/>
                        <w:i w:val="false"/>
                        <w:color w:val="000000"/>
                        <w:w w:val="91"/>
                        <w:sz w:val="14"/>
                      </w:rPr>
                      <w:t xml:space="preserve">2]，其中期望超过训练小批量m和σ</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w:r>
                    <w:r>
                      <w:rPr>
                        <w:rFonts w:ascii="Times New Roman" w:hAnsi="Times New Roman" w:cs="Times New Roman" w:eastAsia="Times New Roman"/>
                        <w:b w:val="false"/>
                        <w:i w:val="false"/>
                        <w:color w:val="000000"/>
                        <w:w w:val="91"/>
                        <w:sz w:val="20"/>
                        <w:vertAlign w:val="subscript"/>
                      </w:rPr>
                      <w:t>B</w:t>
                    </w:r>
                    <w:r>
                      <w:rPr>
                        <w:rFonts w:ascii="Times New Roman" w:hAnsi="Times New Roman" w:cs="Times New Roman" w:eastAsia="Times New Roman"/>
                        <w:b w:val="false"/>
                        <w:i w:val="false"/>
                        <w:color w:val="000000"/>
                        <w:w w:val="91"/>
                        <w:sz w:val="20"/>
                        <w:vertAlign w:val="superscript"/>
                      </w:rPr>
                      <w:t xml:space="preserve">2 </w:t>
                    </w:r>
                    <w:r>
                      <w:rPr>
                        <w:rFonts w:ascii="Times New Roman" w:hAnsi="宋体" w:cs="宋体" w:eastAsia="宋体"/>
                        <w:b w:val="false"/>
                        <w:i w:val="false"/>
                        <w:color w:val="000000"/>
                        <w:w w:val="91"/>
                        <w:sz w:val="20"/>
                      </w:rPr>
                      <w:t xml:space="preserve">是样本方差。而使用移动平均线，我们可以在模型训练时跟踪它的准确性。由于均值和方差在推理过程中是固定的，所以归一化只是应用于每个激活的线性变换。它可以进一步由γ标度和β移位组成，得到一个代替BN(x)的单一线性变换。</w:t>
                    </w:r>
                    <w:r>
                      <w:rPr>
                        <w:rFonts w:ascii="宋体" w:hAnsi="宋体" w:cs="宋体" w:eastAsia="宋体"/>
                        <w:b w:val="false"/>
                        <w:i w:val="fals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w:r>
                    <w:r>
                      <w:rPr>
                        <w:rFonts w:ascii="Times New Roman" w:hAnsi="宋体" w:cs="宋体" w:eastAsia="宋体"/>
                        <w:b w:val="false"/>
                        <w:i w:val="false"/>
                        <w:color w:val="000000"/>
                        <w:w w:val="91"/>
                        <w:sz w:val="20"/>
                      </w:rPr>
                      <w:t>算法2总结了批量归一化网络的训练过程。</w:t>
                    </w:r>
                  </w:p>
                </w:txbxContent>
              </v:textbox>
            </v:shape>
            <v:line style="position:absolute;mso-width-relative:margin;mso-height-relative:margin;z-index:12345;left:2860;top:580;width:340;height:8" strokecolor="000000" stroked="t" strokeweight="0.4pt" from="2860,580" to="3200,580">
              <o:lock aspectratio="t"/>
              <v:stroke dashstyle="solid"/>
            </v:line>
            <w10:wrap type="none"/>
            <w10:anchorlock/>
          </v:group>
        </w:pict>
      </w:r>
    </w:p>
    <w:p>
      <w:pPr>
        <w:spacing w:before="260" w:after="0" w:line="14" w:lineRule="exact"/>
        <w:ind w:left="0"/>
      </w:pPr>
      <w:r>
        <w:pict>
          <v:group coordorigin="0,0" coordsize="1000,8" style="mso-position-horizontal-relative:char;mso-position-vertical-relative:line;width:236.0pt;height:0.4pt">
            <v:line strokecolor="000000" stroked="t" strokeweight="0.4pt" style="position:absolute" from="0,4" to="1000,4">
              <v:stroke dashstyle="solid"/>
            </v:line>
          </v:group>
        </w:pict>
      </w:r>
    </w:p>
    <w:p>
      <w:pPr>
        <w:spacing w:before="60" w:line="200" w:lineRule="exact"/>
        <w:ind w:right="780" w:left="80"/>
        <w:jc w:val="left"/>
      </w:pPr>
      <w:r>
        <w:rPr>
          <w:rFonts w:ascii="Times New Roman" w:hAnsi="宋体" w:cs="宋体" w:eastAsia="宋体"/>
          <w:b w:val="true"/>
          <w:i w:val="false"/>
          <w:color w:val="000000"/>
          <w:w w:val="88"/>
          <w:sz w:val="20"/>
        </w:rPr>
        <w:t xml:space="preserve">输入:可训练参数网络N Θ;</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p>
    <w:p>
      <w:pPr>
        <w:spacing w:before="20" w:line="191" w:lineRule="exact"/>
        <w:ind w:right="180" w:left="80"/>
        <w:jc w:val="left"/>
      </w:pPr>
      <w:r>
        <w:rPr>
          <w:rFonts w:ascii="Times New Roman" w:hAnsi="宋体" w:cs="宋体" w:eastAsia="宋体"/>
          <w:b w:val="false"/>
          <w:i w:val="false"/>
          <w:color w:val="000000"/>
          <w:w w:val="93"/>
          <w:sz w:val="20"/>
        </w:rPr>
        <w:t>输出:批归一化推理网络，N</w:t>
      </w:r>
      <w:r>
        <w:rPr>
          <w:rFonts w:ascii="Times New Roman" w:hAnsi="Times New Roman" w:cs="Times New Roman" w:eastAsia="Times New Roman"/>
          <w:b w:val="false"/>
          <w:i w:val="false"/>
          <w:color w:val="000000"/>
          <w:w w:val="93"/>
          <w:sz w:val="14"/>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14"/>
        </w:rPr>
        <w:t xml:space="preserve"/>
      </w:r>
      <w:r>
        <w:rPr>
          <w:rFonts w:ascii="Times New Roman" w:hAnsi="Times New Roman" w:cs="Times New Roman" w:eastAsia="Times New Roman"/>
          <w:b w:val="true"/>
          <w:i w:val="false"/>
          <w:color w:val="000000"/>
          <w:w w:val="85"/>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20"/>
          <w:vertAlign w:val="superscript"/>
        </w:rPr>
        <w:t>inf</w:t>
      </w:r>
      <w:r>
        <w:rPr>
          <w:rFonts w:ascii="Times New Roman" w:hAnsi="Times New Roman" w:cs="Times New Roman" w:eastAsia="Times New Roman"/>
          <w:b w:val="false"/>
          <w:i w:val="false"/>
          <w:color w:val="000000"/>
          <w:w w:val="93"/>
          <w:sz w:val="20"/>
          <w:vertAlign w:val="subscript"/>
        </w:rPr>
        <w:t xml:space="preserve">BN </w:t>
      </w:r>
      <w:r>
        <w:rPr>
          <w:rFonts w:ascii="Times New Roman" w:hAnsi="宋体" w:cs="宋体" w:eastAsia="宋体"/>
          <w:b w:val="false"/>
          <w:i w:val="false"/>
          <w:color w:val="000000"/>
          <w:w w:val="93"/>
          <w:sz w:val="16"/>
        </w:rPr>
        <w:t xml:space="preserve">1: NBN tr←N //训练BN网络</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000000"/>
          <w:w w:val="93"/>
          <w:sz w:val="14"/>
        </w:rPr>
        <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000000"/>
          <w:w w:val="93"/>
          <w:sz w:val="19"/>
        </w:rPr>
        <w:t/>
      </w:r>
    </w:p>
    <w:p>
      <w:pPr>
        <w:spacing w:before="20"/>
        <w:ind w:left="180"/>
      </w:pPr>
      <w:r>
        <w:drawing>
          <wp:inline distT="0" distR="0" distB="0" distL="0">
            <wp:extent cx="1104900" cy="127000"/>
            <wp:docPr id="9" name="Drawing 9" descr="FORMULA"/>
            <a:graphic xmlns:a="http://schemas.openxmlformats.org/drawingml/2006/main">
              <a:graphicData uri="http://schemas.openxmlformats.org/drawingml/2006/picture">
                <pic:pic xmlns:pic="http://schemas.openxmlformats.org/drawingml/2006/picture">
                  <pic:nvPicPr>
                    <pic:cNvPr id="0" name="Picture 9" descr="FORMULA"/>
                    <pic:cNvPicPr>
                      <a:picLocks noChangeAspect="true"/>
                    </pic:cNvPicPr>
                  </pic:nvPicPr>
                  <pic:blipFill>
                    <a:blip r:embed="rId24"/>
                    <a:stretch>
                      <a:fillRect/>
                    </a:stretch>
                  </pic:blipFill>
                  <pic:spPr>
                    <a:xfrm>
                      <a:off x="0" y="0"/>
                      <a:ext cx="1104900" cy="127000"/>
                    </a:xfrm>
                    <a:prstGeom prst="rect">
                      <a:avLst/>
                    </a:prstGeom>
                  </pic:spPr>
                </pic:pic>
              </a:graphicData>
            </a:graphic>
          </wp:inline>
        </w:drawing>
      </w:r>
    </w:p>
    <w:p>
      <w:pPr>
        <w:spacing w:before="20" w:line="178" w:lineRule="exact"/>
        <w:ind w:right="80" w:left="180"/>
        <w:jc w:val="left"/>
      </w:pPr>
      <w:r>
        <w:rPr>
          <w:rFonts w:ascii="Times New Roman" w:hAnsi="宋体" w:cs="宋体" w:eastAsia="宋体"/>
          <w:b w:val="false"/>
          <w:i w:val="false"/>
          <w:color w:val="000000"/>
          <w:w w:val="113"/>
          <w:sz w:val="16"/>
        </w:rPr>
        <w:t>3:加变换y(k) = BNγ</w:t>
      </w:r>
      <w:r>
        <w:rPr>
          <w:rFonts w:ascii="Times New Roman" w:hAnsi="Times New Roman" w:cs="Times New Roman" w:eastAsia="Times New Roman"/>
          <w:b w:val="false"/>
          <w:i w:val="false"/>
          <w:color w:val="000000"/>
          <w:w w:val="113"/>
          <w:sz w:val="20"/>
        </w:rPr>
        <w:t/>
      </w:r>
      <w:r>
        <w:rPr>
          <w:rFonts w:ascii="Times New Roman" w:hAnsi="Times New Roman" w:cs="Times New Roman" w:eastAsia="Times New Roman"/>
          <w:b w:val="false"/>
          <w:i w:val="false"/>
          <w:color w:val="000000"/>
          <w:w w:val="113"/>
          <w:sz w:val="14"/>
        </w:rPr>
        <w:t xml:space="preserve"/>
      </w:r>
      <w:r>
        <w:rPr>
          <w:rFonts w:ascii="Times New Roman" w:hAnsi="Times New Roman" w:cs="Times New Roman" w:eastAsia="Times New Roman"/>
          <w:b w:val="false"/>
          <w:i w:val="false"/>
          <w:color w:val="000000"/>
          <w:w w:val="113"/>
          <w:sz w:val="20"/>
        </w:rPr>
        <w:t/>
      </w:r>
      <w:r>
        <w:rPr>
          <w:rFonts w:ascii="宋体" w:hAnsi="宋体" w:cs="宋体" w:eastAsia="宋体"/>
          <w:b w:val="false"/>
          <w:i w:val="false"/>
          <w:color w:val="000000"/>
          <w:w w:val="113"/>
          <w:sz w:val="14"/>
        </w:rPr>
        <w:t/>
      </w:r>
      <w:r>
        <w:rPr>
          <w:rFonts w:ascii="Times New Roman" w:hAnsi="Times New Roman" w:cs="Times New Roman" w:eastAsia="Times New Roman"/>
          <w:b w:val="false"/>
          <w:i w:val="false"/>
          <w:color w:val="000000"/>
          <w:w w:val="113"/>
          <w:sz w:val="14"/>
          <w:vertAlign w:val="subscript"/>
        </w:rPr>
        <w:t>(k)</w:t>
      </w:r>
      <w:r>
        <w:rPr>
          <w:rFonts w:ascii="Times New Roman" w:hAnsi="宋体" w:cs="宋体" w:eastAsia="宋体"/>
          <w:b w:val="false"/>
          <w:i w:val="false"/>
          <w:color w:val="000000"/>
          <w:w w:val="113"/>
          <w:sz w:val="14"/>
        </w:rPr>
        <w:t>,β</w:t>
      </w:r>
      <w:r>
        <w:rPr>
          <w:rFonts w:ascii="宋体" w:hAnsi="宋体" w:cs="宋体" w:eastAsia="宋体"/>
          <w:b w:val="false"/>
          <w:i w:val="false"/>
          <w:color w:val="000000"/>
          <w:w w:val="113"/>
          <w:sz w:val="14"/>
        </w:rPr>
        <w:t/>
      </w:r>
      <w:r>
        <w:rPr>
          <w:rFonts w:ascii="Times New Roman" w:hAnsi="Times New Roman" w:cs="Times New Roman" w:eastAsia="Times New Roman"/>
          <w:b w:val="false"/>
          <w:i w:val="false"/>
          <w:color w:val="000000"/>
          <w:w w:val="113"/>
          <w:sz w:val="14"/>
          <w:vertAlign w:val="subscript"/>
        </w:rPr>
        <w:t xml:space="preserve">(k) </w:t>
      </w:r>
      <w:r>
        <w:rPr>
          <w:rFonts w:ascii="Times New Roman" w:hAnsi="宋体" w:cs="宋体" w:eastAsia="宋体"/>
          <w:b w:val="false"/>
          <w:i w:val="false"/>
          <w:color w:val="000000"/>
          <w:w w:val="113"/>
          <w:sz w:val="20"/>
        </w:rPr>
        <w:t>(x (k))</w:t>
      </w:r>
      <w:r>
        <w:rPr>
          <w:rFonts w:ascii="Times New Roman" w:hAnsi="Times New Roman" w:cs="Times New Roman" w:eastAsia="Times New Roman"/>
          <w:b w:val="false"/>
          <w:i w:val="false"/>
          <w:color w:val="000000"/>
          <w:w w:val="113"/>
          <w:sz w:val="14"/>
        </w:rPr>
        <w:t/>
      </w:r>
      <w:r>
        <w:rPr>
          <w:rFonts w:ascii="Times New Roman" w:hAnsi="Times New Roman" w:cs="Times New Roman" w:eastAsia="Times New Roman"/>
          <w:b w:val="false"/>
          <w:i w:val="false"/>
          <w:color w:val="000000"/>
          <w:w w:val="113"/>
          <w:sz w:val="20"/>
        </w:rPr>
        <w:t/>
      </w:r>
    </w:p>
    <w:p>
      <w:pPr>
        <w:ind w:left="180"/>
      </w:pPr>
      <w:r>
        <w:pict>
          <v:group coordorigin="0,0" coordsize="4480,960" style="mso-position-horizontal-relative:char;mso-position-vertical-relative:line;width:224.0pt;height:48.0pt">
            <v:shape style="position:absolute;mso-width-relative:margin;mso-height-relative:margin;z-index:-12345;left:0;top:0;width:1500;height:960">
              <o:lock aspectratio="t"/>
              <v:imagedata r:id="rId25"/>
            </v:shape>
            <v:shape style="position:absolute;mso-width-relative:margin;mso-height-relative:margin;z-index:0;left:0;top:240;width:4480;height:280" stroked="f">
              <o:lock aspectratio="t"/>
              <v:textbox inset="0,0,0,0">
                <w:txbxContent>
                  <w:p>
                    <w:pPr>
                      <w:spacing w:line="181" w:lineRule="exact"/>
                      <w:ind w:left="0"/>
                      <w:jc w:val="both"/>
                    </w:pPr>
                    <w:r>
                      <w:rPr>
                        <w:rFonts w:ascii="Times New Roman" w:hAnsi="宋体" w:cs="宋体" w:eastAsia="宋体"/>
                        <w:b w:val="false"/>
                        <w:i w:val="false"/>
                        <w:color w:val="000000"/>
                        <w:w w:val="97"/>
                        <w:sz w:val="20"/>
                      </w:rPr>
                      <w:t xml:space="preserve">修改NtrBN中的每一层，输入x(k) 4:取</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4"/>
                      </w:rPr>
                      <w:t xml:space="preserve"/>
                    </w:r>
                    <w:r>
                      <w:rPr>
                        <w:rFonts w:ascii="Times New Roman" w:hAnsi="Times New Roman" w:cs="Times New Roman" w:eastAsia="Times New Roman"/>
                        <w:b w:val="false"/>
                        <w:i w:val="false"/>
                        <w:color w:val="000000"/>
                        <w:w w:val="97"/>
                        <w:sz w:val="16"/>
                      </w:rPr>
                      <w:t/>
                    </w:r>
                  </w:p>
                </w:txbxContent>
              </v:textbox>
            </v:shape>
            <w10:wrap type="none"/>
            <w10:anchorlock/>
          </v:group>
        </w:pict>
      </w:r>
    </w:p>
    <w:p>
      <w:pPr>
        <w:ind w:left="180"/>
      </w:pPr>
      <w:r>
        <w:pict>
          <v:group coordorigin="0,0" coordsize="4480,1000" style="mso-position-horizontal-relative:char;mso-position-vertical-relative:line;width:224.0pt;height:50.0pt">
            <v:shape style="position:absolute;mso-width-relative:margin;mso-height-relative:margin;z-index:0;left:0;top:0;width:4480;height:640" stroked="f">
              <o:lock aspectratio="t"/>
              <v:textbox inset="0,0,0,0">
                <w:txbxContent>
                  <w:p>
                    <w:pPr>
                      <w:spacing w:line="207" w:lineRule="exact"/>
                      <w:ind w:left="0"/>
                      <w:jc w:val="left"/>
                    </w:pPr>
                    <w:r>
                      <w:rPr>
                        <w:rFonts w:ascii="Times New Roman" w:hAnsi="宋体" w:cs="宋体" w:eastAsia="宋体"/>
                        <w:b w:val="false"/>
                        <w:i w:val="false"/>
                        <w:color w:val="000000"/>
                        <w:w w:val="102"/>
                        <w:sz w:val="16"/>
                      </w:rPr>
                      <w:t xml:space="preserve">6:训练NtrBN优化参数Θ∪{γ(k)， β(k)} k k=1</w:t>
                    </w:r>
                    <w:r>
                      <w:rPr>
                        <w:rFonts w:ascii="Times New Roman" w:hAnsi="Times New Roman" w:cs="Times New Roman" w:eastAsia="Times New Roman"/>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14"/>
                      </w:rPr>
                      <w:t xml:space="preserve"/>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xml:space="preserve"/>
                    </w:r>
                    <w:r>
                      <w:rPr>
                        <w:rFonts w:ascii="Times New Roman" w:hAnsi="Times New Roman" w:cs="Times New Roman" w:eastAsia="Times New Roman"/>
                        <w:b w:val="false"/>
                        <w:i w:val="false"/>
                        <w:color w:val="000000"/>
                        <w:w w:val="102"/>
                        <w:sz w:val="20"/>
                      </w:rPr>
                      <w:t/>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w:r>
                    <w:r>
                      <w:rPr>
                        <w:rFonts w:ascii="Times New Roman" w:hAnsi="Times New Roman" w:cs="Times New Roman" w:eastAsia="Times New Roman"/>
                        <w:b w:val="false"/>
                        <w:i w:val="false"/>
                        <w:color w:val="000000"/>
                        <w:w w:val="102"/>
                        <w:sz w:val="20"/>
                      </w:rPr>
                      <w:t xml:space="preserve"/>
                    </w:r>
                    <w:r>
                      <w:rPr>
                        <w:rFonts w:ascii="宋体" w:hAnsi="宋体" w:cs="宋体" w:eastAsia="宋体"/>
                        <w:b w:val="false"/>
                        <w:i w:val="false"/>
                        <w:color w:val="000000"/>
                        <w:w w:val="102"/>
                        <w:sz w:val="20"/>
                      </w:rPr>
                      <w:t/>
                    </w:r>
                    <w:r>
                      <w:rPr>
                        <w:rFonts w:ascii="Times New Roman" w:hAnsi="Times New Roman" w:cs="Times New Roman" w:eastAsia="Times New Roman"/>
                        <w:b w:val="false"/>
                        <w:i w:val="false"/>
                        <w:color w:val="000000"/>
                        <w:w w:val="102"/>
                        <w:sz w:val="14"/>
                      </w:rPr>
                      <w:t/>
                    </w:r>
                    <w:r>
                      <w:rPr>
                        <w:rFonts w:ascii="Times New Roman" w:hAnsi="Times New Roman" w:cs="Times New Roman" w:eastAsia="Times New Roman"/>
                        <w:b w:val="false"/>
                        <w:i w:val="false"/>
                        <w:color w:val="000000"/>
                        <w:w w:val="102"/>
                        <w:sz w:val="20"/>
                      </w:rPr>
                      <w:t/>
                    </w:r>
                    <w:r>
                      <w:rPr>
                        <w:rFonts w:ascii="Times New Roman" w:hAnsi="Times New Roman" w:cs="Times New Roman" w:eastAsia="Times New Roman"/>
                        <w:b w:val="false"/>
                        <w:i w:val="false"/>
                        <w:color w:val="000000"/>
                        <w:w w:val="102"/>
                        <w:sz w:val="14"/>
                      </w:rPr>
                      <w:t/>
                    </w:r>
                  </w:p>
                </w:txbxContent>
              </v:textbox>
            </v:shape>
            <v:shape style="position:absolute;mso-width-relative:margin;mso-height-relative:margin;z-index:-12345;left:1200;top:380;width:280;height:140">
              <o:lock aspectratio="t"/>
              <v:imagedata r:id="rId26"/>
            </v:shape>
            <v:shape style="position:absolute;mso-width-relative:margin;mso-height-relative:margin;z-index:0;left:0;top:520;width:4400;height:480" stroked="f">
              <o:lock aspectratio="t"/>
              <v:textbox inset="0,0,0,0">
                <w:txbxContent>
                  <w:p>
                    <w:pPr>
                      <w:spacing w:line="159" w:lineRule="exact"/>
                      <w:ind w:hanging="1500" w:left="1500"/>
                      <w:jc w:val="both"/>
                    </w:pPr>
                    <w:r>
                      <w:rPr>
                        <w:rFonts w:ascii="Times New Roman" w:hAnsi="宋体" w:cs="宋体" w:eastAsia="宋体"/>
                        <w:b w:val="false"/>
                        <w:i w:val="false"/>
                        <w:color w:val="000000"/>
                        <w:w w:val="106"/>
                        <w:sz w:val="16"/>
                      </w:rPr>
                      <w:t xml:space="preserve">7: NBN inf←NBNtr //推理冻结//参数的BN网络</w:t>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000000"/>
                        <w:w w:val="106"/>
                        <w:sz w:val="14"/>
                      </w:rPr>
                      <w:t/>
                    </w:r>
                    <w:r>
                      <w:rPr>
                        <w:rFonts w:ascii="宋体" w:hAnsi="宋体" w:cs="宋体" w:eastAsia="宋体"/>
                        <w:b w:val="false"/>
                        <w:i w:val="false"/>
                        <w:color w:val="000000"/>
                        <w:w w:val="106"/>
                        <w:sz w:val="20"/>
                      </w:rPr>
                      <w:t xml:space="preserve"/>
                    </w:r>
                    <w:r>
                      <w:rPr>
                        <w:rFonts w:ascii="Times New Roman" w:hAnsi="Times New Roman" w:cs="Times New Roman" w:eastAsia="Times New Roman"/>
                        <w:b w:val="false"/>
                        <w:i w:val="false"/>
                        <w:color w:val="000000"/>
                        <w:w w:val="106"/>
                        <w:sz w:val="20"/>
                      </w:rPr>
                      <w:t/>
                    </w:r>
                    <w:r>
                      <w:rPr>
                        <w:rFonts w:ascii="Times New Roman" w:hAnsi="Times New Roman" w:cs="Times New Roman" w:eastAsia="Times New Roman"/>
                        <w:b w:val="false"/>
                        <w:i w:val="false"/>
                        <w:color w:val="000000"/>
                        <w:w w:val="106"/>
                        <w:sz w:val="14"/>
                      </w:rPr>
                      <w:t xml:space="preserve"/>
                    </w:r>
                    <w:r>
                      <w:rPr>
                        <w:rFonts w:ascii="Times New Roman" w:hAnsi="Times New Roman" w:cs="Times New Roman" w:eastAsia="Times New Roman"/>
                        <w:b w:val="false"/>
                        <w:i w:val="false"/>
                        <w:color w:val="000000"/>
                        <w:w w:val="106"/>
                        <w:sz w:val="16"/>
                      </w:rPr>
                      <w:t/>
                    </w:r>
                  </w:p>
                </w:txbxContent>
              </v:textbox>
            </v:shape>
            <w10:wrap type="none"/>
            <w10:anchorlock/>
          </v:group>
        </w:pict>
      </w:r>
    </w:p>
    <w:p>
      <w:pPr>
        <w:spacing w:before="140"/>
        <w:ind w:left="180"/>
      </w:pPr>
      <w:r>
        <w:pict>
          <v:group coordorigin="0,0" coordsize="4360,420" style="mso-position-horizontal-relative:char;mso-position-vertical-relative:line;width:218.0pt;height:21.0pt">
            <v:shape style="position:absolute;mso-width-relative:margin;mso-height-relative:margin;z-index:0;left:0;top:0;width:1740;height:200" stroked="f">
              <o:lock aspectratio="t"/>
              <v:textbox inset="0,0,0,0">
                <w:txbxContent>
                  <w:p>
                    <w:pPr>
                      <w:spacing w:line="177" w:lineRule="exact"/>
                      <w:ind w:left="0"/>
                      <w:jc w:val="left"/>
                    </w:pPr>
                    <w:r>
                      <w:rPr>
                        <w:rFonts w:ascii="Times New Roman" w:hAnsi="宋体" w:cs="宋体" w:eastAsia="宋体"/>
                        <w:b w:val="false"/>
                        <w:i w:val="false"/>
                        <w:color w:val="000000"/>
                        <w:w w:val="97"/>
                        <w:sz w:val="16"/>
                      </w:rPr>
                      <w:t xml:space="preserve">8:当k = 1时…</w:t>
                    </w:r>
                    <w:r>
                      <w:rPr>
                        <w:rFonts w:ascii="Times New Roman" w:hAnsi="Times New Roman" w:cs="Times New Roman" w:eastAsia="Times New Roman"/>
                        <w:b w:val="true"/>
                        <w:i w:val="false"/>
                        <w:color w:val="000000"/>
                        <w:w w:val="89"/>
                        <w:sz w:val="18"/>
                      </w:rPr>
                      <w:t xml:space="preserve"/>
                    </w:r>
                    <w:r>
                      <w:rPr>
                        <w:rFonts w:ascii="Times New Roman" w:hAnsi="宋体" w:cs="宋体" w:eastAsia="宋体"/>
                        <w:b w:val="false"/>
                        <w:i w:val="false"/>
                        <w:color w:val="000000"/>
                        <w:w w:val="97"/>
                        <w:sz w:val="18"/>
                      </w:rPr>
                      <w:t xml:space="preserve">K做</w:t>
                    </w:r>
                    <w:r>
                      <w:rPr>
                        <w:rFonts w:ascii="Times New Roman" w:hAnsi="Times New Roman" w:cs="Times New Roman" w:eastAsia="Times New Roman"/>
                        <w:b w:val="true"/>
                        <w:i w:val="false"/>
                        <w:color w:val="000000"/>
                        <w:w w:val="89"/>
                        <w:sz w:val="18"/>
                      </w:rPr>
                      <w:t/>
                    </w:r>
                  </w:p>
                </w:txbxContent>
              </v:textbox>
            </v:shape>
            <v:shape style="position:absolute;mso-width-relative:margin;mso-height-relative:margin;z-index:0;left:3740;top:160;width:220;height:140" stroked="f">
              <o:lock aspectratio="t"/>
              <v:textbox inset="0,0,0,0">
                <w:txbxContent>
                  <w:p>
                    <w:pPr>
                      <w:spacing w:line="120" w:lineRule="exact"/>
                      <w:ind w:left="0"/>
                      <w:jc w:val="left"/>
                    </w:pPr>
                    <w:r>
                      <w:rPr>
                        <w:rFonts w:ascii="Times New Roman" w:hAnsi="宋体" w:cs="宋体" w:eastAsia="宋体"/>
                        <w:b w:val="false"/>
                        <w:i w:val="false"/>
                        <w:color w:val="000000"/>
                        <w:w w:val="142"/>
                        <w:sz w:val="12"/>
                      </w:rPr>
                      <w:t>(k)</w:t>
                    </w:r>
                  </w:p>
                </w:txbxContent>
              </v:textbox>
            </v:shape>
            <v:shape style="position:absolute;mso-width-relative:margin;mso-height-relative:margin;z-index:0;left:0;top:260;width:140;height:160" stroked="f">
              <o:lock aspectratio="t"/>
              <v:textbox inset="0,0,0,0">
                <w:txbxContent>
                  <w:p>
                    <w:pPr>
                      <w:spacing w:line="140" w:lineRule="exact"/>
                      <w:ind w:left="0"/>
                      <w:jc w:val="left"/>
                    </w:pPr>
                    <w:r>
                      <w:rPr>
                        <w:rFonts w:ascii="Times New Roman" w:hAnsi="宋体" w:cs="宋体" w:eastAsia="宋体"/>
                        <w:b w:val="false"/>
                        <w:i w:val="false"/>
                        <w:color w:val="000000"/>
                        <w:w w:val="110"/>
                        <w:sz w:val="14"/>
                      </w:rPr>
                      <w:t>9:</w:t>
                    </w:r>
                  </w:p>
                </w:txbxContent>
              </v:textbox>
            </v:shape>
            <v:shape style="position:absolute;mso-width-relative:margin;mso-height-relative:margin;z-index:-12345;left:420;top:200;width:3940;height:220">
              <o:lock aspectratio="t"/>
              <v:imagedata r:id="rId27"/>
            </v:shape>
            <w10:wrap type="none"/>
            <w10:anchorlock/>
          </v:group>
        </w:pict>
      </w:r>
    </w:p>
    <w:p>
      <w:pPr>
        <w:spacing w:before="40" w:line="210" w:lineRule="exact"/>
        <w:ind w:right="60" w:hanging="500" w:left="600"/>
        <w:jc w:val="left"/>
      </w:pPr>
      <w:r>
        <w:rPr>
          <w:rFonts w:ascii="Times New Roman" w:hAnsi="宋体" w:cs="宋体" w:eastAsia="宋体"/>
          <w:b w:val="false"/>
          <w:i w:val="false"/>
          <w:color w:val="000000"/>
          <w:w w:val="95"/>
          <w:sz w:val="16"/>
        </w:rPr>
        <w:t xml:space="preserve">10:处理多个训练小批B，每个小批m，并平均:</w:t>
      </w:r>
      <w:r>
        <w:rPr>
          <w:rFonts w:ascii="Times New Roman" w:hAnsi="Times New Roman" w:cs="Times New Roman" w:eastAsia="Times New Roman"/>
          <w:b w:val="false"/>
          <w:i w:val="false"/>
          <w:color w:val="000000"/>
          <w:w w:val="95"/>
          <w:sz w:val="20"/>
        </w:rPr>
        <w:t/>
      </w:r>
    </w:p>
    <w:p>
      <w:pPr>
        <w:spacing w:before="100"/>
        <w:ind w:left="1740"/>
      </w:pPr>
      <w:r>
        <w:drawing>
          <wp:inline distT="0" distR="0" distB="0" distL="0">
            <wp:extent cx="1130300" cy="419100"/>
            <wp:docPr id="10" name="Drawing 10" descr="FORMULA"/>
            <a:graphic xmlns:a="http://schemas.openxmlformats.org/drawingml/2006/main">
              <a:graphicData uri="http://schemas.openxmlformats.org/drawingml/2006/picture">
                <pic:pic xmlns:pic="http://schemas.openxmlformats.org/drawingml/2006/picture">
                  <pic:nvPicPr>
                    <pic:cNvPr id="0" name="Picture 10" descr="FORMULA"/>
                    <pic:cNvPicPr>
                      <a:picLocks noChangeAspect="true"/>
                    </pic:cNvPicPr>
                  </pic:nvPicPr>
                  <pic:blipFill>
                    <a:blip r:embed="rId28"/>
                    <a:stretch>
                      <a:fillRect/>
                    </a:stretch>
                  </pic:blipFill>
                  <pic:spPr>
                    <a:xfrm>
                      <a:off x="0" y="0"/>
                      <a:ext cx="1130300" cy="419100"/>
                    </a:xfrm>
                    <a:prstGeom prst="rect">
                      <a:avLst/>
                    </a:prstGeom>
                  </pic:spPr>
                </pic:pic>
              </a:graphicData>
            </a:graphic>
          </wp:inline>
        </w:drawing>
      </w:r>
    </w:p>
    <w:p>
      <w:pPr>
        <w:spacing w:before="140"/>
        <w:ind w:left="100"/>
      </w:pPr>
      <w:r>
        <w:pict>
          <v:group coordorigin="0,0" coordsize="4540,1120" style="mso-position-horizontal-relative:char;mso-position-vertical-relative:line;width:227.0pt;height:56.0pt">
            <v:shape style="position:absolute;mso-width-relative:margin;mso-height-relative:margin;z-index:0;left:0;top:0;width:4540;height:1120" stroked="f">
              <o:lock aspectratio="t"/>
              <v:textbox inset="0,0,0,0">
                <w:txbxContent>
                  <w:p>
                    <w:pPr>
                      <w:spacing w:line="253" w:lineRule="exact"/>
                      <w:ind w:left="500"/>
                      <w:jc w:val="left"/>
                    </w:pPr>
                    <w:r>
                      <w:rPr>
                        <w:rFonts w:ascii="Times New Roman" w:hAnsi="宋体" w:cs="宋体" w:eastAsia="宋体"/>
                        <w:b w:val="false"/>
                        <w:i w:val="false"/>
                        <w:color w:val="000000"/>
                        <w:w w:val="91"/>
                        <w:sz w:val="20"/>
                      </w:rPr>
                      <w:t xml:space="preserve">在NinfBN中，替换变换y = BN?</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000000"/>
                        <w:w w:val="91"/>
                        <w:sz w:val="14"/>
                      </w:rPr>
                      <w:t xml:space="preserve"/>
                    </w:r>
                    <w:r>
                      <w:rPr>
                        <w:rFonts w:ascii="Times New Roman" w:hAnsi="Times New Roman" w:cs="Times New Roman" w:eastAsia="Times New Roman"/>
                        <w:b w:val="false"/>
                        <w:i w:val="false"/>
                        <w:color w:val="000000"/>
                        <w:w w:val="91"/>
                        <w:sz w:val="20"/>
                      </w:rPr>
                      <w:t/>
                    </w:r>
                    <w:r>
                      <w:rPr>
                        <w:rFonts w:ascii="宋体" w:hAnsi="宋体" w:cs="宋体" w:eastAsia="宋体"/>
                        <w:b w:val="false"/>
                        <w:i w:val="false"/>
                        <w:color w:val="000000"/>
                        <w:w w:val="91"/>
                        <w:sz w:val="20"/>
                      </w:rPr>
                      <w:t xml:space="preserve"/>
                    </w:r>
                    <w:r>
                      <w:rPr>
                        <w:rFonts w:ascii="宋体" w:hAnsi="宋体" w:cs="宋体" w:eastAsia="宋体"/>
                        <w:b w:val="false"/>
                        <w:i w:val="false"/>
                        <w:color w:val="000000"/>
                        <w:w w:val="91"/>
                        <w:sz w:val="14"/>
                      </w:rPr>
                      <w:t>γ、β(x)与y =√γ·x +β−√γE [x] Var [x] +ǫ                      Var [x] +ǫ</w:t>
                    </w:r>
                    <w:r>
                      <w:rPr>
                        <w:rFonts w:ascii="Times New Roman" w:hAnsi="Times New Roman" w:cs="Times New Roman" w:eastAsia="Times New Roman"/>
                        <w:b w:val="false"/>
                        <w:i w:val="false"/>
                        <w:color w:val="000000"/>
                        <w:w w:val="91"/>
                        <w:sz w:val="14"/>
                      </w:rPr>
                      <w:t/>
                    </w:r>
                    <w:r>
                      <w:rPr>
                        <w:rFonts w:ascii="宋体" w:hAnsi="宋体" w:cs="宋体" w:eastAsia="宋体"/>
                        <w:b w:val="false"/>
                        <w:i w:val="false"/>
                        <w:color w:val="000000"/>
                        <w:w w:val="91"/>
                        <w:sz w:val="14"/>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false"/>
                        <w:color w:val="000000"/>
                        <w:w w:val="91"/>
                        <w:sz w:val="14"/>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false"/>
                        <w:color w:val="000000"/>
                        <w:w w:val="91"/>
                        <w:sz w:val="20"/>
                      </w:rPr>
                      <w:t/>
                    </w:r>
                    <w:r>
                      <w:rPr>
                        <w:rFonts w:ascii="宋体" w:hAnsi="宋体" w:cs="宋体" w:eastAsia="宋体"/>
                        <w:b w:val="false"/>
                        <w:i w:val="false"/>
                        <w:color w:val="000000"/>
                        <w:w w:val="91"/>
                        <w:sz w:val="14"/>
                      </w:rPr>
                      <w:t xml:space="preserve"/>
                    </w:r>
                    <w:r>
                      <w:rPr>
                        <w:rFonts w:ascii="Times New Roman" w:hAnsi="Times New Roman" w:cs="Times New Roman" w:eastAsia="Times New Roman"/>
                        <w:b w:val="false"/>
                        <w:i w:val="false"/>
                        <w:color w:val="000000"/>
                        <w:w w:val="91"/>
                        <w:sz w:val="14"/>
                      </w:rPr>
                      <w:t/>
                    </w:r>
                  </w:p>
                  <w:p>
                    <w:pPr>
                      <w:spacing w:line="160" w:lineRule="exact"/>
                      <w:ind w:right="3580" w:left="0"/>
                      <w:jc w:val="left"/>
                    </w:pPr>
                    <w:r>
                      <w:rPr>
                        <w:rFonts w:ascii="Times New Roman" w:hAnsi="宋体" w:cs="宋体" w:eastAsia="宋体"/>
                        <w:b w:val="false"/>
                        <w:i w:val="false"/>
                        <w:color w:val="000000"/>
                        <w:w w:val="113"/>
                        <w:sz w:val="16"/>
                      </w:rPr>
                      <w:t xml:space="preserve">12:结束了</w:t>
                    </w:r>
                    <w:r>
                      <w:rPr>
                        <w:rFonts w:ascii="Times New Roman" w:hAnsi="Times New Roman" w:cs="Times New Roman" w:eastAsia="Times New Roman"/>
                        <w:b w:val="true"/>
                        <w:i w:val="false"/>
                        <w:color w:val="000000"/>
                        <w:w w:val="103"/>
                        <w:sz w:val="16"/>
                      </w:rPr>
                      <w:t/>
                    </w:r>
                  </w:p>
                  <w:p>
                    <w:pPr>
                      <w:spacing w:before="120" w:line="160" w:lineRule="exact"/>
                      <w:ind w:right="140" w:left="140"/>
                      <w:jc w:val="left"/>
                    </w:pPr>
                    <w:r>
                      <w:rPr>
                        <w:rFonts w:ascii="Times New Roman" w:hAnsi="宋体" w:cs="宋体" w:eastAsia="宋体"/>
                        <w:b w:val="true"/>
                        <w:i w:val="false"/>
                        <w:color w:val="000000"/>
                        <w:w w:val="111"/>
                        <w:sz w:val="16"/>
                      </w:rPr>
                      <w:t xml:space="preserve">算法2:训练一批归一化网络</w:t>
                    </w:r>
                    <w:r>
                      <w:rPr>
                        <w:rFonts w:ascii="Times New Roman" w:hAnsi="Times New Roman" w:cs="Times New Roman" w:eastAsia="Times New Roman"/>
                        <w:b w:val="false"/>
                        <w:i w:val="false"/>
                        <w:color w:val="000000"/>
                        <w:w w:val="121"/>
                        <w:sz w:val="16"/>
                      </w:rPr>
                      <w:t/>
                    </w:r>
                  </w:p>
                </w:txbxContent>
              </v:textbox>
            </v:shape>
            <v:shape style="position:absolute;mso-width-relative:margin;mso-height-relative:margin;z-index:0;left:0;top:80;width:22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11:</w:t>
                    </w:r>
                  </w:p>
                </w:txbxContent>
              </v:textbox>
            </v:shape>
            <v:line style="position:absolute;mso-width-relative:margin;mso-height-relative:margin;z-index:12345;left:2800;top:440;width:560;height:8" strokecolor="000000" stroked="t" strokeweight="0.4pt" from="2800,440" to="3360,440">
              <o:lock aspectratio="t"/>
              <v:stroke dashstyle="solid"/>
            </v:line>
            <v:line style="position:absolute;mso-width-relative:margin;mso-height-relative:margin;z-index:12345;left:1060;top:440;width:580;height:8" strokecolor="000000" stroked="t" strokeweight="0.4pt" from="1060,440" to="1640,440">
              <o:lock aspectratio="t"/>
              <v:stroke dashstyle="solid"/>
            </v:line>
            <w10:wrap type="none"/>
            <w10:anchorlock/>
          </v:group>
        </w:pict>
      </w:r>
    </w:p>
    <w:p>
      <w:pPr>
        <w:spacing w:before="640" w:line="240" w:lineRule="exact"/>
        <w:ind w:right="80" w:hanging="520" w:left="600"/>
        <w:jc w:val="left"/>
      </w:pPr>
      <w:r>
        <w:rPr>
          <w:rFonts w:ascii="Times New Roman" w:hAnsi="宋体" w:cs="宋体" w:eastAsia="宋体"/>
          <w:b w:val="true"/>
          <w:i w:val="false"/>
          <w:color w:val="000000"/>
          <w:w w:val="96"/>
          <w:sz w:val="24"/>
        </w:rPr>
        <w:t>3.2批量归一化卷积网络</w:t>
      </w:r>
    </w:p>
    <w:p>
      <w:pPr>
        <w:spacing w:before="200" w:line="200" w:lineRule="exact"/>
        <w:ind w:right="60" w:left="80"/>
        <w:jc w:val="left"/>
        <w:sectPr>
          <w:type w:val="continuous"/>
          <w:pgSz w:w="12240" w:h="17760"/>
          <w:pgMar w:top="760" w:left="1420" w:right="1360"/>
          <w:cols w:num="2" w:equalWidth="off">
            <w:col w:w="4600" w:space="120"/>
            <w:col w:w="4740"/>
          </w:cols>
        </w:sectPr>
      </w:pPr>
      <w:r>
        <w:rPr>
          <w:rFonts w:ascii="Times New Roman" w:hAnsi="宋体" w:cs="宋体" w:eastAsia="宋体"/>
          <w:b w:val="false"/>
          <w:i w:val="false"/>
          <w:color w:val="000000"/>
          <w:w w:val="99"/>
          <w:sz w:val="20"/>
        </w:rPr>
        <w:t>批归一化可以应用于网络中的任何一组激活。这里，我们关注的是变换</w:t>
      </w:r>
    </w:p>
    <w:p>
      <w:pPr>
        <w:pBdr>
          <w:top w:color="FFFFFF" w:val="single" w:space="21"/>
        </w:pBdr>
        <w:spacing w:line="160" w:lineRule="exact"/>
        <w:ind w:right="4700" w:left="4640"/>
        <w:jc w:val="left"/>
        <w:sectPr>
          <w:type w:val="continuous"/>
          <w:pgSz w:w="12240" w:h="17760"/>
          <w:pgMar w:top="760" w:left="1420" w:right="1360"/>
          <w:cols w:num="1">
            <w:col w:w="9460"/>
          </w:cols>
        </w:sectPr>
      </w:pPr>
      <w:r>
        <w:rPr>
          <w:rFonts w:ascii="Times New Roman" w:hAnsi="宋体" w:cs="宋体" w:eastAsia="宋体"/>
          <w:b w:val="false"/>
          <w:i w:val="false"/>
          <w:color w:val="000000"/>
          <w:sz w:val="16"/>
        </w:rPr>
        <w:t>4</w:t>
      </w:r>
    </w:p>
    <w:p>
      <w:pPr>
        <w:pageBreakBefore/>
        <w:spacing w:line="200" w:lineRule="exact"/>
        <w:ind w:left="20"/>
        <w:jc w:val="left"/>
      </w:pPr>
      <w:r>
        <w:rPr>
          <w:rFonts w:ascii="Times New Roman" w:hAnsi="宋体" w:cs="宋体" w:eastAsia="宋体"/>
          <w:b w:val="false"/>
          <w:i w:val="false"/>
          <w:color w:val="000000"/>
          <w:w w:val="97"/>
          <w:sz w:val="20"/>
        </w:rPr>
        <w:t>包含仿射变换和单元非线性的:</w:t>
      </w:r>
    </w:p>
    <w:p>
      <w:pPr>
        <w:spacing w:before="240"/>
        <w:ind w:left="1660"/>
      </w:pPr>
      <w:r>
        <w:drawing>
          <wp:inline distT="0" distR="0" distB="0" distL="0">
            <wp:extent cx="812800" cy="127000"/>
            <wp:docPr id="11" name="Drawing 11" descr="FORMULA"/>
            <a:graphic xmlns:a="http://schemas.openxmlformats.org/drawingml/2006/main">
              <a:graphicData uri="http://schemas.openxmlformats.org/drawingml/2006/picture">
                <pic:pic xmlns:pic="http://schemas.openxmlformats.org/drawingml/2006/picture">
                  <pic:nvPicPr>
                    <pic:cNvPr id="0" name="Picture 11" descr="FORMULA"/>
                    <pic:cNvPicPr>
                      <a:picLocks noChangeAspect="true"/>
                    </pic:cNvPicPr>
                  </pic:nvPicPr>
                  <pic:blipFill>
                    <a:blip r:embed="rId29"/>
                    <a:stretch>
                      <a:fillRect/>
                    </a:stretch>
                  </pic:blipFill>
                  <pic:spPr>
                    <a:xfrm>
                      <a:off x="0" y="0"/>
                      <a:ext cx="812800" cy="127000"/>
                    </a:xfrm>
                    <a:prstGeom prst="rect">
                      <a:avLst/>
                    </a:prstGeom>
                  </pic:spPr>
                </pic:pic>
              </a:graphicData>
            </a:graphic>
          </wp:inline>
        </w:drawing>
      </w:r>
    </w:p>
    <w:p>
      <w:pPr>
        <w:spacing w:before="220" w:line="234" w:lineRule="exact"/>
        <w:ind w:left="20"/>
        <w:jc w:val="both"/>
      </w:pPr>
      <w:r>
        <w:rPr>
          <w:rFonts w:ascii="Times New Roman" w:hAnsi="宋体" w:cs="宋体" w:eastAsia="宋体"/>
          <w:b w:val="false"/>
          <w:i w:val="false"/>
          <w:color w:val="000000"/>
          <w:w w:val="93"/>
          <w:sz w:val="20"/>
        </w:rPr>
        <w:t>其中W和b为模型的学习参数，g(·)为非线性，如sigmoid或ReLU。这个公式包括完全连接层和卷积层。通过规范化x = Wu+b，我们在非线性函数之前加上BN变换。我们也可以对层输入u进行归一化处理，但是由于u很可能是另一个非线性的输出，所以在训练过程中它的分布形状可能会发生变化，并且限制它的一阶矩和二阶矩不会消除协变量偏移。相比之下，Wu + b更有可能是对称的，非稀疏分布，即“更高斯”(Hyv¨arinen &amp; Oja, 2000);正态化可能产生具有稳定分布的激活。</w:t>
      </w:r>
    </w:p>
    <w:p>
      <w:pPr>
        <w:spacing w:before="80" w:line="225" w:lineRule="exact"/>
        <w:ind w:firstLine="200" w:left="0"/>
        <w:jc w:val="both"/>
      </w:pPr>
      <w:r>
        <w:rPr>
          <w:rFonts w:ascii="Times New Roman" w:hAnsi="宋体" w:cs="宋体" w:eastAsia="宋体"/>
          <w:b w:val="false"/>
          <w:i w:val="false"/>
          <w:color w:val="000000"/>
          <w:w w:val="92"/>
          <w:sz w:val="20"/>
        </w:rPr>
        <w:t xml:space="preserve">需要注意的是，由于我们对Wu+b进行了归一化，所以可以忽略偏差b，因为它的影响将被后续的均值减法所抵消(在Alg. 1中，偏差的作用被β所包含)。因此，z = g(Wu +b)被替换为</w:t>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p>
    <w:p>
      <w:pPr>
        <w:spacing w:before="220"/>
        <w:ind w:left="1620"/>
      </w:pPr>
      <w:r>
        <w:drawing>
          <wp:inline distT="0" distR="0" distB="0" distL="0">
            <wp:extent cx="863600" cy="127000"/>
            <wp:docPr id="12" name="Drawing 12" descr="FORMULA"/>
            <a:graphic xmlns:a="http://schemas.openxmlformats.org/drawingml/2006/main">
              <a:graphicData uri="http://schemas.openxmlformats.org/drawingml/2006/picture">
                <pic:pic xmlns:pic="http://schemas.openxmlformats.org/drawingml/2006/picture">
                  <pic:nvPicPr>
                    <pic:cNvPr id="0" name="Picture 12" descr="FORMULA"/>
                    <pic:cNvPicPr>
                      <a:picLocks noChangeAspect="true"/>
                    </pic:cNvPicPr>
                  </pic:nvPicPr>
                  <pic:blipFill>
                    <a:blip r:embed="rId30"/>
                    <a:stretch>
                      <a:fillRect/>
                    </a:stretch>
                  </pic:blipFill>
                  <pic:spPr>
                    <a:xfrm>
                      <a:off x="0" y="0"/>
                      <a:ext cx="863600" cy="127000"/>
                    </a:xfrm>
                    <a:prstGeom prst="rect">
                      <a:avLst/>
                    </a:prstGeom>
                  </pic:spPr>
                </pic:pic>
              </a:graphicData>
            </a:graphic>
          </wp:inline>
        </w:drawing>
      </w:r>
    </w:p>
    <w:p>
      <w:pPr>
        <w:spacing w:before="260" w:line="213" w:lineRule="exact"/>
        <w:ind w:left="0"/>
        <w:jc w:val="both"/>
      </w:pPr>
      <w:r>
        <w:rPr>
          <w:rFonts w:ascii="Times New Roman" w:hAnsi="宋体" w:cs="宋体" w:eastAsia="宋体"/>
          <w:b w:val="false"/>
          <w:i w:val="false"/>
          <w:color w:val="000000"/>
          <w:w w:val="96"/>
          <w:sz w:val="20"/>
        </w:rPr>
        <w:t xml:space="preserve">其中BN变换独立应用于x = Wu的每个维度，每个维度有单独的一对学习参数γ(k)， β(k)。</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14"/>
        </w:rPr>
        <w:t/>
      </w:r>
      <w:r>
        <w:rPr>
          <w:rFonts w:ascii="Times New Roman" w:hAnsi="Times New Roman" w:cs="Times New Roman" w:eastAsia="Times New Roman"/>
          <w:b w:val="false"/>
          <w:i w:val="false"/>
          <w:color w:val="000000"/>
          <w:w w:val="96"/>
          <w:sz w:val="20"/>
        </w:rPr>
        <w:t xml:space="preserve"/>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14"/>
        </w:rPr>
        <w:t xml:space="preserve"/>
      </w:r>
      <w:r>
        <w:rPr>
          <w:rFonts w:ascii="Times New Roman" w:hAnsi="Times New Roman" w:cs="Times New Roman" w:eastAsia="Times New Roman"/>
          <w:b w:val="false"/>
          <w:i w:val="false"/>
          <w:color w:val="000000"/>
          <w:w w:val="96"/>
          <w:sz w:val="20"/>
        </w:rPr>
        <w:t/>
      </w:r>
    </w:p>
    <w:p>
      <w:pPr>
        <w:spacing w:before="80" w:line="233" w:lineRule="exact"/>
        <w:ind w:firstLine="200" w:left="0"/>
        <w:jc w:val="both"/>
      </w:pPr>
      <w:r>
        <w:rPr>
          <w:rFonts w:ascii="Times New Roman" w:hAnsi="宋体" w:cs="宋体" w:eastAsia="宋体"/>
          <w:b w:val="false"/>
          <w:i w:val="false"/>
          <w:color w:val="000000"/>
          <w:w w:val="94"/>
          <w:sz w:val="20"/>
        </w:rPr>
        <w:t>对于卷积层，我们另外希望归一化遵循卷积属性——以便同一特征映射的不同位置的不同元素以相同的方式归一化。为了实现这一点，我们在所有位置联合标准化一个小批处理中的所有激活。Alg。1,我们让B中所有值的集合特征映射在mini-batch和空间位置的元素,所以mini-batch的尺寸大小的地图p×m和特性,我们使用的有效mini-batch大小m B ' = | | = m·p q。我们学习两个参数γ</w:t>
      </w:r>
      <w:r>
        <w:rPr>
          <w:rFonts w:ascii="宋体" w:hAnsi="宋体" w:cs="宋体" w:eastAsia="宋体"/>
          <w:b w:val="false"/>
          <w:i w:val="false"/>
          <w:color w:val="000000"/>
          <w:w w:val="94"/>
          <w:sz w:val="14"/>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perscript"/>
        </w:rPr>
        <w:t xml:space="preserve">(k) </w:t>
      </w:r>
      <w:r>
        <w:rPr>
          <w:rFonts w:ascii="Times New Roman" w:hAnsi="宋体" w:cs="宋体" w:eastAsia="宋体"/>
          <w:b w:val="false"/>
          <w:i w:val="false"/>
          <w:color w:val="000000"/>
          <w:w w:val="94"/>
          <w:sz w:val="20"/>
        </w:rPr>
        <w:t xml:space="preserve">和β</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vertAlign w:val="superscript"/>
        </w:rPr>
        <w:t xml:space="preserve">(k) </w:t>
      </w:r>
      <w:r>
        <w:rPr>
          <w:rFonts w:ascii="Times New Roman" w:hAnsi="宋体" w:cs="宋体" w:eastAsia="宋体"/>
          <w:b w:val="false"/>
          <w:i w:val="false"/>
          <w:color w:val="000000"/>
          <w:w w:val="94"/>
          <w:sz w:val="20"/>
        </w:rPr>
        <w:t>每个特性映射，而不是每个激活。算法2进行了类似的修改，以便在推理过程中，BN变换对给定特征映射中的每个激活应用相同的线性变换。</w:t>
      </w:r>
    </w:p>
    <w:p>
      <w:pPr>
        <w:spacing w:before="0" w:after="0" w:line="14" w:lineRule="exact"/>
      </w:pPr>
    </w:p>
    <w:p>
      <w:pPr>
        <w:spacing w:line="220" w:lineRule="exact"/>
        <w:ind w:right="20" w:left="0"/>
        <w:jc w:val="both"/>
      </w:pPr>
      <w:r>
        <w:br w:type="column"/>
      </w:r>
      <w:r>
        <w:rPr>
          <w:rFonts w:ascii="Times New Roman" w:hAnsi="宋体" w:cs="宋体" w:eastAsia="宋体"/>
          <w:b w:val="false"/>
          <w:i w:val="false"/>
          <w:color w:val="000000"/>
          <w:w w:val="95"/>
          <w:sz w:val="20"/>
        </w:rPr>
        <w:t>反向传播过程中的梯度导致模型爆炸。然而，使用批处理归一化，通过一个层的反向传播不受其参数规模的影响。实际上，对于标量a，</w:t>
      </w:r>
    </w:p>
    <w:p>
      <w:pPr>
        <w:spacing w:before="240"/>
        <w:ind w:left="1260"/>
      </w:pPr>
      <w:r>
        <w:drawing>
          <wp:inline distT="0" distR="0" distB="0" distL="0">
            <wp:extent cx="1295400" cy="127000"/>
            <wp:docPr id="13" name="Drawing 13" descr="FORMULA"/>
            <a:graphic xmlns:a="http://schemas.openxmlformats.org/drawingml/2006/main">
              <a:graphicData uri="http://schemas.openxmlformats.org/drawingml/2006/picture">
                <pic:pic xmlns:pic="http://schemas.openxmlformats.org/drawingml/2006/picture">
                  <pic:nvPicPr>
                    <pic:cNvPr id="0" name="Picture 13" descr="FORMULA"/>
                    <pic:cNvPicPr>
                      <a:picLocks noChangeAspect="true"/>
                    </pic:cNvPicPr>
                  </pic:nvPicPr>
                  <pic:blipFill>
                    <a:blip r:embed="rId31"/>
                    <a:stretch>
                      <a:fillRect/>
                    </a:stretch>
                  </pic:blipFill>
                  <pic:spPr>
                    <a:xfrm>
                      <a:off x="0" y="0"/>
                      <a:ext cx="1295400" cy="127000"/>
                    </a:xfrm>
                    <a:prstGeom prst="rect">
                      <a:avLst/>
                    </a:prstGeom>
                  </pic:spPr>
                </pic:pic>
              </a:graphicData>
            </a:graphic>
          </wp:inline>
        </w:drawing>
      </w:r>
    </w:p>
    <w:p>
      <w:pPr>
        <w:spacing w:before="240" w:line="160" w:lineRule="exact"/>
        <w:ind w:right="2900" w:left="0"/>
        <w:jc w:val="left"/>
      </w:pPr>
      <w:r>
        <w:rPr>
          <w:rFonts w:ascii="Times New Roman" w:hAnsi="宋体" w:cs="宋体" w:eastAsia="宋体"/>
          <w:b w:val="false"/>
          <w:i w:val="false"/>
          <w:color w:val="000000"/>
          <w:w w:val="114"/>
          <w:sz w:val="16"/>
        </w:rPr>
        <w:t>我们可以证明这一点</w:t>
      </w:r>
    </w:p>
    <w:p>
      <w:pPr>
        <w:spacing w:before="200"/>
        <w:ind w:left="1200"/>
      </w:pPr>
      <w:r>
        <w:drawing>
          <wp:inline distT="0" distR="0" distB="0" distL="0">
            <wp:extent cx="1384300" cy="482600"/>
            <wp:docPr id="14" name="Drawing 14" descr="FORMULA"/>
            <a:graphic xmlns:a="http://schemas.openxmlformats.org/drawingml/2006/main">
              <a:graphicData uri="http://schemas.openxmlformats.org/drawingml/2006/picture">
                <pic:pic xmlns:pic="http://schemas.openxmlformats.org/drawingml/2006/picture">
                  <pic:nvPicPr>
                    <pic:cNvPr id="0" name="Picture 14" descr="FORMULA"/>
                    <pic:cNvPicPr>
                      <a:picLocks noChangeAspect="true"/>
                    </pic:cNvPicPr>
                  </pic:nvPicPr>
                  <pic:blipFill>
                    <a:blip r:embed="rId32"/>
                    <a:stretch>
                      <a:fillRect/>
                    </a:stretch>
                  </pic:blipFill>
                  <pic:spPr>
                    <a:xfrm>
                      <a:off x="0" y="0"/>
                      <a:ext cx="1384300" cy="482600"/>
                    </a:xfrm>
                    <a:prstGeom prst="rect">
                      <a:avLst/>
                    </a:prstGeom>
                  </pic:spPr>
                </pic:pic>
              </a:graphicData>
            </a:graphic>
          </wp:inline>
        </w:drawing>
      </w:r>
    </w:p>
    <w:p>
      <w:pPr>
        <w:spacing w:before="100" w:line="220" w:lineRule="exact"/>
        <w:ind w:right="20" w:left="0"/>
        <w:jc w:val="both"/>
      </w:pPr>
      <w:r>
        <w:rPr>
          <w:rFonts w:ascii="Times New Roman" w:hAnsi="宋体" w:cs="宋体" w:eastAsia="宋体"/>
          <w:b w:val="false"/>
          <w:i w:val="false"/>
          <w:color w:val="000000"/>
          <w:w w:val="97"/>
          <w:sz w:val="20"/>
        </w:rPr>
        <w:t xml:space="preserve">尺度不影响层的雅可比矩阵，因此也不影响梯度的传播。权重越大，梯度越小，批归一化可以稳定参数增长。</w:t>
      </w:r>
      <w:r>
        <w:rPr>
          <w:rFonts w:ascii="Times New Roman" w:hAnsi="Times New Roman" w:cs="Times New Roman" w:eastAsia="Times New Roman"/>
          <w:b w:val="false"/>
          <w:i w:val="true"/>
          <w:color w:val="000000"/>
          <w:w w:val="97"/>
          <w:sz w:val="20"/>
        </w:rPr>
        <w:t xml:space="preserve"/>
      </w:r>
      <w:r>
        <w:rPr>
          <w:rFonts w:ascii="Times New Roman" w:hAnsi="Times New Roman" w:cs="Times New Roman" w:eastAsia="Times New Roman"/>
          <w:b w:val="false"/>
          <w:i w:val="false"/>
          <w:color w:val="000000"/>
          <w:w w:val="97"/>
          <w:sz w:val="20"/>
        </w:rPr>
        <w:t/>
      </w:r>
    </w:p>
    <w:p>
      <w:pPr>
        <w:spacing w:before="80" w:line="236" w:lineRule="exact"/>
        <w:ind w:right="20" w:firstLine="200" w:left="0"/>
        <w:jc w:val="both"/>
      </w:pPr>
      <w:r>
        <w:rPr>
          <w:rFonts w:ascii="Times New Roman" w:hAnsi="宋体" w:cs="宋体" w:eastAsia="宋体"/>
          <w:b w:val="false"/>
          <w:i w:val="false"/>
          <w:color w:val="000000"/>
          <w:w w:val="94"/>
          <w:sz w:val="20"/>
        </w:rPr>
        <w:t xml:space="preserve">我们进一步推测Batch Normalization可能会导致层雅可比矩阵的奇异值接近于1，已知这有利于训练(Saxe et al.， 2013)。考虑两个具有标准化输入的连续层，以及这些标准化向量之间的转换:bz = F(bx)。假设bx和bz是高斯且不相关的，且F(bx)≈Jbx是对给定模型参数的线性变换，则bx和bz都有单位协方差，I = Cov[bz] = JCov[bx]J T = jjt。</w:t>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000000"/>
          <w:w w:val="94"/>
          <w:sz w:val="14"/>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000000"/>
          <w:w w:val="94"/>
          <w:sz w:val="14"/>
        </w:rPr>
        <w:t xml:space="preserve"/>
      </w:r>
      <w:r>
        <w:rPr>
          <w:rFonts w:ascii="Times New Roman" w:hAnsi="宋体" w:cs="宋体" w:eastAsia="宋体"/>
          <w:b w:val="false"/>
          <w:i w:val="false"/>
          <w:color w:val="000000"/>
          <w:w w:val="94"/>
          <w:sz w:val="20"/>
        </w:rPr>
        <w:t xml:space="preserve">因此，JJ T = I，所以J的所有奇异值都等于1，这在反向传播过程中保持了梯度大小。</w:t>
      </w:r>
      <w:r>
        <w:rPr>
          <w:rFonts w:ascii="Times New Roman" w:hAnsi="Times New Roman" w:cs="Times New Roman" w:eastAsia="Times New Roman"/>
          <w:b w:val="false"/>
          <w:i w:val="false"/>
          <w:color w:val="000000"/>
          <w:w w:val="94"/>
          <w:sz w:val="14"/>
        </w:rPr>
        <w:t xml:space="preserve"/>
      </w:r>
      <w:r>
        <w:rPr>
          <w:rFonts w:ascii="Times New Roman" w:hAnsi="宋体" w:cs="宋体" w:eastAsia="宋体"/>
          <w:b w:val="false"/>
          <w:i w:val="false"/>
          <w:color w:val="000000"/>
          <w:w w:val="94"/>
          <w:sz w:val="20"/>
        </w:rPr>
        <w:t>在现实中，变换不是线性的，并且归一化的值不能保证是高斯的或独立的，但是我们期望批归一化有助于使梯度传播更好地表现。批归一化对梯度传播的精确影响仍是一个有待进一步研究的领域。</w:t>
      </w:r>
    </w:p>
    <w:p>
      <w:pPr>
        <w:spacing w:before="360" w:line="200" w:lineRule="exact"/>
        <w:ind w:right="20" w:left="0"/>
        <w:jc w:val="left"/>
      </w:pPr>
      <w:r>
        <w:rPr>
          <w:rFonts w:ascii="Times New Roman" w:hAnsi="宋体" w:cs="宋体" w:eastAsia="宋体"/>
          <w:b w:val="true"/>
          <w:i w:val="false"/>
          <w:color w:val="000000"/>
          <w:w w:val="120"/>
          <w:sz w:val="20"/>
        </w:rPr>
        <w:t>3.4批归一化</w:t>
      </w:r>
    </w:p>
    <w:p>
      <w:pPr>
        <w:spacing w:before="60" w:line="200" w:lineRule="exact"/>
        <w:ind w:right="3440" w:left="520"/>
        <w:jc w:val="left"/>
      </w:pPr>
      <w:r>
        <w:rPr>
          <w:rFonts w:ascii="Times New Roman" w:hAnsi="宋体" w:cs="宋体" w:eastAsia="宋体"/>
          <w:b w:val="true"/>
          <w:i w:val="false"/>
          <w:color w:val="000000"/>
          <w:w w:val="114"/>
          <w:sz w:val="20"/>
        </w:rPr>
        <w:t>模型</w:t>
      </w:r>
    </w:p>
    <w:p>
      <w:pPr>
        <w:spacing w:before="180" w:line="215" w:lineRule="exact"/>
        <w:ind w:left="0"/>
        <w:jc w:val="both"/>
      </w:pPr>
      <w:r>
        <w:rPr>
          <w:rFonts w:ascii="Times New Roman" w:hAnsi="宋体" w:cs="宋体" w:eastAsia="宋体"/>
          <w:b w:val="false"/>
          <w:i w:val="false"/>
          <w:color w:val="000000"/>
          <w:w w:val="97"/>
          <w:sz w:val="20"/>
        </w:rPr>
        <w:t>当使用批处理归一化进行训练时，一个训练示例与小批处理中的其他示例一起出现，训练网络不再为给定的训练示例产生确定性的值。在</w:t>
      </w:r>
    </w:p>
    <w:p>
      <w:pPr>
        <w:spacing w:before="0" w:after="0" w:line="14" w:lineRule="exact"/>
        <w:sectPr>
          <w:type w:val="continuous"/>
          <w:pgSz w:w="12240" w:h="17760"/>
          <w:pgMar w:top="780" w:left="1420" w:right="1400"/>
          <w:cols w:num="2" w:equalWidth="off">
            <w:col w:w="4600" w:space="200"/>
            <w:col w:w="4620"/>
          </w:cols>
        </w:sectPr>
      </w:pPr>
    </w:p>
    <w:p>
      <w:pPr>
        <w:pBdr>
          <w:top w:color="FFFFFF" w:val="single" w:space="3"/>
        </w:pBdr>
        <w:ind w:left="0"/>
        <w:sectPr>
          <w:type w:val="continuous"/>
          <w:pgSz w:w="12240" w:h="17760"/>
          <w:pgMar w:top="780" w:left="1420" w:right="1400"/>
          <w:cols w:num="1">
            <w:col w:w="9420"/>
          </w:cols>
        </w:sectPr>
      </w:pPr>
      <w:r>
        <w:pict>
          <v:group coordorigin="0,0" coordsize="9380,660" style="mso-position-horizontal-relative:char;mso-position-vertical-relative:line;width:469.0pt;height:33.0pt">
            <v:shape style="position:absolute;mso-width-relative:margin;mso-height-relative:margin;z-index:0;left:0;top:140;width:9380;height:500" stroked="f">
              <o:lock aspectratio="t"/>
              <v:textbox inset="0,0,0,0">
                <w:txbxContent>
                  <w:p>
                    <w:pPr>
                      <w:spacing w:line="240" w:lineRule="exact"/>
                      <w:ind w:hanging="540" w:left="540"/>
                      <w:jc w:val="left"/>
                    </w:pPr>
                    <w:r>
                      <w:rPr>
                        <w:rFonts w:ascii="Times New Roman" w:hAnsi="宋体" w:cs="宋体" w:eastAsia="宋体"/>
                        <w:b w:val="true"/>
                        <w:i w:val="false"/>
                        <w:color w:val="000000"/>
                        <w:w w:val="95"/>
                        <w:sz w:val="24"/>
                      </w:rPr>
                      <w:t xml:space="preserve">3.3批量归一化使得网络的泛化程度更高。</w:t>
                    </w:r>
                    <w:r>
                      <w:rPr>
                        <w:rFonts w:ascii="Times New Roman" w:hAnsi="宋体" w:cs="宋体" w:eastAsia="宋体"/>
                        <w:b w:val="false"/>
                        <w:i w:val="false"/>
                        <w:color w:val="000000"/>
                        <w:w w:val="104"/>
                        <w:sz w:val="20"/>
                      </w:rPr>
                      <w:t xml:space="preserve">而辍学率</w:t>
                    </w:r>
                    <w:r>
                      <w:rPr>
                        <w:rFonts w:ascii="Times New Roman" w:hAnsi="Times New Roman" w:cs="Times New Roman" w:eastAsia="Times New Roman"/>
                        <w:b w:val="true"/>
                        <w:i w:val="false"/>
                        <w:color w:val="000000"/>
                        <w:w w:val="95"/>
                        <w:sz w:val="24"/>
                      </w:rPr>
                      <w:t/>
                    </w:r>
                  </w:p>
                </w:txbxContent>
              </v:textbox>
            </v:shape>
            <v:shape style="position:absolute;mso-width-relative:margin;mso-height-relative:margin;z-index:0;left:4800;top:0;width:4580;height:660" stroked="f">
              <o:lock aspectratio="t"/>
              <v:textbox inset="0,0,0,0">
                <w:txbxContent>
                  <w:p>
                    <w:pPr>
                      <w:spacing w:line="320" w:lineRule="exact"/>
                      <w:ind w:left="0"/>
                      <w:jc w:val="left"/>
                    </w:pPr>
                    <w:r>
                      <w:rPr>
                        <w:rFonts w:ascii="Times New Roman" w:hAnsi="宋体" w:cs="宋体" w:eastAsia="宋体"/>
                        <w:b w:val="false"/>
                        <w:i w:val="false"/>
                        <w:color w:val="000000"/>
                        <w:w w:val="94"/>
                        <w:sz w:val="20"/>
                      </w:rPr>
                      <w:t>在我们的实验中，我们发现这种效应是有利的(Srivastava et al.， 2014)通常用于减少过度</w:t>
                    </w:r>
                  </w:p>
                </w:txbxContent>
              </v:textbox>
            </v:shape>
            <w10:wrap type="none"/>
            <w10:anchorlock/>
          </v:group>
        </w:pict>
      </w:r>
    </w:p>
    <w:p>
      <w:pPr>
        <w:pBdr>
          <w:top w:color="FFFFFF" w:val="single" w:space="8"/>
        </w:pBdr>
        <w:spacing w:line="231" w:lineRule="exact"/>
        <w:ind w:left="0"/>
        <w:jc w:val="both"/>
      </w:pPr>
      <w:r>
        <w:rPr>
          <w:rFonts w:ascii="Times New Roman" w:hAnsi="宋体" w:cs="宋体" w:eastAsia="宋体"/>
          <w:b w:val="false"/>
          <w:i w:val="false"/>
          <w:color w:val="000000"/>
          <w:w w:val="96"/>
          <w:sz w:val="20"/>
        </w:rPr>
        <w:t>在传统的深度网络中，过高的学习率可能会导致梯度爆炸或消失，以及陷入较差的局部最小值。批标准化有助于解决这些问题。通过将整个网络的激活规格化，它可以防止参数的小变化放大为梯度激活的更大和次优变化;例如，它可以防止训练陷入非线性的饱和状态。</w:t>
      </w:r>
    </w:p>
    <w:p>
      <w:pPr>
        <w:spacing w:before="80" w:line="213" w:lineRule="exact"/>
        <w:ind w:firstLine="200" w:left="0"/>
        <w:jc w:val="both"/>
      </w:pPr>
      <w:r>
        <w:rPr>
          <w:rFonts w:ascii="Times New Roman" w:hAnsi="宋体" w:cs="宋体" w:eastAsia="宋体"/>
          <w:b w:val="false"/>
          <w:i w:val="false"/>
          <w:color w:val="000000"/>
          <w:w w:val="93"/>
          <w:sz w:val="20"/>
        </w:rPr>
        <w:t>成批归一化也使训练对参数尺度更具弹性。通常，大的学习速率可能会增加层参数的规模，然后放大</w:t>
      </w:r>
    </w:p>
    <w:p>
      <w:pPr>
        <w:spacing w:before="0" w:after="0" w:line="14" w:lineRule="exact"/>
      </w:pPr>
    </w:p>
    <w:p>
      <w:pPr>
        <w:pBdr>
          <w:top w:color="FFFFFF" w:val="single" w:space="3"/>
        </w:pBdr>
        <w:spacing w:line="200" w:lineRule="exact"/>
        <w:ind w:right="20" w:left="0"/>
        <w:jc w:val="left"/>
      </w:pPr>
      <w:r>
        <w:br w:type="column"/>
      </w:r>
      <w:r>
        <w:rPr>
          <w:rFonts w:ascii="Times New Roman" w:hAnsi="宋体" w:cs="宋体" w:eastAsia="宋体"/>
          <w:b w:val="false"/>
          <w:i w:val="false"/>
          <w:color w:val="000000"/>
          <w:w w:val="91"/>
          <w:sz w:val="20"/>
        </w:rPr>
        <w:t>拟合，在批归一化网络中，我们发现它可以被去除或减弱强度。</w:t>
      </w:r>
    </w:p>
    <w:p>
      <w:pPr>
        <w:spacing w:before="440" w:line="240" w:lineRule="exact"/>
        <w:ind w:right="2620" w:left="0"/>
        <w:jc w:val="left"/>
      </w:pPr>
      <w:r>
        <w:rPr>
          <w:rFonts w:ascii="Times New Roman" w:hAnsi="宋体" w:cs="宋体" w:eastAsia="宋体"/>
          <w:b w:val="true"/>
          <w:i w:val="false"/>
          <w:color w:val="000000"/>
          <w:w w:val="118"/>
          <w:sz w:val="24"/>
        </w:rPr>
        <w:t>4实验</w:t>
      </w:r>
    </w:p>
    <w:p>
      <w:pPr>
        <w:spacing w:before="260" w:line="200" w:lineRule="exact"/>
        <w:ind w:right="1880" w:left="0"/>
        <w:jc w:val="left"/>
      </w:pPr>
      <w:r>
        <w:rPr>
          <w:rFonts w:ascii="Times New Roman" w:hAnsi="宋体" w:cs="宋体" w:eastAsia="宋体"/>
          <w:b w:val="true"/>
          <w:i w:val="false"/>
          <w:color w:val="000000"/>
          <w:w w:val="108"/>
          <w:sz w:val="20"/>
        </w:rPr>
        <w:t>4.1随时间的激活</w:t>
      </w:r>
    </w:p>
    <w:p>
      <w:pPr>
        <w:spacing w:before="180" w:line="224" w:lineRule="exact"/>
        <w:ind w:right="20" w:left="0"/>
        <w:jc w:val="both"/>
      </w:pPr>
      <w:r>
        <w:rPr>
          <w:rFonts w:ascii="Times New Roman" w:hAnsi="宋体" w:cs="宋体" w:eastAsia="宋体"/>
          <w:b w:val="false"/>
          <w:i w:val="false"/>
          <w:color w:val="000000"/>
          <w:w w:val="93"/>
          <w:sz w:val="20"/>
        </w:rPr>
        <w:t>为了验证内部协变量偏移对训练的影响，以及批归一化处理对抗它的能力，我们考虑了MNIST数据集上数字类的预测问题(LeCun et al.， 1998a)。我们使用了一个非常简单的网络，用一个28x28的二进制图像作为输入，然后</w:t>
      </w:r>
    </w:p>
    <w:p>
      <w:pPr>
        <w:spacing w:before="0" w:after="0" w:line="14" w:lineRule="exact"/>
        <w:sectPr>
          <w:type w:val="continuous"/>
          <w:pgSz w:w="12240" w:h="17760"/>
          <w:pgMar w:top="780" w:left="1420" w:right="1400"/>
          <w:cols w:num="2" w:equalWidth="off">
            <w:col w:w="4600" w:space="200"/>
            <w:col w:w="4620"/>
          </w:cols>
        </w:sectPr>
      </w:pPr>
    </w:p>
    <w:p>
      <w:pPr>
        <w:pBdr>
          <w:top w:color="FFFFFF" w:val="single" w:space="21"/>
        </w:pBdr>
        <w:spacing w:line="160" w:lineRule="exact"/>
        <w:ind w:right="4660" w:left="4640"/>
        <w:jc w:val="left"/>
        <w:sectPr>
          <w:type w:val="continuous"/>
          <w:pgSz w:w="12240" w:h="17760"/>
          <w:pgMar w:top="780" w:left="1420" w:right="1400"/>
          <w:cols w:num="1">
            <w:col w:w="9420"/>
          </w:cols>
        </w:sectPr>
      </w:pPr>
      <w:r>
        <w:rPr>
          <w:rFonts w:ascii="Times New Roman" w:hAnsi="宋体" w:cs="宋体" w:eastAsia="宋体"/>
          <w:b w:val="false"/>
          <w:i w:val="false"/>
          <w:color w:val="000000"/>
          <w:sz w:val="16"/>
        </w:rPr>
        <w:t>5</w:t>
      </w:r>
    </w:p>
    <w:p>
      <w:pPr>
        <w:pageBreakBefore/>
        <w:ind w:left="40"/>
      </w:pPr>
      <w:r>
        <w:pict>
          <v:group coordorigin="0,0" coordsize="4500,1240" style="mso-position-horizontal-relative:char;mso-position-vertical-relative:line;width:225.0pt;height:62.0pt">
            <v:shape style="position:absolute;mso-width-relative:margin;mso-height-relative:margin;z-index:-12345;left:0;top:0;width:4500;height:1240">
              <o:lock aspectratio="t"/>
              <v:imagedata r:id="rId33"/>
            </v:shape>
            <v:shape style="position:absolute;mso-width-relative:margin;mso-height-relative:margin;z-index:0;left:0;top:0;width:1440;height:980" stroked="f">
              <o:lock aspectratio="t"/>
              <v:textbox inset="0,0,0,0">
                <w:txbxContent>
                  <w:p>
                    <w:pPr>
                      <w:spacing w:line="80" w:lineRule="exact"/>
                      <w:ind w:right="1280" w:left="80"/>
                      <w:jc w:val="left"/>
                    </w:pPr>
                    <w:r>
                      <w:rPr>
                        <w:rFonts w:ascii="Times New Roman" w:hAnsi="宋体" w:cs="宋体" w:eastAsia="宋体"/>
                        <w:b w:val="false"/>
                        <w:i w:val="false"/>
                        <w:color w:val="000000"/>
                        <w:sz w:val="8"/>
                      </w:rPr>
                      <w:t>1</w:t>
                    </w:r>
                  </w:p>
                  <w:p>
                    <w:pPr>
                      <w:spacing w:line="120" w:lineRule="exact"/>
                      <w:ind w:left="1360"/>
                      <w:jc w:val="left"/>
                    </w:pPr>
                    <w:r>
                      <w:rPr>
                        <w:rFonts w:ascii="Times New Roman" w:hAnsi="宋体" w:cs="宋体" w:eastAsia="宋体"/>
                        <w:b w:val="false"/>
                        <w:i w:val="false"/>
                        <w:color w:val="000000"/>
                        <w:sz w:val="12"/>
                      </w:rPr>
                      <w:t>2</w:t>
                    </w:r>
                  </w:p>
                  <w:p>
                    <w:pPr>
                      <w:spacing w:before="80" w:line="80" w:lineRule="exact"/>
                      <w:ind w:right="1280" w:left="0"/>
                      <w:jc w:val="left"/>
                    </w:pPr>
                    <w:r>
                      <w:rPr>
                        <w:rFonts w:ascii="Times New Roman" w:hAnsi="宋体" w:cs="宋体" w:eastAsia="宋体"/>
                        <w:b w:val="false"/>
                        <w:i w:val="false"/>
                        <w:color w:val="000000"/>
                        <w:w w:val="120"/>
                        <w:sz w:val="8"/>
                      </w:rPr>
                      <w:t>0.9</w:t>
                    </w:r>
                  </w:p>
                  <w:p>
                    <w:pPr>
                      <w:spacing w:before="100" w:line="120" w:lineRule="exact"/>
                      <w:ind w:left="1360"/>
                      <w:jc w:val="left"/>
                    </w:pPr>
                    <w:r>
                      <w:rPr>
                        <w:rFonts w:ascii="Times New Roman" w:hAnsi="宋体" w:cs="宋体" w:eastAsia="宋体"/>
                        <w:b w:val="false"/>
                        <w:i w:val="false"/>
                        <w:color w:val="000000"/>
                        <w:sz w:val="12"/>
                      </w:rPr>
                      <w:t>0</w:t>
                    </w:r>
                  </w:p>
                  <w:p>
                    <w:pPr>
                      <w:spacing w:line="80" w:lineRule="exact"/>
                      <w:ind w:right="1280" w:left="0"/>
                      <w:jc w:val="left"/>
                    </w:pPr>
                    <w:r>
                      <w:rPr>
                        <w:rFonts w:ascii="Times New Roman" w:hAnsi="宋体" w:cs="宋体" w:eastAsia="宋体"/>
                        <w:b w:val="false"/>
                        <w:i w:val="false"/>
                        <w:color w:val="000000"/>
                        <w:w w:val="120"/>
                        <w:sz w:val="8"/>
                      </w:rPr>
                      <w:t>0.8</w:t>
                    </w:r>
                  </w:p>
                  <w:p>
                    <w:pPr>
                      <w:spacing w:line="80" w:lineRule="exact"/>
                      <w:ind w:right="260" w:left="700"/>
                      <w:jc w:val="left"/>
                    </w:pPr>
                    <w:r>
                      <w:rPr>
                        <w:rFonts w:ascii="Times New Roman" w:hAnsi="宋体" w:cs="宋体" w:eastAsia="宋体"/>
                        <w:b w:val="false"/>
                        <w:i w:val="false"/>
                        <w:color w:val="000000"/>
                        <w:w w:val="108"/>
                        <w:sz w:val="8"/>
                      </w:rPr>
                      <w:t>没有BN</w:t>
                    </w:r>
                  </w:p>
                  <w:p>
                    <w:pPr>
                      <w:spacing w:before="20" w:line="130" w:lineRule="exact"/>
                      <w:ind w:firstLine="700" w:left="0"/>
                      <w:jc w:val="left"/>
                    </w:pPr>
                    <w:r>
                      <w:rPr>
                        <w:rFonts w:ascii="Times New Roman" w:hAnsi="宋体" w:cs="宋体" w:eastAsia="宋体"/>
                        <w:b w:val="false"/>
                        <w:i w:val="false"/>
                        <w:color w:val="000000"/>
                        <w:w w:val="101"/>
                        <w:sz w:val="9"/>
                      </w:rPr>
                      <w:t>用BN 0.7 10K 20K 30K 40K 50K−2</w:t>
                    </w:r>
                    <w:r>
                      <w:rPr>
                        <w:rFonts w:ascii="宋体" w:hAnsi="宋体" w:cs="宋体" w:eastAsia="宋体"/>
                        <w:b w:val="false"/>
                        <w:i w:val="false"/>
                        <w:color w:val="000000"/>
                        <w:w w:val="101"/>
                        <w:sz w:val="13"/>
                      </w:rPr>
                      <w:t/>
                    </w:r>
                    <w:r>
                      <w:rPr>
                        <w:rFonts w:ascii="Times New Roman" w:hAnsi="Times New Roman" w:cs="Times New Roman" w:eastAsia="Times New Roman"/>
                        <w:b w:val="false"/>
                        <w:i w:val="false"/>
                        <w:color w:val="000000"/>
                        <w:w w:val="101"/>
                        <w:sz w:val="13"/>
                      </w:rPr>
                      <w:t/>
                    </w:r>
                  </w:p>
                </w:txbxContent>
              </v:textbox>
            </v:shape>
            <v:shape style="position:absolute;mso-width-relative:margin;mso-height-relative:margin;z-index:0;left:2960;top:8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2</w:t>
                    </w:r>
                  </w:p>
                </w:txbxContent>
              </v:textbox>
            </v:shape>
            <v:shape style="position:absolute;mso-width-relative:margin;mso-height-relative:margin;z-index:0;left:2960;top:460;width:80;height:140" stroked="f">
              <o:lock aspectratio="t"/>
              <v:textbox inset="0,0,0,0">
                <w:txbxContent>
                  <w:p>
                    <w:pPr>
                      <w:spacing w:line="120" w:lineRule="exact"/>
                      <w:ind w:left="0"/>
                      <w:jc w:val="left"/>
                    </w:pPr>
                    <w:r>
                      <w:rPr>
                        <w:rFonts w:ascii="Times New Roman" w:hAnsi="宋体" w:cs="宋体" w:eastAsia="宋体"/>
                        <w:b w:val="false"/>
                        <w:i w:val="false"/>
                        <w:color w:val="000000"/>
                        <w:sz w:val="12"/>
                      </w:rPr>
                      <w:t>0</w:t>
                    </w:r>
                  </w:p>
                </w:txbxContent>
              </v:textbox>
            </v:shape>
            <v:shape style="position:absolute;mso-width-relative:margin;mso-height-relative:margin;z-index:0;left:2880;top:820;width:160;height:140" stroked="f">
              <o:lock aspectratio="t"/>
              <v:textbox inset="0,0,0,0">
                <w:txbxContent>
                  <w:p>
                    <w:pPr>
                      <w:spacing w:line="120" w:lineRule="exact"/>
                      <w:ind w:left="0"/>
                      <w:jc w:val="left"/>
                    </w:pPr>
                    <w:r>
                      <w:rPr>
                        <w:rFonts w:ascii="宋体" w:hAnsi="宋体" w:cs="宋体" w:eastAsia="宋体"/>
                        <w:b w:val="false"/>
                        <w:i w:val="false"/>
                        <w:color w:val="000000"/>
                        <w:w w:val="77"/>
                        <w:sz w:val="12"/>
                      </w:rPr>
                      <w:t>−2</w:t>
                    </w:r>
                    <w:r>
                      <w:rPr>
                        <w:rFonts w:ascii="Times New Roman" w:hAnsi="Times New Roman" w:cs="Times New Roman" w:eastAsia="Times New Roman"/>
                        <w:b w:val="false"/>
                        <w:i w:val="false"/>
                        <w:color w:val="000000"/>
                        <w:w w:val="77"/>
                        <w:sz w:val="12"/>
                      </w:rPr>
                      <w:t/>
                    </w:r>
                  </w:p>
                </w:txbxContent>
              </v:textbox>
            </v:shape>
            <v:shape style="position:absolute;mso-width-relative:margin;mso-height-relative:margin;z-index:0;left:520;top:10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23"/>
                        <w:sz w:val="16"/>
                      </w:rPr>
                      <w:t>(一)</w:t>
                    </w:r>
                  </w:p>
                </w:txbxContent>
              </v:textbox>
            </v:shape>
            <v:shape style="position:absolute;mso-width-relative:margin;mso-height-relative:margin;z-index:0;left:1480;top:1060;width:1280;height:180" stroked="f">
              <o:lock aspectratio="t"/>
              <v:textbox inset="0,0,0,0">
                <w:txbxContent>
                  <w:p>
                    <w:pPr>
                      <w:spacing w:line="160" w:lineRule="exact"/>
                      <w:ind w:left="0"/>
                      <w:jc w:val="left"/>
                    </w:pPr>
                    <w:r>
                      <w:rPr>
                        <w:rFonts w:ascii="Times New Roman" w:hAnsi="宋体" w:cs="宋体" w:eastAsia="宋体"/>
                        <w:b w:val="false"/>
                        <w:i w:val="false"/>
                        <w:color w:val="000000"/>
                        <w:w w:val="118"/>
                        <w:sz w:val="16"/>
                      </w:rPr>
                      <w:t>没有BN (b)</w:t>
                    </w:r>
                  </w:p>
                </w:txbxContent>
              </v:textbox>
            </v:shape>
            <v:shape style="position:absolute;mso-width-relative:margin;mso-height-relative:margin;z-index:0;left:3220;top:106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5"/>
                        <w:sz w:val="16"/>
                      </w:rPr>
                      <w:t>与BN (c)</w:t>
                    </w:r>
                  </w:p>
                </w:txbxContent>
              </v:textbox>
            </v:shape>
            <w10:wrap type="none"/>
            <w10:anchorlock/>
          </v:group>
        </w:pict>
      </w:r>
    </w:p>
    <w:p>
      <w:pPr>
        <w:spacing w:before="260" w:line="228" w:lineRule="exact"/>
        <w:ind w:left="0"/>
        <w:jc w:val="both"/>
      </w:pPr>
      <w:r>
        <w:rPr>
          <w:rFonts w:ascii="Times New Roman" w:hAnsi="宋体" w:cs="宋体" w:eastAsia="宋体"/>
          <w:b w:val="false"/>
          <w:i w:val="false"/>
          <w:color w:val="000000"/>
          <w:w w:val="96"/>
          <w:sz w:val="20"/>
        </w:rPr>
        <w:t xml:space="preserve">图1:(a)经过批归一化和未经过批归一化训练的MNIST网络的测试精度与训练步数之比。</w:t>
      </w:r>
      <w:r>
        <w:rPr>
          <w:rFonts w:ascii="Times New Roman" w:hAnsi="宋体" w:cs="宋体" w:eastAsia="宋体"/>
          <w:b w:val="false"/>
          <w:i w:val="true"/>
          <w:color w:val="000000"/>
          <w:w w:val="96"/>
          <w:sz w:val="20"/>
        </w:rPr>
        <w:t xml:space="preserve">批处理归一化可以帮助网络更快地训练，获得更高的准确率。</w:t>
      </w:r>
      <w:r>
        <w:rPr>
          <w:rFonts w:ascii="Times New Roman" w:hAnsi="宋体" w:cs="宋体" w:eastAsia="宋体"/>
          <w:b w:val="false"/>
          <w:i w:val="false"/>
          <w:color w:val="000000"/>
          <w:w w:val="96"/>
          <w:sz w:val="20"/>
        </w:rPr>
        <w:t xml:space="preserve">(b, c)在训练过程中，输入分布演变为典型的s型曲线，如{15,50,85}个百分位数所示。</w:t>
      </w:r>
      <w:r>
        <w:rPr>
          <w:rFonts w:ascii="Times New Roman" w:hAnsi="Times New Roman" w:cs="Times New Roman" w:eastAsia="Times New Roman"/>
          <w:b w:val="false"/>
          <w:i w:val="true"/>
          <w:color w:val="000000"/>
          <w:w w:val="96"/>
          <w:sz w:val="20"/>
        </w:rPr>
        <w:t xml:space="preserve"/>
      </w:r>
      <w:r>
        <w:rPr>
          <w:rFonts w:ascii="Times New Roman" w:hAnsi="Times New Roman" w:cs="Times New Roman" w:eastAsia="Times New Roman"/>
          <w:b w:val="false"/>
          <w:i w:val="false"/>
          <w:color w:val="000000"/>
          <w:w w:val="96"/>
          <w:sz w:val="20"/>
        </w:rPr>
        <w:t/>
      </w:r>
      <w:r>
        <w:rPr>
          <w:rFonts w:ascii="Times New Roman" w:hAnsi="宋体" w:cs="宋体" w:eastAsia="宋体"/>
          <w:b w:val="false"/>
          <w:i w:val="true"/>
          <w:color w:val="000000"/>
          <w:w w:val="96"/>
          <w:sz w:val="20"/>
        </w:rPr>
        <w:t>批归一化使分布更加稳定，减少了内部协变量偏移。</w:t>
      </w:r>
    </w:p>
    <w:p>
      <w:pPr>
        <w:spacing w:before="500" w:line="232" w:lineRule="exact"/>
        <w:ind w:left="0"/>
        <w:jc w:val="both"/>
      </w:pPr>
      <w:r>
        <w:rPr>
          <w:rFonts w:ascii="Times New Roman" w:hAnsi="宋体" w:cs="宋体" w:eastAsia="宋体"/>
          <w:b w:val="false"/>
          <w:i w:val="false"/>
          <w:color w:val="000000"/>
          <w:w w:val="94"/>
          <w:sz w:val="20"/>
        </w:rPr>
        <w:t>3个完全连接的隐藏层，每个层有100个激活。每个隐层计算y = g(Wu+b)具有sigmoid非线性，并将权值W初始化为小的随机高斯值。最后一个隐藏层后面是一个完全连接的层，包含10个激活(每个类一个)和交叉熵损失。我们对该网络进行了50000个步骤的训练，每个小批有60个示例。我们为网络的每一个隐藏层添加了批标准化，如3.1节。我们感兴趣的是基线和批标准化网络之间的比较，而不是在MNIST上达到最先进的性能状态(所描述的体系结构没有做到这一点)。</w:t>
      </w:r>
    </w:p>
    <w:p>
      <w:pPr>
        <w:spacing w:before="100" w:line="234" w:lineRule="exact"/>
        <w:ind w:firstLine="200" w:left="0"/>
        <w:jc w:val="both"/>
      </w:pPr>
      <w:r>
        <w:rPr>
          <w:rFonts w:ascii="Times New Roman" w:hAnsi="宋体" w:cs="宋体" w:eastAsia="宋体"/>
          <w:b w:val="false"/>
          <w:i w:val="false"/>
          <w:color w:val="000000"/>
          <w:w w:val="95"/>
          <w:sz w:val="20"/>
        </w:rPr>
        <w:t xml:space="preserve">图1(a)显示了随着训练的进行，两个网络对保留测试数据的正确预测的比例。批归一化网络具有较高的测试精度。为了探究其原因，我们研究了原始网络N和批归一化网络N的sigmoid输入</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000000"/>
          <w:w w:val="95"/>
          <w:sz w:val="20"/>
          <w:vertAlign w:val="superscript"/>
        </w:rPr>
        <w:t>tr</w:t>
      </w:r>
      <w:r>
        <w:rPr>
          <w:rFonts w:ascii="Times New Roman" w:hAnsi="Times New Roman" w:cs="Times New Roman" w:eastAsia="Times New Roman"/>
          <w:b w:val="false"/>
          <w:i w:val="false"/>
          <w:color w:val="000000"/>
          <w:w w:val="95"/>
          <w:sz w:val="20"/>
          <w:vertAlign w:val="subscript"/>
        </w:rPr>
        <w:t xml:space="preserve">BN </w:t>
      </w:r>
      <w:r>
        <w:rPr>
          <w:rFonts w:ascii="Times New Roman" w:hAnsi="宋体" w:cs="宋体" w:eastAsia="宋体"/>
          <w:b w:val="false"/>
          <w:i w:val="false"/>
          <w:color w:val="000000"/>
          <w:w w:val="95"/>
          <w:sz w:val="20"/>
        </w:rPr>
        <w:t>(Alg. 2)在训练过程中。在图1(b,c)中，我们展示了每个网络最后一层的一个典型激活，它的分布是如何演变的。原始网络中的分布随着时间的推移而发生显著变化，包括其均值和方差，这使得后续层次的训练变得复杂。相比之下，随着训练的进行，成批归一化网络的分布更加稳定，有助于训练的进行。</w:t>
      </w:r>
    </w:p>
    <w:p>
      <w:pPr>
        <w:spacing w:before="460" w:line="200" w:lineRule="exact"/>
        <w:ind w:right="1660" w:left="0"/>
        <w:jc w:val="left"/>
      </w:pPr>
      <w:r>
        <w:rPr>
          <w:rFonts w:ascii="Times New Roman" w:hAnsi="宋体" w:cs="宋体" w:eastAsia="宋体"/>
          <w:b w:val="true"/>
          <w:i w:val="false"/>
          <w:color w:val="000000"/>
          <w:w w:val="110"/>
          <w:sz w:val="20"/>
        </w:rPr>
        <w:t>4.2 ImageNet分类</w:t>
      </w:r>
    </w:p>
    <w:p>
      <w:pPr>
        <w:spacing w:before="200" w:line="233" w:lineRule="exact"/>
        <w:ind w:left="0"/>
        <w:jc w:val="both"/>
      </w:pPr>
      <w:r>
        <w:rPr>
          <w:rFonts w:ascii="Times New Roman" w:hAnsi="宋体" w:cs="宋体" w:eastAsia="宋体"/>
          <w:b w:val="false"/>
          <w:i w:val="false"/>
          <w:color w:val="000000"/>
          <w:w w:val="95"/>
          <w:sz w:val="20"/>
        </w:rPr>
        <w:t>我们将批标准化应用于Inception网络的一个新变体(Szegedy等，2014)，并对ImageNet分类任务进行训练(Russakovsky等，2014)。该网络有大量的卷积和池化层，有一个softmax层来预测1000种可能性中的图像类别。卷积层使用ReLU作为非线性。与(Szegedy et al.， 2014)中描述的网络的主要区别是，5 × 5卷积层被2个连续的3 × 3卷积层和128个滤波器所取代。该网络包含13.6·106个参数，除顶层softmax层外，没有完全连通的层。</w:t>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更多的</w:t>
      </w:r>
    </w:p>
    <w:p>
      <w:pPr>
        <w:spacing w:before="0" w:after="0" w:line="14" w:lineRule="exact"/>
      </w:pPr>
    </w:p>
    <w:p>
      <w:pPr>
        <w:pBdr>
          <w:top w:color="FFFFFF" w:val="single" w:space="3"/>
        </w:pBdr>
        <w:spacing w:line="230" w:lineRule="exact"/>
        <w:ind w:left="0"/>
        <w:jc w:val="both"/>
      </w:pPr>
      <w:r>
        <w:br w:type="column"/>
      </w:r>
      <w:r>
        <w:rPr>
          <w:rFonts w:ascii="Times New Roman" w:hAnsi="宋体" w:cs="宋体" w:eastAsia="宋体"/>
          <w:b w:val="false"/>
          <w:i w:val="false"/>
          <w:color w:val="000000"/>
          <w:w w:val="94"/>
          <w:sz w:val="20"/>
        </w:rPr>
        <w:t xml:space="preserve">详情见附录。在本文的其余部分中，我们将这个模型称为Inception。</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false"/>
          <w:color w:val="000000"/>
          <w:w w:val="94"/>
          <w:sz w:val="20"/>
        </w:rPr>
        <w:t>该模型使用带动量的随机梯度下降(Sutskever等人，2013)的版本进行训练，使用32个小批量。培训使用了大规模的分布式体系结构(类似于(Dean et al.， 2012))。所有的网络都是通过计算验证精度@1来评估训练过程的，即在一个固定的集合上，每幅图像使用单一裁剪，从1000种可能性中预测正确标签的概率。</w:t>
      </w:r>
    </w:p>
    <w:p>
      <w:pPr>
        <w:spacing w:before="120" w:line="224" w:lineRule="exact"/>
        <w:ind w:firstLine="180" w:left="0"/>
        <w:jc w:val="both"/>
      </w:pPr>
      <w:r>
        <w:rPr>
          <w:rFonts w:ascii="Times New Roman" w:hAnsi="宋体" w:cs="宋体" w:eastAsia="宋体"/>
          <w:b w:val="false"/>
          <w:i w:val="false"/>
          <w:color w:val="000000"/>
          <w:w w:val="93"/>
          <w:sz w:val="20"/>
        </w:rPr>
        <w:t>在我们的实验中，我们评估了用批标准化初始化的几个修改。在所有情况下，Batch Normalization都以卷积的方式应用于每个非线性的输入，如第3.2节所述，同时保持体系结构的其余部分不变。</w:t>
      </w:r>
    </w:p>
    <w:p>
      <w:pPr>
        <w:spacing w:before="580" w:line="160" w:lineRule="exact"/>
        <w:ind w:right="1720" w:left="0"/>
        <w:jc w:val="left"/>
      </w:pPr>
      <w:r>
        <w:rPr>
          <w:rFonts w:ascii="Times New Roman" w:hAnsi="宋体" w:cs="宋体" w:eastAsia="宋体"/>
          <w:b w:val="true"/>
          <w:i w:val="false"/>
          <w:color w:val="000000"/>
          <w:w w:val="116"/>
          <w:sz w:val="16"/>
        </w:rPr>
        <w:t>4.2.1加速BN网络</w:t>
      </w:r>
    </w:p>
    <w:p>
      <w:pPr>
        <w:spacing w:before="260" w:line="220" w:lineRule="exact"/>
        <w:ind w:left="0"/>
        <w:jc w:val="both"/>
      </w:pPr>
      <w:r>
        <w:rPr>
          <w:rFonts w:ascii="Times New Roman" w:hAnsi="宋体" w:cs="宋体" w:eastAsia="宋体"/>
          <w:b w:val="false"/>
          <w:i w:val="false"/>
          <w:color w:val="000000"/>
          <w:w w:val="93"/>
          <w:sz w:val="20"/>
        </w:rPr>
        <w:t>简单地将批标准化添加到网络中并不能充分利用我们的方法。为此，我们进一步改变了网络及其训练参数，如下:</w:t>
      </w:r>
    </w:p>
    <w:p>
      <w:pPr>
        <w:spacing w:before="100" w:line="213" w:lineRule="exact"/>
        <w:ind w:firstLine="180" w:left="0"/>
        <w:jc w:val="both"/>
      </w:pPr>
      <w:r>
        <w:rPr>
          <w:rFonts w:ascii="Times New Roman" w:hAnsi="宋体" w:cs="宋体" w:eastAsia="宋体"/>
          <w:b w:val="false"/>
          <w:i w:val="true"/>
          <w:color w:val="000000"/>
          <w:w w:val="96"/>
          <w:sz w:val="20"/>
        </w:rPr>
        <w:t xml:space="preserve">提高学习速率。</w:t>
      </w:r>
      <w:r>
        <w:rPr>
          <w:rFonts w:ascii="Times New Roman" w:hAnsi="宋体" w:cs="宋体" w:eastAsia="宋体"/>
          <w:b w:val="false"/>
          <w:i w:val="false"/>
          <w:color w:val="000000"/>
          <w:w w:val="96"/>
          <w:sz w:val="20"/>
        </w:rPr>
        <w:t>在批归一化模型中，我们已经能够从更高的学习速率中实现训练加速，而没有任何副作用(第3.3节)。</w:t>
      </w:r>
    </w:p>
    <w:p>
      <w:pPr>
        <w:spacing w:before="100" w:line="220" w:lineRule="exact"/>
        <w:ind w:firstLine="180" w:left="0"/>
        <w:jc w:val="both"/>
      </w:pPr>
      <w:r>
        <w:rPr>
          <w:rFonts w:ascii="Times New Roman" w:hAnsi="宋体" w:cs="宋体" w:eastAsia="宋体"/>
          <w:b w:val="false"/>
          <w:i w:val="true"/>
          <w:color w:val="000000"/>
          <w:w w:val="94"/>
          <w:sz w:val="20"/>
        </w:rPr>
        <w:t xml:space="preserve">删除辍学。</w:t>
      </w:r>
      <w:r>
        <w:rPr>
          <w:rFonts w:ascii="Times New Roman" w:hAnsi="宋体" w:cs="宋体" w:eastAsia="宋体"/>
          <w:b w:val="false"/>
          <w:i w:val="false"/>
          <w:color w:val="000000"/>
          <w:w w:val="94"/>
          <w:sz w:val="20"/>
        </w:rPr>
        <w:t>如第3.4节所述，批标准化实现了一些与Dropout相同的目标。从Modified BN-Inception中移除Dropout可以加速训练，而不会增加过拟合。</w:t>
      </w:r>
    </w:p>
    <w:p>
      <w:pPr>
        <w:spacing w:before="100" w:line="228" w:lineRule="exact"/>
        <w:ind w:firstLine="180" w:left="0"/>
        <w:jc w:val="both"/>
      </w:pPr>
      <w:r>
        <w:rPr>
          <w:rFonts w:ascii="Times New Roman" w:hAnsi="宋体" w:cs="宋体" w:eastAsia="宋体"/>
          <w:b w:val="false"/>
          <w:i w:val="true"/>
          <w:color w:val="000000"/>
          <w:w w:val="94"/>
          <w:sz w:val="20"/>
        </w:rPr>
        <w:t xml:space="preserve">减少L</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true"/>
          <w:color w:val="000000"/>
          <w:w w:val="94"/>
          <w:sz w:val="20"/>
        </w:rPr>
        <w:t xml:space="preserve">体重正规化。</w:t>
      </w:r>
      <w:r>
        <w:rPr>
          <w:rFonts w:ascii="Times New Roman" w:hAnsi="宋体" w:cs="宋体" w:eastAsia="宋体"/>
          <w:b w:val="false"/>
          <w:i w:val="false"/>
          <w:color w:val="000000"/>
          <w:w w:val="94"/>
          <w:sz w:val="20"/>
        </w:rPr>
        <w:t>而在《盗梦空间》中，L</w:t>
      </w:r>
      <w:r>
        <w:rPr>
          <w:rFonts w:ascii="Times New Roman" w:hAnsi="Times New Roman" w:cs="Times New Roman" w:eastAsia="Times New Roman"/>
          <w:b w:val="false"/>
          <w:i w:val="false"/>
          <w:color w:val="000000"/>
          <w:w w:val="94"/>
          <w:sz w:val="20"/>
          <w:vertAlign w:val="subscript"/>
        </w:rPr>
        <w:t xml:space="preserve">2 </w:t>
      </w:r>
      <w:r>
        <w:rPr>
          <w:rFonts w:ascii="Times New Roman" w:hAnsi="宋体" w:cs="宋体" w:eastAsia="宋体"/>
          <w:b w:val="false"/>
          <w:i w:val="false"/>
          <w:color w:val="000000"/>
          <w:w w:val="94"/>
          <w:sz w:val="20"/>
        </w:rPr>
        <w:t>模型参数上的损失控制过拟合，在Modified BN-Inception中，这种损失的权重减少了5个因子。我们发现这提高了对保留的验证数据的准确性。</w:t>
      </w:r>
    </w:p>
    <w:p>
      <w:pPr>
        <w:spacing w:before="120" w:line="215" w:lineRule="exact"/>
        <w:ind w:firstLine="200" w:left="0"/>
        <w:jc w:val="both"/>
      </w:pPr>
      <w:r>
        <w:rPr>
          <w:rFonts w:ascii="Times New Roman" w:hAnsi="宋体" w:cs="宋体" w:eastAsia="宋体"/>
          <w:b w:val="false"/>
          <w:i w:val="true"/>
          <w:color w:val="000000"/>
          <w:w w:val="97"/>
          <w:sz w:val="20"/>
        </w:rPr>
        <w:t xml:space="preserve">加速学习速率衰减。</w:t>
      </w:r>
      <w:r>
        <w:rPr>
          <w:rFonts w:ascii="Times New Roman" w:hAnsi="宋体" w:cs="宋体" w:eastAsia="宋体"/>
          <w:b w:val="false"/>
          <w:i w:val="false"/>
          <w:color w:val="000000"/>
          <w:w w:val="97"/>
          <w:sz w:val="20"/>
        </w:rPr>
        <w:t>在训练《盗梦空间》时，学习率呈指数衰减。因为我们的网络训练速度比《盗梦空间》快，所以我们将学习速度降低了6倍。</w:t>
      </w:r>
    </w:p>
    <w:p>
      <w:pPr>
        <w:spacing w:before="120" w:line="220" w:lineRule="exact"/>
        <w:ind w:firstLine="200" w:left="0"/>
        <w:jc w:val="both"/>
      </w:pPr>
      <w:r>
        <w:rPr>
          <w:rFonts w:ascii="Times New Roman" w:hAnsi="宋体" w:cs="宋体" w:eastAsia="宋体"/>
          <w:b w:val="false"/>
          <w:i w:val="true"/>
          <w:color w:val="000000"/>
          <w:w w:val="95"/>
          <w:sz w:val="20"/>
        </w:rPr>
        <w:t xml:space="preserve">当初始化和其他网络(Srivastava等人，2014)从中受益时，我们发现使用批处理标准化是不必要的。</w:t>
      </w:r>
      <w:r>
        <w:rPr>
          <w:rFonts w:ascii="Times New Roman" w:hAnsi="Times New Roman" w:cs="Times New Roman" w:eastAsia="Times New Roman"/>
          <w:b w:val="false"/>
          <w:i w:val="false"/>
          <w:color w:val="000000"/>
          <w:w w:val="95"/>
          <w:sz w:val="20"/>
        </w:rPr>
        <w:t/>
      </w:r>
    </w:p>
    <w:p>
      <w:pPr>
        <w:spacing w:before="120" w:line="230" w:lineRule="exact"/>
        <w:ind w:firstLine="200" w:left="0"/>
        <w:jc w:val="both"/>
      </w:pPr>
      <w:r>
        <w:rPr>
          <w:rFonts w:ascii="Times New Roman" w:hAnsi="宋体" w:cs="宋体" w:eastAsia="宋体"/>
          <w:b w:val="false"/>
          <w:i w:val="true"/>
          <w:color w:val="000000"/>
          <w:w w:val="97"/>
          <w:sz w:val="20"/>
        </w:rPr>
        <w:t xml:space="preserve">更彻底地洗牌训练例子。</w:t>
      </w:r>
      <w:r>
        <w:rPr>
          <w:rFonts w:ascii="Times New Roman" w:hAnsi="宋体" w:cs="宋体" w:eastAsia="宋体"/>
          <w:b w:val="false"/>
          <w:i w:val="false"/>
          <w:color w:val="000000"/>
          <w:w w:val="97"/>
          <w:sz w:val="20"/>
        </w:rPr>
        <w:t>我们在shardshuffling中启用了训练数据，这可以防止相同的例子总是同时出现在一个小批处理中。这导致验证准确性提高了约1%，这与batchnormationas regularizer(第3.4节)的观点一致:当每次对一个例子的影响不同时，我们方法中固有的随机化应该是最有益的</w:t>
      </w:r>
    </w:p>
    <w:p>
      <w:pPr>
        <w:spacing w:before="60" w:line="160" w:lineRule="exact"/>
        <w:ind w:right="4180" w:left="0"/>
        <w:jc w:val="left"/>
      </w:pPr>
      <w:r>
        <w:rPr>
          <w:rFonts w:ascii="Times New Roman" w:hAnsi="宋体" w:cs="宋体" w:eastAsia="宋体"/>
          <w:b w:val="false"/>
          <w:i w:val="false"/>
          <w:color w:val="000000"/>
          <w:w w:val="117"/>
          <w:sz w:val="16"/>
        </w:rPr>
        <w:t>观察。</w:t>
      </w:r>
    </w:p>
    <w:p>
      <w:pPr>
        <w:spacing w:before="100" w:line="220" w:lineRule="exact"/>
        <w:ind w:firstLine="180" w:left="0"/>
        <w:jc w:val="both"/>
      </w:pPr>
      <w:r>
        <w:rPr>
          <w:rFonts w:ascii="Times New Roman" w:hAnsi="宋体" w:cs="宋体" w:eastAsia="宋体"/>
          <w:b w:val="false"/>
          <w:i w:val="true"/>
          <w:color w:val="000000"/>
          <w:w w:val="94"/>
          <w:sz w:val="20"/>
        </w:rPr>
        <w:t xml:space="preserve">减少光度失真。</w:t>
      </w:r>
      <w:r>
        <w:rPr>
          <w:rFonts w:ascii="Times New Roman" w:hAnsi="宋体" w:cs="宋体" w:eastAsia="宋体"/>
          <w:b w:val="false"/>
          <w:i w:val="false"/>
          <w:color w:val="000000"/>
          <w:w w:val="94"/>
          <w:sz w:val="20"/>
        </w:rPr>
        <w:t>因为批处理归一化网络训练更快，观察每个训练例子的次数更少，我们让训练器聚焦于更“真实”的图像，通过更少地扭曲它们。</w:t>
      </w:r>
    </w:p>
    <w:p>
      <w:pPr>
        <w:spacing w:before="0" w:after="0" w:line="14" w:lineRule="exact"/>
        <w:sectPr>
          <w:type w:val="continuous"/>
          <w:pgSz w:w="12240" w:h="17760"/>
          <w:pgMar w:top="720" w:left="1420" w:right="1420"/>
          <w:cols w:num="2" w:equalWidth="off">
            <w:col w:w="4600" w:space="200"/>
            <w:col w:w="4600"/>
          </w:cols>
        </w:sectPr>
      </w:pPr>
    </w:p>
    <w:p>
      <w:pPr>
        <w:pBdr>
          <w:top w:color="FFFFFF" w:val="single" w:space="21"/>
        </w:pBdr>
        <w:spacing w:line="160" w:lineRule="exact"/>
        <w:ind w:right="4640" w:left="4640"/>
        <w:jc w:val="left"/>
        <w:sectPr>
          <w:type w:val="continuous"/>
          <w:pgSz w:w="12240" w:h="17760"/>
          <w:pgMar w:top="720" w:left="1420" w:right="1420"/>
          <w:cols w:num="1">
            <w:col w:w="9400"/>
          </w:cols>
        </w:sectPr>
      </w:pPr>
      <w:r>
        <w:rPr>
          <w:rFonts w:ascii="Times New Roman" w:hAnsi="宋体" w:cs="宋体" w:eastAsia="宋体"/>
          <w:b w:val="false"/>
          <w:i w:val="false"/>
          <w:color w:val="000000"/>
          <w:sz w:val="16"/>
        </w:rPr>
        <w:t>6</w:t>
      </w:r>
    </w:p>
    <w:p>
      <w:pPr>
        <w:pageBreakBefore/>
        <w:ind w:left="120"/>
      </w:pPr>
      <w:r>
        <w:pict>
          <v:group coordorigin="0,0" coordsize="4520,2520" style="mso-position-horizontal-relative:char;mso-position-vertical-relative:line;width:226.0pt;height:126.0pt">
            <v:shape style="position:absolute;mso-width-relative:margin;mso-height-relative:margin;z-index:-12345;left:0;top:0;width:4520;height:2520">
              <o:lock aspectratio="t"/>
              <v:imagedata r:id="rId34"/>
            </v:shape>
            <v:shape style="position:absolute;mso-width-relative:margin;mso-height-relative:margin;z-index:-12345;left:0;top:0;width:180;height:120">
              <o:lock aspectratio="t"/>
              <v:imagedata r:id="rId35"/>
            </v:shape>
            <v:shape style="position:absolute;mso-width-relative:margin;mso-height-relative:margin;z-index:0;left:0;top:580;width:180;height:120" stroked="f">
              <o:lock aspectratio="t"/>
              <v:textbox inset="0,0,0,0">
                <w:txbxContent>
                  <w:p>
                    <w:pPr>
                      <w:spacing w:line="100" w:lineRule="exact"/>
                      <w:ind w:left="0"/>
                      <w:jc w:val="left"/>
                    </w:pPr>
                    <w:r>
                      <w:rPr>
                        <w:rFonts w:ascii="Times New Roman" w:hAnsi="宋体" w:cs="宋体" w:eastAsia="宋体"/>
                        <w:b w:val="false"/>
                        <w:i w:val="false"/>
                        <w:color w:val="000000"/>
                        <w:w w:val="128"/>
                        <w:sz w:val="10"/>
                      </w:rPr>
                      <w:t>0.7</w:t>
                    </w:r>
                  </w:p>
                </w:txbxContent>
              </v:textbox>
            </v:shape>
            <v:shape style="position:absolute;mso-width-relative:margin;mso-height-relative:margin;z-index:0;left:0;top:1140;width:180;height:120" stroked="f">
              <o:lock aspectratio="t"/>
              <v:textbox inset="0,0,0,0">
                <w:txbxContent>
                  <w:p>
                    <w:pPr>
                      <w:spacing w:line="100" w:lineRule="exact"/>
                      <w:ind w:left="0"/>
                      <w:jc w:val="left"/>
                    </w:pPr>
                    <w:r>
                      <w:rPr>
                        <w:rFonts w:ascii="Times New Roman" w:hAnsi="宋体" w:cs="宋体" w:eastAsia="宋体"/>
                        <w:b w:val="false"/>
                        <w:i w:val="false"/>
                        <w:color w:val="000000"/>
                        <w:w w:val="128"/>
                        <w:sz w:val="10"/>
                      </w:rPr>
                      <w:t>0.6</w:t>
                    </w:r>
                  </w:p>
                </w:txbxContent>
              </v:textbox>
            </v:shape>
            <v:shape style="position:absolute;mso-width-relative:margin;mso-height-relative:margin;z-index:0;left:0;top:1720;width:180;height:120" stroked="f">
              <o:lock aspectratio="t"/>
              <v:textbox inset="0,0,0,0">
                <w:txbxContent>
                  <w:p>
                    <w:pPr>
                      <w:spacing w:line="100" w:lineRule="exact"/>
                      <w:ind w:left="0"/>
                      <w:jc w:val="left"/>
                    </w:pPr>
                    <w:r>
                      <w:rPr>
                        <w:rFonts w:ascii="Times New Roman" w:hAnsi="宋体" w:cs="宋体" w:eastAsia="宋体"/>
                        <w:b w:val="false"/>
                        <w:i w:val="false"/>
                        <w:color w:val="000000"/>
                        <w:w w:val="128"/>
                        <w:sz w:val="10"/>
                      </w:rPr>
                      <w:t>0.5</w:t>
                    </w:r>
                  </w:p>
                </w:txbxContent>
              </v:textbox>
            </v:shape>
            <v:shape style="position:absolute;mso-width-relative:margin;mso-height-relative:margin;z-index:0;left:3100;top:1440;width:1300;height:840" stroked="f">
              <o:lock aspectratio="t"/>
              <v:textbox inset="0,0,0,0">
                <w:txbxContent>
                  <w:p>
                    <w:pPr>
                      <w:spacing w:line="100" w:lineRule="exact"/>
                      <w:ind w:right="780" w:left="0"/>
                      <w:jc w:val="left"/>
                    </w:pPr>
                    <w:r>
                      <w:rPr>
                        <w:rFonts w:ascii="Times New Roman" w:hAnsi="宋体" w:cs="宋体" w:eastAsia="宋体"/>
                        <w:b w:val="false"/>
                        <w:i w:val="false"/>
                        <w:color w:val="000000"/>
                        <w:w w:val="127"/>
                        <w:sz w:val="10"/>
                      </w:rPr>
                      <w:t>《盗梦空间》</w:t>
                    </w:r>
                  </w:p>
                  <w:p>
                    <w:pPr>
                      <w:spacing w:before="40" w:line="100" w:lineRule="exact"/>
                      <w:ind w:right="580" w:left="0"/>
                      <w:jc w:val="left"/>
                    </w:pPr>
                    <w:r>
                      <w:rPr>
                        <w:rFonts w:ascii="Times New Roman" w:hAnsi="宋体" w:cs="宋体" w:eastAsia="宋体"/>
                        <w:b w:val="false"/>
                        <w:i w:val="false"/>
                        <w:color w:val="000000"/>
                        <w:w w:val="116"/>
                        <w:sz w:val="10"/>
                      </w:rPr>
                      <w:t>BN−基线</w:t>
                    </w:r>
                    <w:r>
                      <w:rPr>
                        <w:rFonts w:ascii="宋体" w:hAnsi="宋体" w:cs="宋体" w:eastAsia="宋体"/>
                        <w:b w:val="false"/>
                        <w:i w:val="false"/>
                        <w:color w:val="000000"/>
                        <w:w w:val="116"/>
                        <w:sz w:val="10"/>
                      </w:rPr>
                      <w:t/>
                    </w:r>
                    <w:r>
                      <w:rPr>
                        <w:rFonts w:ascii="Times New Roman" w:hAnsi="Times New Roman" w:cs="Times New Roman" w:eastAsia="Times New Roman"/>
                        <w:b w:val="false"/>
                        <w:i w:val="false"/>
                        <w:color w:val="000000"/>
                        <w:w w:val="116"/>
                        <w:sz w:val="10"/>
                      </w:rPr>
                      <w:t/>
                    </w:r>
                  </w:p>
                  <w:p>
                    <w:pPr>
                      <w:spacing w:before="40" w:line="100" w:lineRule="exact"/>
                      <w:ind w:right="900" w:left="0"/>
                      <w:jc w:val="left"/>
                    </w:pPr>
                    <w:r>
                      <w:rPr>
                        <w:rFonts w:ascii="Times New Roman" w:hAnsi="宋体" w:cs="宋体" w:eastAsia="宋体"/>
                        <w:b w:val="false"/>
                        <w:i w:val="false"/>
                        <w:color w:val="000000"/>
                        <w:w w:val="106"/>
                        <w:sz w:val="10"/>
                      </w:rPr>
                      <w:t>BN−x5</w:t>
                    </w:r>
                    <w:r>
                      <w:rPr>
                        <w:rFonts w:ascii="宋体" w:hAnsi="宋体" w:cs="宋体" w:eastAsia="宋体"/>
                        <w:b w:val="false"/>
                        <w:i w:val="false"/>
                        <w:color w:val="000000"/>
                        <w:w w:val="106"/>
                        <w:sz w:val="10"/>
                      </w:rPr>
                      <w:t/>
                    </w:r>
                    <w:r>
                      <w:rPr>
                        <w:rFonts w:ascii="Times New Roman" w:hAnsi="Times New Roman" w:cs="Times New Roman" w:eastAsia="Times New Roman"/>
                        <w:b w:val="false"/>
                        <w:i w:val="false"/>
                        <w:color w:val="000000"/>
                        <w:w w:val="106"/>
                        <w:sz w:val="10"/>
                      </w:rPr>
                      <w:t/>
                    </w:r>
                  </w:p>
                  <w:p>
                    <w:pPr>
                      <w:spacing w:before="40" w:line="100" w:lineRule="exact"/>
                      <w:ind w:right="840" w:left="0"/>
                      <w:jc w:val="left"/>
                    </w:pPr>
                    <w:r>
                      <w:rPr>
                        <w:rFonts w:ascii="Times New Roman" w:hAnsi="宋体" w:cs="宋体" w:eastAsia="宋体"/>
                        <w:b w:val="false"/>
                        <w:i w:val="false"/>
                        <w:color w:val="000000"/>
                        <w:w w:val="108"/>
                        <w:sz w:val="10"/>
                      </w:rPr>
                      <w:t>BN−x30</w:t>
                    </w:r>
                    <w:r>
                      <w:rPr>
                        <w:rFonts w:ascii="宋体" w:hAnsi="宋体" w:cs="宋体" w:eastAsia="宋体"/>
                        <w:b w:val="false"/>
                        <w:i w:val="false"/>
                        <w:color w:val="000000"/>
                        <w:w w:val="108"/>
                        <w:sz w:val="10"/>
                      </w:rPr>
                      <w:t/>
                    </w:r>
                    <w:r>
                      <w:rPr>
                        <w:rFonts w:ascii="Times New Roman" w:hAnsi="Times New Roman" w:cs="Times New Roman" w:eastAsia="Times New Roman"/>
                        <w:b w:val="false"/>
                        <w:i w:val="false"/>
                        <w:color w:val="000000"/>
                        <w:w w:val="108"/>
                        <w:sz w:val="10"/>
                      </w:rPr>
                      <w:t/>
                    </w:r>
                  </w:p>
                  <w:p>
                    <w:pPr>
                      <w:spacing w:before="40" w:line="130" w:lineRule="exact"/>
                      <w:ind w:left="0"/>
                      <w:jc w:val="left"/>
                    </w:pPr>
                    <w:r>
                      <w:rPr>
                        <w:rFonts w:ascii="Times New Roman" w:hAnsi="宋体" w:cs="宋体" w:eastAsia="宋体"/>
                        <w:b w:val="false"/>
                        <w:i w:val="false"/>
                        <w:color w:val="000000"/>
                        <w:w w:val="95"/>
                        <w:sz w:val="12"/>
                      </w:rPr>
                      <w:t>BN−x5−Sigmoid匹配Inception的步骤</w:t>
                    </w:r>
                    <w:r>
                      <w:rPr>
                        <w:rFonts w:ascii="宋体" w:hAnsi="宋体" w:cs="宋体" w:eastAsia="宋体"/>
                        <w:b w:val="false"/>
                        <w:i w:val="false"/>
                        <w:color w:val="000000"/>
                        <w:w w:val="95"/>
                        <w:sz w:val="12"/>
                      </w:rPr>
                      <w:t/>
                    </w:r>
                    <w:r>
                      <w:rPr>
                        <w:rFonts w:ascii="Times New Roman" w:hAnsi="Times New Roman" w:cs="Times New Roman" w:eastAsia="Times New Roman"/>
                        <w:b w:val="false"/>
                        <w:i w:val="false"/>
                        <w:color w:val="000000"/>
                        <w:w w:val="95"/>
                        <w:sz w:val="12"/>
                      </w:rPr>
                      <w:t/>
                    </w:r>
                    <w:r>
                      <w:rPr>
                        <w:rFonts w:ascii="宋体" w:hAnsi="宋体" w:cs="宋体" w:eastAsia="宋体"/>
                        <w:b w:val="false"/>
                        <w:i w:val="false"/>
                        <w:color w:val="000000"/>
                        <w:w w:val="95"/>
                        <w:sz w:val="12"/>
                      </w:rPr>
                      <w:t/>
                    </w:r>
                    <w:r>
                      <w:rPr>
                        <w:rFonts w:ascii="Times New Roman" w:hAnsi="Times New Roman" w:cs="Times New Roman" w:eastAsia="Times New Roman"/>
                        <w:b w:val="false"/>
                        <w:i w:val="false"/>
                        <w:color w:val="000000"/>
                        <w:w w:val="95"/>
                        <w:sz w:val="12"/>
                      </w:rPr>
                      <w:t/>
                    </w:r>
                  </w:p>
                </w:txbxContent>
              </v:textbox>
            </v:shape>
            <v:shape style="position:absolute;mso-width-relative:margin;mso-height-relative:margin;z-index:0;left:0;top:2300;width:180;height:120" stroked="f">
              <o:lock aspectratio="t"/>
              <v:textbox inset="0,0,0,0">
                <w:txbxContent>
                  <w:p>
                    <w:pPr>
                      <w:spacing w:line="100" w:lineRule="exact"/>
                      <w:ind w:left="0"/>
                      <w:jc w:val="left"/>
                    </w:pPr>
                    <w:r>
                      <w:rPr>
                        <w:rFonts w:ascii="Times New Roman" w:hAnsi="宋体" w:cs="宋体" w:eastAsia="宋体"/>
                        <w:b w:val="false"/>
                        <w:i w:val="false"/>
                        <w:color w:val="000000"/>
                        <w:w w:val="128"/>
                        <w:sz w:val="10"/>
                      </w:rPr>
                      <w:t>0.4</w:t>
                    </w:r>
                  </w:p>
                </w:txbxContent>
              </v:textbox>
            </v:shape>
            <v:shape style="position:absolute;mso-width-relative:margin;mso-height-relative:margin;z-index:0;left:780;top:2400;width:180;height:120" stroked="f">
              <o:lock aspectratio="t"/>
              <v:textbox inset="0,0,0,0">
                <w:txbxContent>
                  <w:p>
                    <w:pPr>
                      <w:spacing w:line="100" w:lineRule="exact"/>
                      <w:ind w:left="0"/>
                      <w:jc w:val="left"/>
                    </w:pPr>
                    <w:r>
                      <w:rPr>
                        <w:rFonts w:ascii="Times New Roman" w:hAnsi="宋体" w:cs="宋体" w:eastAsia="宋体"/>
                        <w:b w:val="false"/>
                        <w:i w:val="false"/>
                        <w:color w:val="000000"/>
                        <w:w w:val="115"/>
                        <w:sz w:val="10"/>
                      </w:rPr>
                      <w:t>5米</w:t>
                    </w:r>
                  </w:p>
                </w:txbxContent>
              </v:textbox>
            </v:shape>
            <v:shape style="position:absolute;mso-width-relative:margin;mso-height-relative:margin;z-index:0;left:1420;top:2400;width:240;height:120" stroked="f">
              <o:lock aspectratio="t"/>
              <v:textbox inset="0,0,0,0">
                <w:txbxContent>
                  <w:p>
                    <w:pPr>
                      <w:spacing w:line="100" w:lineRule="exact"/>
                      <w:ind w:left="0"/>
                      <w:jc w:val="left"/>
                    </w:pPr>
                    <w:r>
                      <w:rPr>
                        <w:rFonts w:ascii="Times New Roman" w:hAnsi="宋体" w:cs="宋体" w:eastAsia="宋体"/>
                        <w:b w:val="false"/>
                        <w:i w:val="false"/>
                        <w:color w:val="000000"/>
                        <w:w w:val="116"/>
                        <w:sz w:val="10"/>
                      </w:rPr>
                      <w:t>10米</w:t>
                    </w:r>
                  </w:p>
                </w:txbxContent>
              </v:textbox>
            </v:shape>
            <v:shape style="position:absolute;mso-width-relative:margin;mso-height-relative:margin;z-index:0;left:2100;top:2400;width:220;height:120" stroked="f">
              <o:lock aspectratio="t"/>
              <v:textbox inset="0,0,0,0">
                <w:txbxContent>
                  <w:p>
                    <w:pPr>
                      <w:spacing w:line="100" w:lineRule="exact"/>
                      <w:ind w:left="0"/>
                      <w:jc w:val="left"/>
                    </w:pPr>
                    <w:r>
                      <w:rPr>
                        <w:rFonts w:ascii="Times New Roman" w:hAnsi="宋体" w:cs="宋体" w:eastAsia="宋体"/>
                        <w:b w:val="false"/>
                        <w:i w:val="false"/>
                        <w:color w:val="000000"/>
                        <w:w w:val="105"/>
                        <w:sz w:val="10"/>
                      </w:rPr>
                      <w:t>15米</w:t>
                    </w:r>
                  </w:p>
                </w:txbxContent>
              </v:textbox>
            </v:shape>
            <v:shape style="position:absolute;mso-width-relative:margin;mso-height-relative:margin;z-index:0;left:2760;top:2400;width:240;height:120" stroked="f">
              <o:lock aspectratio="t"/>
              <v:textbox inset="0,0,0,0">
                <w:txbxContent>
                  <w:p>
                    <w:pPr>
                      <w:spacing w:line="100" w:lineRule="exact"/>
                      <w:ind w:left="0"/>
                      <w:jc w:val="left"/>
                    </w:pPr>
                    <w:r>
                      <w:rPr>
                        <w:rFonts w:ascii="Times New Roman" w:hAnsi="宋体" w:cs="宋体" w:eastAsia="宋体"/>
                        <w:b w:val="false"/>
                        <w:i w:val="false"/>
                        <w:color w:val="000000"/>
                        <w:w w:val="116"/>
                        <w:sz w:val="10"/>
                      </w:rPr>
                      <w:t>20米</w:t>
                    </w:r>
                  </w:p>
                </w:txbxContent>
              </v:textbox>
            </v:shape>
            <v:shape style="position:absolute;mso-width-relative:margin;mso-height-relative:margin;z-index:0;left:3440;top:2400;width:220;height:120" stroked="f">
              <o:lock aspectratio="t"/>
              <v:textbox inset="0,0,0,0">
                <w:txbxContent>
                  <w:p>
                    <w:pPr>
                      <w:spacing w:line="100" w:lineRule="exact"/>
                      <w:ind w:left="0"/>
                      <w:jc w:val="left"/>
                    </w:pPr>
                    <w:r>
                      <w:rPr>
                        <w:rFonts w:ascii="Times New Roman" w:hAnsi="宋体" w:cs="宋体" w:eastAsia="宋体"/>
                        <w:b w:val="false"/>
                        <w:i w:val="false"/>
                        <w:color w:val="000000"/>
                        <w:w w:val="105"/>
                        <w:sz w:val="10"/>
                      </w:rPr>
                      <w:t>25米</w:t>
                    </w:r>
                  </w:p>
                </w:txbxContent>
              </v:textbox>
            </v:shape>
            <v:shape style="position:absolute;mso-width-relative:margin;mso-height-relative:margin;z-index:0;left:4100;top:2400;width:240;height:120" stroked="f">
              <o:lock aspectratio="t"/>
              <v:textbox inset="0,0,0,0">
                <w:txbxContent>
                  <w:p>
                    <w:pPr>
                      <w:spacing w:line="100" w:lineRule="exact"/>
                      <w:ind w:left="0"/>
                      <w:jc w:val="left"/>
                    </w:pPr>
                    <w:r>
                      <w:rPr>
                        <w:rFonts w:ascii="Times New Roman" w:hAnsi="宋体" w:cs="宋体" w:eastAsia="宋体"/>
                        <w:b w:val="false"/>
                        <w:i w:val="false"/>
                        <w:color w:val="000000"/>
                        <w:w w:val="116"/>
                        <w:sz w:val="10"/>
                      </w:rPr>
                      <w:t>30米</w:t>
                    </w:r>
                  </w:p>
                </w:txbxContent>
              </v:textbox>
            </v:shape>
            <w10:wrap type="none"/>
            <w10:anchorlock/>
          </v:group>
        </w:pict>
      </w:r>
    </w:p>
    <w:p>
      <w:pPr>
        <w:spacing w:before="320" w:line="207" w:lineRule="exact"/>
        <w:ind w:left="120"/>
        <w:jc w:val="both"/>
      </w:pPr>
      <w:r>
        <w:rPr>
          <w:rFonts w:ascii="Times New Roman" w:hAnsi="宋体" w:cs="宋体" w:eastAsia="宋体"/>
          <w:b w:val="false"/>
          <w:i w:val="false"/>
          <w:color w:val="000000"/>
          <w:w w:val="98"/>
          <w:sz w:val="20"/>
        </w:rPr>
        <w:t xml:space="preserve">图2:Inception及其成批归一化变体的单一作物验证准确性与训练步骤的数量。</w:t>
      </w:r>
      <w:r>
        <w:rPr>
          <w:rFonts w:ascii="Times New Roman" w:hAnsi="Times New Roman" w:cs="Times New Roman" w:eastAsia="Times New Roman"/>
          <w:b w:val="false"/>
          <w:i w:val="true"/>
          <w:color w:val="000000"/>
          <w:w w:val="98"/>
          <w:sz w:val="20"/>
        </w:rPr>
        <w:t/>
      </w:r>
    </w:p>
    <w:p>
      <w:pPr>
        <w:spacing w:before="460" w:line="160" w:lineRule="exact"/>
        <w:ind w:right="1540" w:left="20"/>
        <w:jc w:val="left"/>
      </w:pPr>
      <w:r>
        <w:rPr>
          <w:rFonts w:ascii="Times New Roman" w:hAnsi="宋体" w:cs="宋体" w:eastAsia="宋体"/>
          <w:b w:val="true"/>
          <w:i w:val="false"/>
          <w:color w:val="000000"/>
          <w:w w:val="118"/>
          <w:sz w:val="16"/>
        </w:rPr>
        <w:t>4.2.2单独的网络分类</w:t>
      </w:r>
    </w:p>
    <w:p>
      <w:pPr>
        <w:spacing w:before="220"/>
        <w:ind w:left="0"/>
      </w:pPr>
      <w:r>
        <w:pict>
          <v:group coordorigin="0,0" coordsize="4600,3860" style="mso-position-horizontal-relative:char;mso-position-vertical-relative:line;width:230.0pt;height:193.0pt">
            <v:shape style="position:absolute;mso-width-relative:margin;mso-height-relative:margin;z-index:0;left:0;top:0;width:4600;height:3860" stroked="f">
              <o:lock aspectratio="t"/>
              <v:textbox inset="0,0,0,0">
                <w:txbxContent>
                  <w:p>
                    <w:pPr>
                      <w:spacing w:line="213" w:lineRule="exact"/>
                      <w:ind w:left="20"/>
                      <w:jc w:val="both"/>
                    </w:pPr>
                    <w:r>
                      <w:rPr>
                        <w:rFonts w:ascii="Times New Roman" w:hAnsi="宋体" w:cs="宋体" w:eastAsia="宋体"/>
                        <w:b w:val="false"/>
                        <w:i w:val="false"/>
                        <w:color w:val="000000"/>
                        <w:w w:val="96"/>
                        <w:sz w:val="20"/>
                      </w:rPr>
                      <w:t>我们对以下网络进行了评估，所有网络都使用LSVRC2012训练数据进行了训练，并对验证数据进行了测试:</w:t>
                    </w:r>
                  </w:p>
                  <w:p>
                    <w:pPr>
                      <w:spacing w:before="80" w:line="200" w:lineRule="exact"/>
                      <w:ind w:firstLine="200" w:left="0"/>
                      <w:jc w:val="both"/>
                    </w:pPr>
                    <w:r>
                      <w:rPr>
                        <w:rFonts w:ascii="Times New Roman" w:hAnsi="宋体" w:cs="宋体" w:eastAsia="宋体"/>
                        <w:b w:val="false"/>
                        <w:i w:val="false"/>
                        <w:color w:val="000000"/>
                        <w:w w:val="94"/>
                        <w:sz w:val="20"/>
                      </w:rPr>
                      <w:t xml:space="preserve">Inception:第4.2节开头描述的网络，初始学习率为0.0015。</w:t>
                    </w:r>
                    <w:r>
                      <w:rPr>
                        <w:rFonts w:ascii="Times New Roman" w:hAnsi="Times New Roman" w:cs="Times New Roman" w:eastAsia="Times New Roman"/>
                        <w:b w:val="false"/>
                        <w:i w:val="false"/>
                        <w:color w:val="000000"/>
                        <w:w w:val="94"/>
                        <w:sz w:val="20"/>
                      </w:rPr>
                      <w:t/>
                    </w:r>
                  </w:p>
                  <w:p>
                    <w:pPr>
                      <w:spacing w:before="80" w:line="210" w:lineRule="exact"/>
                      <w:ind w:firstLine="200" w:left="0"/>
                      <w:jc w:val="both"/>
                    </w:pPr>
                    <w:r>
                      <w:rPr>
                        <w:rFonts w:ascii="Times New Roman" w:hAnsi="宋体" w:cs="宋体" w:eastAsia="宋体"/>
                        <w:b w:val="false"/>
                        <w:i w:val="false"/>
                        <w:color w:val="000000"/>
                        <w:w w:val="97"/>
                        <w:sz w:val="20"/>
                      </w:rPr>
                      <w:t xml:space="preserve">BN-Baseline:与每个非线性前的批标准化初始相同。</w:t>
                    </w:r>
                    <w:r>
                      <w:rPr>
                        <w:rFonts w:ascii="Times New Roman" w:hAnsi="Times New Roman" w:cs="Times New Roman" w:eastAsia="Times New Roman"/>
                        <w:b w:val="false"/>
                        <w:i w:val="false"/>
                        <w:color w:val="000000"/>
                        <w:w w:val="97"/>
                        <w:sz w:val="20"/>
                      </w:rPr>
                      <w:t/>
                    </w:r>
                  </w:p>
                  <w:p>
                    <w:pPr>
                      <w:spacing w:before="80" w:line="224" w:lineRule="exact"/>
                      <w:ind w:firstLine="180" w:left="20"/>
                      <w:jc w:val="both"/>
                    </w:pPr>
                    <w:r>
                      <w:rPr>
                        <w:rFonts w:ascii="Times New Roman" w:hAnsi="宋体" w:cs="宋体" w:eastAsia="宋体"/>
                        <w:b w:val="false"/>
                        <w:i w:val="false"/>
                        <w:color w:val="000000"/>
                        <w:w w:val="95"/>
                        <w:sz w:val="20"/>
                      </w:rPr>
                      <w:t xml:space="preserve">BN-x5:初始与批标准化和第4.2.1节中的修改。</w:t>
                    </w:r>
                    <w:r>
                      <w:rPr>
                        <w:rFonts w:ascii="Times New Roman" w:hAnsi="宋体" w:cs="宋体" w:eastAsia="宋体"/>
                        <w:b w:val="false"/>
                        <w:i w:val="false"/>
                        <w:color w:val="000000"/>
                        <w:w w:val="95"/>
                        <w:sz w:val="20"/>
                      </w:rPr>
                      <w:t>初始学习率提高了5倍，达到0.0075。同样的学习率的增加与最初的初始，使模型参数达到了机器无穷大。</w:t>
                    </w:r>
                  </w:p>
                  <w:p>
                    <w:pPr>
                      <w:spacing w:before="80" w:line="200" w:lineRule="exact"/>
                      <w:ind w:firstLine="180" w:left="20"/>
                      <w:jc w:val="both"/>
                    </w:pPr>
                    <w:r>
                      <w:rPr>
                        <w:rFonts w:ascii="Times New Roman" w:hAnsi="宋体" w:cs="宋体" w:eastAsia="宋体"/>
                        <w:b w:val="false"/>
                        <w:i w:val="false"/>
                        <w:color w:val="000000"/>
                        <w:w w:val="94"/>
                        <w:sz w:val="20"/>
                      </w:rPr>
                      <w:t xml:space="preserve">BN-x30:类似于BN-x5，但初始学习率为0.045(是Inception的30倍)。</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000000"/>
                        <w:w w:val="94"/>
                        <w:sz w:val="20"/>
                      </w:rPr>
                      <w:t/>
                    </w:r>
                  </w:p>
                  <w:p>
                    <w:pPr>
                      <w:spacing w:before="80" w:line="230" w:lineRule="exact"/>
                      <w:ind w:left="20"/>
                      <w:jc w:val="both"/>
                    </w:pPr>
                    <w:r>
                      <w:rPr>
                        <w:rFonts w:ascii="Times New Roman" w:hAnsi="宋体" w:cs="宋体" w:eastAsia="宋体"/>
                        <w:b w:val="false"/>
                        <w:i w:val="false"/>
                        <w:color w:val="000000"/>
                        <w:w w:val="95"/>
                        <w:sz w:val="20"/>
                      </w:rPr>
                      <w:t xml:space="preserve">BN-x5- sigmoid:类似于BN-x5，但具有sigmoid非线性g(t) = 1+exp(−x)1而不是ReLU。</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000000"/>
                        <w:w w:val="95"/>
                        <w:sz w:val="14"/>
                      </w:rPr>
                      <w:t/>
                    </w:r>
                    <w:r>
                      <w:rPr>
                        <w:rFonts w:ascii="宋体" w:hAnsi="宋体" w:cs="宋体" w:eastAsia="宋体"/>
                        <w:b w:val="false"/>
                        <w:i w:val="false"/>
                        <w:color w:val="000000"/>
                        <w:w w:val="95"/>
                        <w:sz w:val="14"/>
                      </w:rPr>
                      <w:t/>
                    </w:r>
                    <w:r>
                      <w:rPr>
                        <w:rFonts w:ascii="Times New Roman" w:hAnsi="Times New Roman" w:cs="Times New Roman" w:eastAsia="Times New Roman"/>
                        <w:b w:val="false"/>
                        <w:i w:val="false"/>
                        <w:color w:val="000000"/>
                        <w:w w:val="95"/>
                        <w:sz w:val="14"/>
                      </w:rPr>
                      <w:t xml:space="preserve"/>
                    </w:r>
                    <w:r>
                      <w:rPr>
                        <w:rFonts w:ascii="Times New Roman" w:hAnsi="宋体" w:cs="宋体" w:eastAsia="宋体"/>
                        <w:b w:val="false"/>
                        <w:i w:val="false"/>
                        <w:color w:val="000000"/>
                        <w:w w:val="95"/>
                        <w:sz w:val="20"/>
                      </w:rPr>
                      <w:t>我们还在,</w:t>
                    </w:r>
                  </w:p>
                </w:txbxContent>
              </v:textbox>
            </v:shape>
            <v:line style="position:absolute;mso-width-relative:margin;mso-height-relative:margin;z-index:12345;left:1380;top:3720;width:780;height:8" strokecolor="000000" stroked="t" strokeweight="0.4pt" from="1380,3720" to="2160,3720">
              <o:lock aspectratio="t"/>
              <v:stroke dashstyle="solid"/>
            </v:line>
            <w10:wrap type="none"/>
            <w10:anchorlock/>
          </v:group>
        </w:pict>
      </w:r>
    </w:p>
    <w:p>
      <w:pPr>
        <w:spacing w:before="20" w:line="200" w:lineRule="exact"/>
        <w:ind w:right="80" w:left="0"/>
        <w:jc w:val="both"/>
      </w:pPr>
      <w:r>
        <w:rPr>
          <w:rFonts w:ascii="Times New Roman" w:hAnsi="宋体" w:cs="宋体" w:eastAsia="宋体"/>
          <w:b w:val="false"/>
          <w:i w:val="false"/>
          <w:color w:val="000000"/>
          <w:w w:val="94"/>
          <w:sz w:val="20"/>
        </w:rPr>
        <w:t>他试图用“s”形来训练最初的《盗梦空间》，但模型仍然保持着与概率相等的准确性。</w:t>
      </w:r>
    </w:p>
    <w:p>
      <w:pPr>
        <w:spacing w:before="100" w:line="228" w:lineRule="exact"/>
        <w:ind w:right="80" w:firstLine="200" w:left="0"/>
        <w:jc w:val="both"/>
      </w:pPr>
      <w:r>
        <w:rPr>
          <w:rFonts w:ascii="Times New Roman" w:hAnsi="宋体" w:cs="宋体" w:eastAsia="宋体"/>
          <w:b w:val="false"/>
          <w:i w:val="false"/>
          <w:color w:val="000000"/>
          <w:w w:val="96"/>
          <w:sz w:val="20"/>
        </w:rPr>
        <w:t>在图2中，我们展示了网络的验证准确性，作为训练步骤数的函数。经过31·106步的训练，初始准确率达到72.2%。</w:t>
      </w:r>
      <w:r>
        <w:rPr>
          <w:rFonts w:ascii="Times New Roman" w:hAnsi="Times New Roman" w:cs="Times New Roman" w:eastAsia="Times New Roman"/>
          <w:b w:val="false"/>
          <w:i w:val="false"/>
          <w:color w:val="000000"/>
          <w:w w:val="96"/>
          <w:sz w:val="14"/>
        </w:rPr>
        <w:t xml:space="preserve"/>
      </w:r>
      <w:r>
        <w:rPr>
          <w:rFonts w:ascii="Times New Roman" w:hAnsi="宋体" w:cs="宋体" w:eastAsia="宋体"/>
          <w:b w:val="false"/>
          <w:i w:val="false"/>
          <w:color w:val="000000"/>
          <w:w w:val="96"/>
          <w:sz w:val="20"/>
        </w:rPr>
        <w:t>如图3所示，对于每个网络，达到相同的72.2%准确率所需要的训练步数，以及网络达到的最大验证精度和达到的步数。</w:t>
      </w:r>
    </w:p>
    <w:p>
      <w:pPr>
        <w:spacing w:before="100" w:line="231" w:lineRule="exact"/>
        <w:ind w:right="80" w:firstLine="180" w:left="0"/>
        <w:jc w:val="both"/>
      </w:pPr>
      <w:r>
        <w:rPr>
          <w:rFonts w:ascii="Times New Roman" w:hAnsi="宋体" w:cs="宋体" w:eastAsia="宋体"/>
          <w:b w:val="false"/>
          <w:i w:val="false"/>
          <w:color w:val="000000"/>
          <w:w w:val="94"/>
          <w:sz w:val="20"/>
        </w:rPr>
        <w:t xml:space="preserve">通过仅使用批处理归一化(BN-Baseline)，我们在不到一半的训练步骤中匹配初始的准确性。通过第4.2.1节的修改，我们显著提高了网络的训练速度。</w:t>
      </w:r>
      <w:r>
        <w:rPr>
          <w:rFonts w:ascii="Times New Roman" w:hAnsi="宋体" w:cs="宋体" w:eastAsia="宋体"/>
          <w:b w:val="false"/>
          <w:i w:val="false"/>
          <w:color w:val="000000"/>
          <w:w w:val="94"/>
          <w:sz w:val="20"/>
        </w:rPr>
        <w:t xml:space="preserve">BN-x5需要比Inception少14倍的步骤才能达到72.2%的精度。</w:t>
      </w:r>
      <w:r>
        <w:rPr>
          <w:rFonts w:ascii="Times New Roman" w:hAnsi="宋体" w:cs="宋体" w:eastAsia="宋体"/>
          <w:b w:val="false"/>
          <w:i w:val="false"/>
          <w:color w:val="000000"/>
          <w:w w:val="94"/>
          <w:sz w:val="20"/>
        </w:rPr>
        <w:t xml:space="preserve">有趣的是，进一步提高学习率(BN-x30)会导致模型最初的训练速度稍慢，但允许它最终达到更高的精度。</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6·10后达到74.8%</w:t>
      </w:r>
      <w:r>
        <w:rPr>
          <w:rFonts w:ascii="Times New Roman" w:hAnsi="Times New Roman" w:cs="Times New Roman" w:eastAsia="Times New Roman"/>
          <w:b w:val="false"/>
          <w:i w:val="false"/>
          <w:color w:val="000000"/>
          <w:w w:val="94"/>
          <w:sz w:val="20"/>
          <w:vertAlign w:val="superscript"/>
        </w:rPr>
        <w:t xml:space="preserve">6 </w:t>
      </w:r>
      <w:r>
        <w:rPr>
          <w:rFonts w:ascii="Times New Roman" w:hAnsi="宋体" w:cs="宋体" w:eastAsia="宋体"/>
          <w:b w:val="false"/>
          <w:i w:val="false"/>
          <w:color w:val="000000"/>
          <w:w w:val="94"/>
          <w:sz w:val="20"/>
        </w:rPr>
        <w:t>步骤，即比《盗梦空间》所需的步骤少5倍，达到72.2%。</w:t>
      </w:r>
    </w:p>
    <w:p>
      <w:pPr>
        <w:spacing w:before="100" w:line="200" w:lineRule="exact"/>
        <w:ind w:right="80" w:firstLine="200" w:left="0"/>
        <w:jc w:val="both"/>
      </w:pPr>
      <w:r>
        <w:rPr>
          <w:rFonts w:ascii="Times New Roman" w:hAnsi="宋体" w:cs="宋体" w:eastAsia="宋体"/>
          <w:b w:val="false"/>
          <w:i w:val="false"/>
          <w:color w:val="000000"/>
          <w:w w:val="96"/>
          <w:sz w:val="20"/>
        </w:rPr>
        <w:t>我们还验证了内部协变量移动的减少允许深度网络与批归一化</w:t>
      </w:r>
    </w:p>
    <w:p>
      <w:pPr>
        <w:spacing w:before="0" w:after="0" w:line="14" w:lineRule="exact"/>
      </w:pPr>
    </w:p>
    <w:p>
      <w:pPr>
        <w:pBdr>
          <w:top w:color="FFFFFF" w:val="single" w:space="31"/>
        </w:pBdr>
        <w:spacing w:before="100" w:after="0" w:line="14" w:lineRule="exact"/>
      </w:pPr>
      <w:r>
        <w:br w:type="column"/>
      </w:r>
    </w:p>
    <w:tbl>
      <w:tblPr>
        <w:tblW w:w="0" w:type="auto"/>
        <w:tblInd w:w="300" w:type="dxa"/>
        <w:tblBorders>
          <w:top w:val="single"/>
          <w:left w:val="single"/>
          <w:bottom w:val="single"/>
          <w:right w:val="single"/>
          <w:insideH w:val="single"/>
          <w:insideV w:val="single"/>
        </w:tblBorders>
      </w:tblPr>
      <w:tblGrid>
        <w:gridCol w:w="1580"/>
        <w:gridCol w:w="1440"/>
        <w:gridCol w:w="1140"/>
      </w:tblGrid>
      <w:tr>
        <w:trPr>
          <w:trHeight w:hRule="atLeast" w:val="240"/>
        </w:trPr>
        <w:tc>
          <w:tcPr>
            <w:tcW w:w="1580" w:type="dxa"/>
            <w:tcBorders>
              <w:left w:val="nil"/>
              <w:right w:val="nil"/>
            </w:tcBorders>
          </w:tcPr>
          <w:p>
            <w:pPr>
              <w:spacing w:before="40" w:line="160" w:lineRule="exact"/>
              <w:ind w:right="600" w:left="420"/>
              <w:jc w:val="center"/>
            </w:pPr>
            <w:r>
              <w:rPr>
                <w:rFonts w:ascii="Times New Roman" w:hAnsi="宋体" w:cs="宋体" w:eastAsia="宋体"/>
                <w:b w:val="false"/>
                <w:i w:val="false"/>
                <w:color w:val="000000"/>
                <w:w w:val="124"/>
                <w:sz w:val="16"/>
              </w:rPr>
              <w:t>模型</w:t>
            </w:r>
          </w:p>
        </w:tc>
        <w:tc>
          <w:tcPr>
            <w:tcW w:w="1440" w:type="dxa"/>
            <w:tcBorders>
              <w:left w:val="nil"/>
              <w:right w:val="nil"/>
            </w:tcBorders>
          </w:tcPr>
          <w:p>
            <w:pPr>
              <w:spacing w:before="40" w:line="160" w:lineRule="exact"/>
              <w:ind w:right="200" w:left="0"/>
              <w:jc w:val="right"/>
            </w:pPr>
            <w:r>
              <w:rPr>
                <w:rFonts w:ascii="Times New Roman" w:hAnsi="宋体" w:cs="宋体" w:eastAsia="宋体"/>
                <w:b w:val="false"/>
                <w:i w:val="false"/>
                <w:color w:val="000000"/>
                <w:w w:val="118"/>
                <w:sz w:val="16"/>
              </w:rPr>
              <w:t>步骤到72.2%</w:t>
            </w:r>
          </w:p>
        </w:tc>
        <w:tc>
          <w:tcPr>
            <w:tcW w:w="1140" w:type="dxa"/>
            <w:tcBorders>
              <w:left w:val="nil"/>
              <w:right w:val="nil"/>
            </w:tcBorders>
          </w:tcPr>
          <w:p>
            <w:pPr>
              <w:spacing w:before="40" w:line="160" w:lineRule="exact"/>
              <w:ind w:left="0"/>
              <w:jc w:val="right"/>
            </w:pPr>
            <w:r>
              <w:rPr>
                <w:rFonts w:ascii="Times New Roman" w:hAnsi="宋体" w:cs="宋体" w:eastAsia="宋体"/>
                <w:b w:val="false"/>
                <w:i w:val="false"/>
                <w:color w:val="000000"/>
                <w:w w:val="118"/>
                <w:sz w:val="16"/>
              </w:rPr>
              <w:t>马克斯准确性</w:t>
            </w:r>
          </w:p>
        </w:tc>
      </w:tr>
      <w:tr>
        <w:trPr>
          <w:trHeight w:hRule="atLeast" w:val="1200"/>
        </w:trPr>
        <w:tc>
          <w:tcPr>
            <w:tcW w:w="1580" w:type="dxa"/>
            <w:tcBorders>
              <w:left w:val="nil"/>
              <w:bottom w:val="nil"/>
              <w:right w:val="nil"/>
            </w:tcBorders>
          </w:tcPr>
          <w:p>
            <w:pPr>
              <w:spacing w:before="40" w:line="160" w:lineRule="exact"/>
              <w:ind w:right="500" w:left="320"/>
              <w:jc w:val="center"/>
            </w:pPr>
            <w:r>
              <w:rPr>
                <w:rFonts w:ascii="Times New Roman" w:hAnsi="宋体" w:cs="宋体" w:eastAsia="宋体"/>
                <w:b w:val="false"/>
                <w:i w:val="false"/>
                <w:color w:val="000000"/>
                <w:w w:val="119"/>
                <w:sz w:val="16"/>
              </w:rPr>
              <w:t>《盗梦空间》</w:t>
            </w:r>
          </w:p>
          <w:p>
            <w:pPr>
              <w:spacing w:before="80" w:line="180" w:lineRule="exact"/>
              <w:ind w:right="340" w:left="180"/>
              <w:jc w:val="center"/>
            </w:pPr>
            <w:r>
              <w:rPr>
                <w:rFonts w:ascii="Times New Roman" w:hAnsi="宋体" w:cs="宋体" w:eastAsia="宋体"/>
                <w:b w:val="false"/>
                <w:i w:val="false"/>
                <w:color w:val="000000"/>
                <w:w w:val="109"/>
                <w:sz w:val="18"/>
              </w:rPr>
              <w:t>BN-Baseline</w:t>
            </w:r>
          </w:p>
          <w:p>
            <w:pPr>
              <w:spacing w:before="60" w:line="180" w:lineRule="exact"/>
              <w:ind w:right="600" w:left="420"/>
              <w:jc w:val="center"/>
            </w:pPr>
            <w:r>
              <w:rPr>
                <w:rFonts w:ascii="Times New Roman" w:hAnsi="宋体" w:cs="宋体" w:eastAsia="宋体"/>
                <w:b w:val="false"/>
                <w:i w:val="false"/>
                <w:color w:val="000000"/>
                <w:w w:val="106"/>
                <w:sz w:val="18"/>
              </w:rPr>
              <w:t>BN-x5</w:t>
            </w:r>
          </w:p>
          <w:p>
            <w:pPr>
              <w:spacing w:before="60" w:line="180" w:lineRule="exact"/>
              <w:ind w:right="560" w:left="360"/>
              <w:jc w:val="center"/>
            </w:pPr>
            <w:r>
              <w:rPr>
                <w:rFonts w:ascii="Times New Roman" w:hAnsi="宋体" w:cs="宋体" w:eastAsia="宋体"/>
                <w:b w:val="false"/>
                <w:i w:val="false"/>
                <w:color w:val="000000"/>
                <w:w w:val="106"/>
                <w:sz w:val="18"/>
              </w:rPr>
              <w:t>BN-x30</w:t>
            </w:r>
          </w:p>
          <w:p>
            <w:pPr>
              <w:spacing w:before="60" w:line="180" w:lineRule="exact"/>
              <w:ind w:right="220" w:left="40"/>
              <w:jc w:val="center"/>
            </w:pPr>
            <w:r>
              <w:rPr>
                <w:rFonts w:ascii="Times New Roman" w:hAnsi="宋体" w:cs="宋体" w:eastAsia="宋体"/>
                <w:b w:val="false"/>
                <w:i w:val="false"/>
                <w:color w:val="000000"/>
                <w:w w:val="110"/>
                <w:sz w:val="18"/>
              </w:rPr>
              <w:t>BN-x5-Sigmoid</w:t>
            </w:r>
          </w:p>
        </w:tc>
        <w:tc>
          <w:tcPr>
            <w:tcW w:w="1440" w:type="dxa"/>
            <w:tcBorders>
              <w:left w:val="nil"/>
              <w:bottom w:val="nil"/>
              <w:right w:val="nil"/>
            </w:tcBorders>
          </w:tcPr>
          <w:p>
            <w:pPr>
              <w:spacing w:line="194" w:lineRule="exact"/>
              <w:ind w:right="240" w:left="400"/>
              <w:jc w:val="right"/>
            </w:pPr>
            <w:r>
              <w:rPr>
                <w:rFonts w:ascii="Times New Roman" w:hAnsi="宋体" w:cs="宋体" w:eastAsia="宋体"/>
                <w:b w:val="false"/>
                <w:i w:val="false"/>
                <w:color w:val="000000"/>
                <w:w w:val="81"/>
                <w:sz w:val="20"/>
              </w:rPr>
              <w:t>31.0·106</w:t>
            </w:r>
            <w:r>
              <w:rPr>
                <w:rFonts w:ascii="Times New Roman" w:hAnsi="Times New Roman" w:cs="Times New Roman" w:eastAsia="Times New Roman"/>
                <w:b w:val="false"/>
                <w:i w:val="false"/>
                <w:color w:val="000000"/>
                <w:w w:val="81"/>
                <w:sz w:val="14"/>
              </w:rPr>
              <w:t/>
            </w:r>
          </w:p>
          <w:p>
            <w:pPr>
              <w:spacing w:line="194" w:lineRule="exact"/>
              <w:ind w:right="240" w:left="400"/>
              <w:jc w:val="right"/>
            </w:pPr>
            <w:r>
              <w:rPr>
                <w:rFonts w:ascii="Times New Roman" w:hAnsi="宋体" w:cs="宋体" w:eastAsia="宋体"/>
                <w:b w:val="false"/>
                <w:i w:val="false"/>
                <w:color w:val="000000"/>
                <w:w w:val="81"/>
                <w:sz w:val="20"/>
              </w:rPr>
              <w:t>13.3·106</w:t>
            </w:r>
            <w:r>
              <w:rPr>
                <w:rFonts w:ascii="Times New Roman" w:hAnsi="Times New Roman" w:cs="Times New Roman" w:eastAsia="Times New Roman"/>
                <w:b w:val="false"/>
                <w:i w:val="false"/>
                <w:color w:val="000000"/>
                <w:w w:val="81"/>
                <w:sz w:val="14"/>
              </w:rPr>
              <w:t/>
            </w:r>
          </w:p>
          <w:p>
            <w:pPr>
              <w:spacing w:line="193" w:lineRule="exact"/>
              <w:ind w:right="240" w:left="500"/>
              <w:jc w:val="right"/>
            </w:pPr>
            <w:r>
              <w:rPr>
                <w:rFonts w:ascii="Times New Roman" w:hAnsi="宋体" w:cs="宋体" w:eastAsia="宋体"/>
                <w:b w:val="false"/>
                <w:i w:val="false"/>
                <w:color w:val="000000"/>
                <w:w w:val="78"/>
                <w:sz w:val="20"/>
              </w:rPr>
              <w:t>2.1·106</w:t>
            </w:r>
            <w:r>
              <w:rPr>
                <w:rFonts w:ascii="Times New Roman" w:hAnsi="Times New Roman" w:cs="Times New Roman" w:eastAsia="Times New Roman"/>
                <w:b w:val="false"/>
                <w:i w:val="false"/>
                <w:color w:val="000000"/>
                <w:w w:val="78"/>
                <w:sz w:val="14"/>
              </w:rPr>
              <w:t/>
            </w:r>
          </w:p>
          <w:p>
            <w:pPr>
              <w:spacing w:line="193" w:lineRule="exact"/>
              <w:ind w:right="240" w:left="500"/>
              <w:jc w:val="right"/>
            </w:pPr>
            <w:r>
              <w:rPr>
                <w:rFonts w:ascii="Times New Roman" w:hAnsi="宋体" w:cs="宋体" w:eastAsia="宋体"/>
                <w:b w:val="false"/>
                <w:i w:val="false"/>
                <w:color w:val="000000"/>
                <w:w w:val="78"/>
                <w:sz w:val="20"/>
              </w:rPr>
              <w:t>2.7·106</w:t>
            </w:r>
            <w:r>
              <w:rPr>
                <w:rFonts w:ascii="Times New Roman" w:hAnsi="Times New Roman" w:cs="Times New Roman" w:eastAsia="Times New Roman"/>
                <w:b w:val="false"/>
                <w:i w:val="false"/>
                <w:color w:val="000000"/>
                <w:w w:val="78"/>
                <w:sz w:val="14"/>
              </w:rPr>
              <w:t/>
            </w:r>
          </w:p>
        </w:tc>
        <w:tc>
          <w:tcPr>
            <w:tcW w:w="1140" w:type="dxa"/>
            <w:tcBorders>
              <w:left w:val="nil"/>
              <w:bottom w:val="nil"/>
              <w:right w:val="nil"/>
            </w:tcBorders>
          </w:tcPr>
          <w:p>
            <w:pPr>
              <w:spacing w:before="40" w:line="160" w:lineRule="exact"/>
              <w:ind w:left="600"/>
              <w:jc w:val="right"/>
            </w:pPr>
            <w:r>
              <w:rPr>
                <w:rFonts w:ascii="Times New Roman" w:hAnsi="宋体" w:cs="宋体" w:eastAsia="宋体"/>
                <w:b w:val="false"/>
                <w:i w:val="false"/>
                <w:color w:val="000000"/>
                <w:w w:val="125"/>
                <w:sz w:val="16"/>
              </w:rPr>
              <w:t>72.2%</w:t>
            </w:r>
          </w:p>
          <w:p>
            <w:pPr>
              <w:spacing w:before="80" w:line="160" w:lineRule="exact"/>
              <w:ind w:left="600"/>
              <w:jc w:val="right"/>
            </w:pPr>
            <w:r>
              <w:rPr>
                <w:rFonts w:ascii="Times New Roman" w:hAnsi="宋体" w:cs="宋体" w:eastAsia="宋体"/>
                <w:b w:val="false"/>
                <w:i w:val="false"/>
                <w:color w:val="000000"/>
                <w:w w:val="125"/>
                <w:sz w:val="16"/>
              </w:rPr>
              <w:t>72.7%</w:t>
            </w:r>
          </w:p>
          <w:p>
            <w:pPr>
              <w:spacing w:before="80" w:line="160" w:lineRule="exact"/>
              <w:ind w:left="600"/>
              <w:jc w:val="right"/>
            </w:pPr>
            <w:r>
              <w:rPr>
                <w:rFonts w:ascii="Times New Roman" w:hAnsi="宋体" w:cs="宋体" w:eastAsia="宋体"/>
                <w:b w:val="false"/>
                <w:i w:val="false"/>
                <w:color w:val="000000"/>
                <w:w w:val="125"/>
                <w:sz w:val="16"/>
              </w:rPr>
              <w:t>73.0%</w:t>
            </w:r>
          </w:p>
          <w:p>
            <w:pPr>
              <w:spacing w:before="80" w:line="160" w:lineRule="exact"/>
              <w:ind w:left="600"/>
              <w:jc w:val="right"/>
            </w:pPr>
            <w:r>
              <w:rPr>
                <w:rFonts w:ascii="Times New Roman" w:hAnsi="宋体" w:cs="宋体" w:eastAsia="宋体"/>
                <w:b w:val="false"/>
                <w:i w:val="false"/>
                <w:color w:val="000000"/>
                <w:w w:val="125"/>
                <w:sz w:val="16"/>
              </w:rPr>
              <w:t>74.8%</w:t>
            </w:r>
          </w:p>
          <w:p>
            <w:pPr>
              <w:spacing w:before="80" w:line="160" w:lineRule="exact"/>
              <w:ind w:left="600"/>
              <w:jc w:val="right"/>
            </w:pPr>
            <w:r>
              <w:rPr>
                <w:rFonts w:ascii="Times New Roman" w:hAnsi="宋体" w:cs="宋体" w:eastAsia="宋体"/>
                <w:b w:val="false"/>
                <w:i w:val="false"/>
                <w:color w:val="000000"/>
                <w:w w:val="125"/>
                <w:sz w:val="16"/>
              </w:rPr>
              <w:t>69.8%</w:t>
            </w:r>
          </w:p>
        </w:tc>
      </w:tr>
    </w:tbl>
    <w:p>
      <w:pPr>
        <w:spacing w:before="240" w:line="220" w:lineRule="exact"/>
        <w:ind w:right="120" w:left="340"/>
        <w:jc w:val="both"/>
      </w:pPr>
      <w:r>
        <w:rPr>
          <w:rFonts w:ascii="Times New Roman" w:hAnsi="宋体" w:cs="宋体" w:eastAsia="宋体"/>
          <w:b w:val="false"/>
          <w:i w:val="false"/>
          <w:color w:val="000000"/>
          <w:w w:val="97"/>
          <w:sz w:val="20"/>
        </w:rPr>
        <w:t xml:space="preserve">图3:对于Inception和批归一化的变量，达到Inception的最大正确率(72.2%)所需的训练步骤数，以及网络实现的最大正确率。</w:t>
      </w:r>
      <w:r>
        <w:rPr>
          <w:rFonts w:ascii="Times New Roman" w:hAnsi="Times New Roman" w:cs="Times New Roman" w:eastAsia="Times New Roman"/>
          <w:b w:val="false"/>
          <w:i w:val="true"/>
          <w:color w:val="000000"/>
          <w:w w:val="97"/>
          <w:sz w:val="20"/>
        </w:rPr>
        <w:t/>
      </w:r>
    </w:p>
    <w:p>
      <w:pPr>
        <w:spacing w:before="420" w:line="228" w:lineRule="exact"/>
        <w:ind w:right="20" w:left="0"/>
        <w:jc w:val="both"/>
      </w:pPr>
      <w:r>
        <w:rPr>
          <w:rFonts w:ascii="Times New Roman" w:hAnsi="宋体" w:cs="宋体" w:eastAsia="宋体"/>
          <w:b w:val="false"/>
          <w:i w:val="false"/>
          <w:color w:val="000000"/>
          <w:w w:val="96"/>
          <w:sz w:val="20"/>
        </w:rPr>
        <w:t xml:space="preserve">当使用sigmoid作为非线性时进行训练，尽管训练这样的网络有众所周知的困难。的确，BN-x5-Sigmoid的准确率为69.8%。</w:t>
      </w:r>
      <w:r>
        <w:rPr>
          <w:rFonts w:ascii="Times New Roman" w:hAnsi="Times New Roman" w:cs="Times New Roman" w:eastAsia="Times New Roman"/>
          <w:b w:val="false"/>
          <w:i w:val="false"/>
          <w:color w:val="000000"/>
          <w:w w:val="96"/>
          <w:sz w:val="20"/>
        </w:rPr>
        <w:t xml:space="preserve"/>
      </w:r>
      <w:r>
        <w:rPr>
          <w:rFonts w:ascii="Times New Roman" w:hAnsi="宋体" w:cs="宋体" w:eastAsia="宋体"/>
          <w:b w:val="false"/>
          <w:i w:val="false"/>
          <w:color w:val="000000"/>
          <w:w w:val="96"/>
          <w:sz w:val="20"/>
        </w:rPr>
        <w:t>没有批量归一化，初始与sigmoid从未达到优于1/1000的精度。</w:t>
      </w:r>
    </w:p>
    <w:p>
      <w:pPr>
        <w:spacing w:before="380" w:line="160" w:lineRule="exact"/>
        <w:ind w:right="1980" w:left="0"/>
        <w:jc w:val="left"/>
      </w:pPr>
      <w:r>
        <w:rPr>
          <w:rFonts w:ascii="Times New Roman" w:hAnsi="宋体" w:cs="宋体" w:eastAsia="宋体"/>
          <w:b w:val="true"/>
          <w:i w:val="false"/>
          <w:color w:val="000000"/>
          <w:w w:val="118"/>
          <w:sz w:val="16"/>
        </w:rPr>
        <w:t>4.2.3系综分类</w:t>
      </w:r>
    </w:p>
    <w:p>
      <w:pPr>
        <w:spacing w:before="200" w:line="232" w:lineRule="exact"/>
        <w:ind w:right="20" w:left="0"/>
        <w:jc w:val="both"/>
      </w:pPr>
      <w:r>
        <w:rPr>
          <w:rFonts w:ascii="Times New Roman" w:hAnsi="宋体" w:cs="宋体" w:eastAsia="宋体"/>
          <w:b w:val="false"/>
          <w:i w:val="false"/>
          <w:color w:val="000000"/>
          <w:w w:val="93"/>
          <w:sz w:val="20"/>
        </w:rPr>
        <w:t>目前在ImageNet大规模视觉识别竞赛中报道的最佳结果是传统模型的深度图像集成(Wu et al.， 2015)和集成模型(He et al.， 2015)。后者报告的前5位错误为4.94%，由ILSVRC服务器评估。这里我们报告了前5个验证错误为4.9%，测试错误为4.82%(根据ILSVRC服务器)。根据(Russakovsky et al.， 2014)，这在之前的最佳结果上有所改进，并且超过了人类评分者的估计准确性。</w:t>
      </w:r>
    </w:p>
    <w:p>
      <w:pPr>
        <w:spacing w:before="80" w:line="233" w:lineRule="exact"/>
        <w:ind w:firstLine="180" w:left="0"/>
        <w:jc w:val="both"/>
      </w:pPr>
      <w:r>
        <w:rPr>
          <w:rFonts w:ascii="Times New Roman" w:hAnsi="宋体" w:cs="宋体" w:eastAsia="宋体"/>
          <w:b w:val="false"/>
          <w:i w:val="false"/>
          <w:color w:val="000000"/>
          <w:w w:val="94"/>
          <w:sz w:val="20"/>
        </w:rPr>
        <w:t xml:space="preserve">在我们的集成中，我们使用了6个网络。每一个都基于BN-x30，通过以下方法进行了修改:增加了卷积层中的初始权值;</w:t>
      </w:r>
      <w:r>
        <w:rPr>
          <w:rFonts w:ascii="Times New Roman" w:hAnsi="Times New Roman" w:cs="Times New Roman" w:eastAsia="Times New Roman"/>
          <w:b w:val="false"/>
          <w:i w:val="false"/>
          <w:color w:val="000000"/>
          <w:w w:val="94"/>
          <w:sz w:val="20"/>
        </w:rPr>
        <w:t xml:space="preserve"/>
      </w:r>
      <w:r>
        <w:rPr>
          <w:rFonts w:ascii="Times New Roman" w:hAnsi="宋体" w:cs="宋体" w:eastAsia="宋体"/>
          <w:b w:val="false"/>
          <w:i w:val="false"/>
          <w:color w:val="000000"/>
          <w:w w:val="94"/>
          <w:sz w:val="20"/>
        </w:rPr>
        <w:t>使用Dropout (Dropout概率为5%或10%，而最初的Inception是40%);使用非卷积，每激活批标准化与最后隐藏层的模型。每个网络在大约6·106次训练后达到了最大的准确率。</w:t>
      </w:r>
      <w:r>
        <w:rPr>
          <w:rFonts w:ascii="Times New Roman" w:hAnsi="Times New Roman" w:cs="Times New Roman" w:eastAsia="Times New Roman"/>
          <w:b w:val="false"/>
          <w:i w:val="false"/>
          <w:color w:val="000000"/>
          <w:w w:val="94"/>
          <w:sz w:val="14"/>
        </w:rPr>
        <w:t xml:space="preserve"/>
      </w:r>
      <w:r>
        <w:rPr>
          <w:rFonts w:ascii="Times New Roman" w:hAnsi="宋体" w:cs="宋体" w:eastAsia="宋体"/>
          <w:b w:val="false"/>
          <w:i w:val="false"/>
          <w:color w:val="000000"/>
          <w:w w:val="94"/>
          <w:sz w:val="20"/>
        </w:rPr>
        <w:t>集成预测是基于组成网络预测的类概率的算术平均。集成和多丛推理的细节类似(Szegedy et al.， 2014)。</w:t>
      </w:r>
    </w:p>
    <w:p>
      <w:pPr>
        <w:spacing w:before="80" w:line="213" w:lineRule="exact"/>
        <w:ind w:right="20" w:firstLine="200" w:left="0"/>
        <w:jc w:val="both"/>
      </w:pPr>
      <w:r>
        <w:rPr>
          <w:rFonts w:ascii="Times New Roman" w:hAnsi="宋体" w:cs="宋体" w:eastAsia="宋体"/>
          <w:b w:val="false"/>
          <w:i w:val="false"/>
          <w:color w:val="000000"/>
          <w:w w:val="94"/>
          <w:sz w:val="20"/>
        </w:rPr>
        <w:t>我们在图4中演示了批标准化使我们能够在ImageNet分类挑战基准上以健康的余量设置新的技术水平。</w:t>
      </w:r>
    </w:p>
    <w:p>
      <w:pPr>
        <w:spacing w:before="480" w:line="240" w:lineRule="exact"/>
        <w:ind w:right="2820" w:left="0"/>
        <w:jc w:val="left"/>
      </w:pPr>
      <w:r>
        <w:rPr>
          <w:rFonts w:ascii="Times New Roman" w:hAnsi="宋体" w:cs="宋体" w:eastAsia="宋体"/>
          <w:b w:val="true"/>
          <w:i w:val="false"/>
          <w:color w:val="000000"/>
          <w:w w:val="115"/>
          <w:sz w:val="24"/>
        </w:rPr>
        <w:t>5的结论</w:t>
      </w:r>
    </w:p>
    <w:p>
      <w:pPr>
        <w:spacing w:before="260" w:line="220" w:lineRule="exact"/>
        <w:ind w:right="20" w:left="0"/>
        <w:jc w:val="both"/>
      </w:pPr>
      <w:r>
        <w:rPr>
          <w:rFonts w:ascii="Times New Roman" w:hAnsi="宋体" w:cs="宋体" w:eastAsia="宋体"/>
          <w:b w:val="false"/>
          <w:i w:val="false"/>
          <w:color w:val="000000"/>
          <w:w w:val="95"/>
          <w:sz w:val="20"/>
        </w:rPr>
        <w:t>我们提出了一种新的机制来显著加速深度网络的训练。它是基于协变量转移的前提，这是已知的复杂的机器学习系统训练，也ap</w:t>
      </w:r>
    </w:p>
    <w:p>
      <w:pPr>
        <w:spacing w:before="0" w:after="0" w:line="14" w:lineRule="exact"/>
        <w:sectPr>
          <w:type w:val="continuous"/>
          <w:pgSz w:w="12240" w:h="17760"/>
          <w:pgMar w:top="740" w:left="1420" w:right="1400"/>
          <w:cols w:num="2" w:equalWidth="off">
            <w:col w:w="4700" w:space="100"/>
            <w:col w:w="4620"/>
          </w:cols>
        </w:sectPr>
      </w:pPr>
    </w:p>
    <w:p>
      <w:pPr>
        <w:pBdr>
          <w:top w:color="FFFFFF" w:val="single" w:space="21"/>
        </w:pBdr>
        <w:spacing w:line="160" w:lineRule="exact"/>
        <w:ind w:right="4660" w:left="4640"/>
        <w:jc w:val="left"/>
        <w:sectPr>
          <w:type w:val="continuous"/>
          <w:pgSz w:w="12240" w:h="17760"/>
          <w:pgMar w:top="740" w:left="1420" w:right="1400"/>
          <w:cols w:num="1">
            <w:col w:w="9420"/>
          </w:cols>
        </w:sectPr>
      </w:pPr>
      <w:r>
        <w:rPr>
          <w:rFonts w:ascii="Times New Roman" w:hAnsi="宋体" w:cs="宋体" w:eastAsia="宋体"/>
          <w:b w:val="false"/>
          <w:i w:val="false"/>
          <w:color w:val="000000"/>
          <w:sz w:val="16"/>
        </w:rPr>
        <w:t>7</w:t>
      </w:r>
    </w:p>
    <w:p>
      <w:pPr>
        <w:pageBreakBefore/>
        <w:ind w:left="1960"/>
        <w:sectPr>
          <w:type w:val="continuous"/>
          <w:pgSz w:w="12240" w:h="17760"/>
          <w:pgMar w:top="740" w:left="1420" w:right="1420"/>
          <w:cols w:num="1">
            <w:col w:w="9400"/>
          </w:cols>
        </w:sectPr>
      </w:pPr>
      <w:r>
        <w:pict>
          <v:group coordorigin="0,0" coordsize="6240,180" style="mso-position-horizontal-relative:char;mso-position-vertical-relative:line;width:312.0pt;height:9.0pt">
            <v:shape style="position:absolute;mso-width-relative:margin;mso-height-relative:margin;z-index:0;left:1520;top:0;width:860;height:180" stroked="f">
              <o:lock aspectratio="t"/>
              <v:textbox inset="0,0,0,0">
                <w:txbxContent>
                  <w:p>
                    <w:pPr>
                      <w:spacing w:line="160" w:lineRule="exact"/>
                      <w:ind w:left="0"/>
                      <w:jc w:val="left"/>
                    </w:pPr>
                    <w:r>
                      <w:rPr>
                        <w:rFonts w:ascii="Times New Roman" w:hAnsi="宋体" w:cs="宋体" w:eastAsia="宋体"/>
                        <w:b w:val="false"/>
                        <w:i w:val="false"/>
                        <w:color w:val="000000"/>
                        <w:w w:val="121"/>
                        <w:sz w:val="16"/>
                      </w:rPr>
                      <w:t>决议</w:t>
                    </w:r>
                  </w:p>
                </w:txbxContent>
              </v:textbox>
            </v:shape>
            <v:shape style="position:absolute;mso-width-relative:margin;mso-height-relative:margin;z-index:0;left:2620;top:0;width:48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作物</w:t>
                    </w:r>
                  </w:p>
                </w:txbxContent>
              </v:textbox>
            </v:shape>
            <v:shape style="position:absolute;mso-width-relative:margin;mso-height-relative:margin;z-index:0;left:3340;top:0;width:60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模型</w:t>
                    </w:r>
                  </w:p>
                </w:txbxContent>
              </v:textbox>
            </v:shape>
            <v:shape style="position:absolute;mso-width-relative:margin;mso-height-relative:margin;z-index:0;left:0;top:0;width:520;height:180" stroked="f">
              <o:lock aspectratio="t"/>
              <v:textbox inset="0,0,0,0">
                <w:txbxContent>
                  <w:p>
                    <w:pPr>
                      <w:spacing w:line="160" w:lineRule="exact"/>
                      <w:ind w:left="0"/>
                      <w:jc w:val="left"/>
                    </w:pPr>
                    <w:r>
                      <w:rPr>
                        <w:rFonts w:ascii="Times New Roman" w:hAnsi="宋体" w:cs="宋体" w:eastAsia="宋体"/>
                        <w:b w:val="false"/>
                        <w:i w:val="false"/>
                        <w:color w:val="000000"/>
                        <w:w w:val="119"/>
                        <w:sz w:val="16"/>
                      </w:rPr>
                      <w:t>模型</w:t>
                    </w:r>
                  </w:p>
                </w:txbxContent>
              </v:textbox>
            </v:shape>
            <v:shape style="position:absolute;mso-width-relative:margin;mso-height-relative:margin;z-index:0;left:4160;top:0;width:940;height:180" stroked="f">
              <o:lock aspectratio="t"/>
              <v:textbox inset="0,0,0,0">
                <w:txbxContent>
                  <w:p>
                    <w:pPr>
                      <w:spacing w:line="160" w:lineRule="exact"/>
                      <w:ind w:left="0"/>
                      <w:jc w:val="left"/>
                    </w:pPr>
                    <w:r>
                      <w:rPr>
                        <w:rFonts w:ascii="Times New Roman" w:hAnsi="宋体" w:cs="宋体" w:eastAsia="宋体"/>
                        <w:b w:val="false"/>
                        <w:i w:val="false"/>
                        <w:color w:val="000000"/>
                        <w:w w:val="120"/>
                        <w:sz w:val="16"/>
                      </w:rPr>
                      <w:t>(错误</w:t>
                    </w:r>
                  </w:p>
                </w:txbxContent>
              </v:textbox>
            </v:shape>
            <v:shape style="position:absolute;mso-width-relative:margin;mso-height-relative:margin;z-index:0;left:5320;top:0;width:92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五大错误</w:t>
                    </w:r>
                  </w:p>
                </w:txbxContent>
              </v:textbox>
            </v:shape>
            <w10:wrap type="none"/>
            <w10:anchorlock/>
          </v:group>
        </w:pict>
      </w:r>
    </w:p>
    <w:p>
      <w:pPr>
        <w:pBdr>
          <w:top w:color="FFFFFF" w:val="single" w:space="2"/>
        </w:pBdr>
        <w:spacing w:before="0" w:after="0" w:line="14" w:lineRule="exact"/>
      </w:pPr>
    </w:p>
    <w:tbl>
      <w:tblPr>
        <w:tblW w:w="0" w:type="auto"/>
        <w:tblInd w:w="1080" w:type="dxa"/>
        <w:tblBorders>
          <w:top w:val="single"/>
          <w:left w:val="single"/>
          <w:bottom w:val="single"/>
          <w:right w:val="single"/>
          <w:insideH w:val="single"/>
          <w:insideV w:val="single"/>
        </w:tblBorders>
      </w:tblPr>
      <w:tblGrid>
        <w:gridCol w:w="2620"/>
        <w:gridCol w:w="1040"/>
        <w:gridCol w:w="1040"/>
        <w:gridCol w:w="40"/>
        <w:gridCol w:w="600"/>
        <w:gridCol w:w="1220"/>
        <w:gridCol w:w="680"/>
      </w:tblGrid>
      <w:tr>
        <w:trPr>
          <w:trHeight w:hRule="atLeast" w:val="280"/>
        </w:trPr>
        <w:tc>
          <w:tcPr>
            <w:tcW w:w="2620" w:type="dxa"/>
            <w:tcBorders>
              <w:left w:val="nil"/>
              <w:bottom w:val="nil"/>
              <w:right w:val="nil"/>
            </w:tcBorders>
          </w:tcPr>
          <w:p>
            <w:pPr>
              <w:spacing w:before="40" w:line="160" w:lineRule="exact"/>
              <w:ind w:right="580" w:left="260"/>
              <w:jc w:val="center"/>
            </w:pPr>
            <w:r>
              <w:rPr>
                <w:rFonts w:ascii="Times New Roman" w:hAnsi="宋体" w:cs="宋体" w:eastAsia="宋体"/>
                <w:b w:val="false"/>
                <w:i w:val="false"/>
                <w:color w:val="000000"/>
                <w:w w:val="122"/>
                <w:sz w:val="16"/>
              </w:rPr>
              <w:t>GoogLeNet合奏</w:t>
            </w:r>
          </w:p>
        </w:tc>
        <w:tc>
          <w:tcPr>
            <w:tcW w:w="1040" w:type="dxa"/>
            <w:tcBorders>
              <w:left w:val="nil"/>
              <w:bottom w:val="nil"/>
              <w:right w:val="nil"/>
            </w:tcBorders>
          </w:tcPr>
          <w:p>
            <w:pPr>
              <w:spacing w:before="40" w:line="160" w:lineRule="exact"/>
              <w:ind w:right="380" w:left="340"/>
              <w:jc w:val="right"/>
            </w:pPr>
            <w:r>
              <w:rPr>
                <w:rFonts w:ascii="Times New Roman" w:hAnsi="宋体" w:cs="宋体" w:eastAsia="宋体"/>
                <w:b w:val="false"/>
                <w:i w:val="false"/>
                <w:color w:val="000000"/>
                <w:w w:val="116"/>
                <w:sz w:val="16"/>
              </w:rPr>
              <w:t>224</w:t>
            </w:r>
          </w:p>
        </w:tc>
        <w:tc>
          <w:tcPr>
            <w:tcW w:w="1040" w:type="dxa"/>
            <w:tcBorders>
              <w:left w:val="nil"/>
              <w:bottom w:val="nil"/>
              <w:right w:val="nil"/>
            </w:tcBorders>
          </w:tcPr>
          <w:p>
            <w:pPr>
              <w:spacing w:before="40" w:line="160" w:lineRule="exact"/>
              <w:ind w:right="700" w:left="0"/>
              <w:jc w:val="right"/>
            </w:pPr>
            <w:r>
              <w:rPr>
                <w:rFonts w:ascii="Times New Roman" w:hAnsi="宋体" w:cs="宋体" w:eastAsia="宋体"/>
                <w:b w:val="false"/>
                <w:i w:val="false"/>
                <w:color w:val="000000"/>
                <w:w w:val="125"/>
                <w:sz w:val="16"/>
              </w:rPr>
              <w:t>144</w:t>
            </w:r>
          </w:p>
        </w:tc>
        <w:tc>
          <w:tcPr>
            <w:tcW w:w="40" w:type="dxa"/>
            <w:tcBorders>
              <w:left w:val="nil"/>
              <w:bottom w:val="nil"/>
              <w:right w:val="nil"/>
            </w:tcBorders>
          </w:tcPr>
          <w:p>
            <w:pPr>
              <w:spacing w:before="0" w:after="0" w:line="14" w:lineRule="exact"/>
            </w:pPr>
          </w:p>
        </w:tc>
        <w:tc>
          <w:tcPr>
            <w:tcW w:w="600" w:type="dxa"/>
            <w:tcBorders>
              <w:left w:val="nil"/>
              <w:bottom w:val="nil"/>
              <w:right w:val="nil"/>
            </w:tcBorders>
          </w:tcPr>
          <w:p>
            <w:pPr>
              <w:spacing w:before="40" w:line="160" w:lineRule="exact"/>
              <w:ind w:right="520" w:left="-40"/>
              <w:jc w:val="center"/>
            </w:pPr>
            <w:r>
              <w:rPr>
                <w:rFonts w:ascii="Times New Roman" w:hAnsi="宋体" w:cs="宋体" w:eastAsia="宋体"/>
                <w:b w:val="false"/>
                <w:i w:val="false"/>
                <w:color w:val="000000"/>
                <w:sz w:val="16"/>
              </w:rPr>
              <w:t>7</w:t>
            </w:r>
          </w:p>
        </w:tc>
        <w:tc>
          <w:tcPr>
            <w:tcW w:w="1220" w:type="dxa"/>
            <w:tcBorders>
              <w:left w:val="nil"/>
              <w:bottom w:val="nil"/>
              <w:right w:val="nil"/>
            </w:tcBorders>
          </w:tcPr>
          <w:p>
            <w:pPr>
              <w:spacing w:before="40" w:line="160" w:lineRule="exact"/>
              <w:ind w:right="580" w:left="540"/>
              <w:jc w:val="right"/>
            </w:pPr>
            <w:r>
              <w:rPr>
                <w:rFonts w:ascii="Times New Roman" w:hAnsi="宋体" w:cs="宋体" w:eastAsia="宋体"/>
                <w:b w:val="false"/>
                <w:i w:val="false"/>
                <w:color w:val="000000"/>
                <w:w w:val="112"/>
                <w:sz w:val="16"/>
              </w:rPr>
              <w:t>-</w:t>
            </w:r>
          </w:p>
        </w:tc>
        <w:tc>
          <w:tcPr>
            <w:tcW w:w="680" w:type="dxa"/>
            <w:tcBorders>
              <w:left w:val="nil"/>
              <w:bottom w:val="nil"/>
              <w:right w:val="nil"/>
            </w:tcBorders>
          </w:tcPr>
          <w:p>
            <w:pPr>
              <w:spacing w:before="40" w:line="160" w:lineRule="exact"/>
              <w:ind w:right="100" w:left="20"/>
              <w:jc w:val="center"/>
            </w:pPr>
            <w:r>
              <w:rPr>
                <w:rFonts w:ascii="Times New Roman" w:hAnsi="宋体" w:cs="宋体" w:eastAsia="宋体"/>
                <w:b w:val="false"/>
                <w:i w:val="false"/>
                <w:color w:val="000000"/>
                <w:w w:val="125"/>
                <w:sz w:val="16"/>
              </w:rPr>
              <w:t>6.67%</w:t>
            </w:r>
          </w:p>
        </w:tc>
      </w:tr>
      <w:tr>
        <w:trPr>
          <w:trHeight w:hRule="atLeast" w:val="240"/>
        </w:trPr>
        <w:tc>
          <w:tcPr>
            <w:tcW w:w="2620" w:type="dxa"/>
            <w:tcBorders>
              <w:top w:val="nil"/>
              <w:left w:val="nil"/>
              <w:bottom w:val="nil"/>
              <w:right w:val="nil"/>
            </w:tcBorders>
          </w:tcPr>
          <w:p>
            <w:pPr>
              <w:spacing w:line="160" w:lineRule="exact"/>
              <w:ind w:right="660" w:left="320"/>
              <w:jc w:val="center"/>
            </w:pPr>
            <w:r>
              <w:rPr>
                <w:rFonts w:ascii="Times New Roman" w:hAnsi="宋体" w:cs="宋体" w:eastAsia="宋体"/>
                <w:b w:val="false"/>
                <w:i w:val="false"/>
                <w:color w:val="000000"/>
                <w:w w:val="118"/>
                <w:sz w:val="16"/>
              </w:rPr>
              <w:t>深低分辨率图像</w:t>
            </w:r>
          </w:p>
        </w:tc>
        <w:tc>
          <w:tcPr>
            <w:tcW w:w="1040" w:type="dxa"/>
            <w:tcBorders>
              <w:top w:val="nil"/>
              <w:left w:val="nil"/>
              <w:bottom w:val="nil"/>
              <w:right w:val="nil"/>
            </w:tcBorders>
          </w:tcPr>
          <w:p>
            <w:pPr>
              <w:spacing w:line="160" w:lineRule="exact"/>
              <w:ind w:right="380" w:left="340"/>
              <w:jc w:val="right"/>
            </w:pPr>
            <w:r>
              <w:rPr>
                <w:rFonts w:ascii="Times New Roman" w:hAnsi="宋体" w:cs="宋体" w:eastAsia="宋体"/>
                <w:b w:val="false"/>
                <w:i w:val="false"/>
                <w:color w:val="000000"/>
                <w:w w:val="116"/>
                <w:sz w:val="16"/>
              </w:rPr>
              <w:t>256</w:t>
            </w:r>
          </w:p>
        </w:tc>
        <w:tc>
          <w:tcPr>
            <w:tcW w:w="1040" w:type="dxa"/>
            <w:tcBorders>
              <w:top w:val="nil"/>
              <w:left w:val="nil"/>
              <w:bottom w:val="nil"/>
              <w:right w:val="nil"/>
            </w:tcBorders>
          </w:tcPr>
          <w:p>
            <w:pPr>
              <w:spacing w:line="160" w:lineRule="exact"/>
              <w:ind w:right="700" w:left="240"/>
              <w:jc w:val="right"/>
            </w:pPr>
            <w:r>
              <w:rPr>
                <w:rFonts w:ascii="Times New Roman" w:hAnsi="宋体" w:cs="宋体" w:eastAsia="宋体"/>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宋体" w:cs="宋体" w:eastAsia="宋体"/>
                <w:b w:val="false"/>
                <w:i w:val="false"/>
                <w:color w:val="000000"/>
                <w:sz w:val="16"/>
              </w:rPr>
              <w:t>1</w:t>
            </w:r>
          </w:p>
        </w:tc>
        <w:tc>
          <w:tcPr>
            <w:tcW w:w="1220" w:type="dxa"/>
            <w:tcBorders>
              <w:top w:val="nil"/>
              <w:left w:val="nil"/>
              <w:bottom w:val="nil"/>
              <w:right w:val="nil"/>
            </w:tcBorders>
          </w:tcPr>
          <w:p>
            <w:pPr>
              <w:spacing w:line="160" w:lineRule="exact"/>
              <w:ind w:right="580" w:left="540"/>
              <w:jc w:val="right"/>
            </w:pPr>
            <w:r>
              <w:rPr>
                <w:rFonts w:ascii="Times New Roman" w:hAnsi="宋体" w:cs="宋体" w:eastAsia="宋体"/>
                <w:b w:val="false"/>
                <w:i w:val="false"/>
                <w:color w:val="000000"/>
                <w:w w:val="112"/>
                <w:sz w:val="16"/>
              </w:rPr>
              <w:t>-</w:t>
            </w:r>
          </w:p>
        </w:tc>
        <w:tc>
          <w:tcPr>
            <w:tcW w:w="680" w:type="dxa"/>
            <w:tcBorders>
              <w:top w:val="nil"/>
              <w:left w:val="nil"/>
              <w:bottom w:val="nil"/>
              <w:right w:val="nil"/>
            </w:tcBorders>
          </w:tcPr>
          <w:p>
            <w:pPr>
              <w:spacing w:line="160" w:lineRule="exact"/>
              <w:ind w:right="100" w:left="20"/>
              <w:jc w:val="center"/>
            </w:pPr>
            <w:r>
              <w:rPr>
                <w:rFonts w:ascii="Times New Roman" w:hAnsi="宋体" w:cs="宋体" w:eastAsia="宋体"/>
                <w:b w:val="false"/>
                <w:i w:val="false"/>
                <w:color w:val="000000"/>
                <w:w w:val="125"/>
                <w:sz w:val="16"/>
              </w:rPr>
              <w:t>7.96%</w:t>
            </w:r>
          </w:p>
        </w:tc>
      </w:tr>
      <w:tr>
        <w:trPr>
          <w:trHeight w:hRule="atLeast" w:val="240"/>
        </w:trPr>
        <w:tc>
          <w:tcPr>
            <w:tcW w:w="2620" w:type="dxa"/>
            <w:tcBorders>
              <w:top w:val="nil"/>
              <w:left w:val="nil"/>
              <w:bottom w:val="nil"/>
              <w:right w:val="nil"/>
            </w:tcBorders>
          </w:tcPr>
          <w:p>
            <w:pPr>
              <w:spacing w:line="160" w:lineRule="exact"/>
              <w:ind w:right="620" w:left="300"/>
              <w:jc w:val="center"/>
            </w:pPr>
            <w:r>
              <w:rPr>
                <w:rFonts w:ascii="Times New Roman" w:hAnsi="宋体" w:cs="宋体" w:eastAsia="宋体"/>
                <w:b w:val="false"/>
                <w:i w:val="false"/>
                <w:color w:val="000000"/>
                <w:w w:val="119"/>
                <w:sz w:val="16"/>
              </w:rPr>
              <w:t>深度图像分辨率</w:t>
            </w:r>
          </w:p>
        </w:tc>
        <w:tc>
          <w:tcPr>
            <w:tcW w:w="1040" w:type="dxa"/>
            <w:tcBorders>
              <w:top w:val="nil"/>
              <w:left w:val="nil"/>
              <w:bottom w:val="nil"/>
              <w:right w:val="nil"/>
            </w:tcBorders>
          </w:tcPr>
          <w:p>
            <w:pPr>
              <w:spacing w:line="160" w:lineRule="exact"/>
              <w:ind w:right="380" w:left="340"/>
              <w:jc w:val="right"/>
            </w:pPr>
            <w:r>
              <w:rPr>
                <w:rFonts w:ascii="Times New Roman" w:hAnsi="宋体" w:cs="宋体" w:eastAsia="宋体"/>
                <w:b w:val="false"/>
                <w:i w:val="false"/>
                <w:color w:val="000000"/>
                <w:w w:val="116"/>
                <w:sz w:val="16"/>
              </w:rPr>
              <w:t>512</w:t>
            </w:r>
          </w:p>
        </w:tc>
        <w:tc>
          <w:tcPr>
            <w:tcW w:w="1040" w:type="dxa"/>
            <w:tcBorders>
              <w:top w:val="nil"/>
              <w:left w:val="nil"/>
              <w:bottom w:val="nil"/>
              <w:right w:val="nil"/>
            </w:tcBorders>
          </w:tcPr>
          <w:p>
            <w:pPr>
              <w:spacing w:line="160" w:lineRule="exact"/>
              <w:ind w:right="700" w:left="240"/>
              <w:jc w:val="right"/>
            </w:pPr>
            <w:r>
              <w:rPr>
                <w:rFonts w:ascii="Times New Roman" w:hAnsi="宋体" w:cs="宋体" w:eastAsia="宋体"/>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宋体" w:cs="宋体" w:eastAsia="宋体"/>
                <w:b w:val="false"/>
                <w:i w:val="false"/>
                <w:color w:val="000000"/>
                <w:sz w:val="16"/>
              </w:rPr>
              <w:t>1</w:t>
            </w:r>
          </w:p>
        </w:tc>
        <w:tc>
          <w:tcPr>
            <w:tcW w:w="1220" w:type="dxa"/>
            <w:tcBorders>
              <w:top w:val="nil"/>
              <w:left w:val="nil"/>
              <w:bottom w:val="nil"/>
              <w:right w:val="nil"/>
            </w:tcBorders>
          </w:tcPr>
          <w:p>
            <w:pPr>
              <w:spacing w:line="160" w:lineRule="exact"/>
              <w:ind w:right="580" w:left="160"/>
              <w:jc w:val="right"/>
            </w:pPr>
            <w:r>
              <w:rPr>
                <w:rFonts w:ascii="Times New Roman" w:hAnsi="宋体" w:cs="宋体" w:eastAsia="宋体"/>
                <w:b w:val="false"/>
                <w:i w:val="false"/>
                <w:color w:val="000000"/>
                <w:w w:val="122"/>
                <w:sz w:val="16"/>
              </w:rPr>
              <w:t>24.88</w:t>
            </w:r>
          </w:p>
        </w:tc>
        <w:tc>
          <w:tcPr>
            <w:tcW w:w="680" w:type="dxa"/>
            <w:tcBorders>
              <w:top w:val="nil"/>
              <w:left w:val="nil"/>
              <w:bottom w:val="nil"/>
              <w:right w:val="nil"/>
            </w:tcBorders>
          </w:tcPr>
          <w:p>
            <w:pPr>
              <w:spacing w:line="160" w:lineRule="exact"/>
              <w:ind w:right="100" w:left="20"/>
              <w:jc w:val="center"/>
            </w:pPr>
            <w:r>
              <w:rPr>
                <w:rFonts w:ascii="Times New Roman" w:hAnsi="宋体" w:cs="宋体" w:eastAsia="宋体"/>
                <w:b w:val="false"/>
                <w:i w:val="false"/>
                <w:color w:val="000000"/>
                <w:w w:val="125"/>
                <w:sz w:val="16"/>
              </w:rPr>
              <w:t>7.42%</w:t>
            </w:r>
          </w:p>
        </w:tc>
      </w:tr>
      <w:tr>
        <w:trPr>
          <w:trHeight w:hRule="atLeast" w:val="240"/>
        </w:trPr>
        <w:tc>
          <w:tcPr>
            <w:tcW w:w="2620" w:type="dxa"/>
            <w:tcBorders>
              <w:top w:val="nil"/>
              <w:left w:val="nil"/>
              <w:bottom w:val="nil"/>
              <w:right w:val="nil"/>
            </w:tcBorders>
          </w:tcPr>
          <w:p>
            <w:pPr>
              <w:spacing w:line="160" w:lineRule="exact"/>
              <w:ind w:right="560" w:left="240"/>
              <w:jc w:val="center"/>
            </w:pPr>
            <w:r>
              <w:rPr>
                <w:rFonts w:ascii="Times New Roman" w:hAnsi="宋体" w:cs="宋体" w:eastAsia="宋体"/>
                <w:b w:val="false"/>
                <w:i w:val="false"/>
                <w:color w:val="000000"/>
                <w:w w:val="121"/>
                <w:sz w:val="16"/>
              </w:rPr>
              <w:t>深度图像合奏</w:t>
            </w:r>
          </w:p>
        </w:tc>
        <w:tc>
          <w:tcPr>
            <w:tcW w:w="1040" w:type="dxa"/>
            <w:tcBorders>
              <w:top w:val="nil"/>
              <w:left w:val="nil"/>
              <w:bottom w:val="nil"/>
              <w:right w:val="nil"/>
            </w:tcBorders>
          </w:tcPr>
          <w:p>
            <w:pPr>
              <w:spacing w:line="160" w:lineRule="exact"/>
              <w:ind w:right="360" w:left="0"/>
              <w:jc w:val="right"/>
            </w:pPr>
            <w:r>
              <w:rPr>
                <w:rFonts w:ascii="Times New Roman" w:hAnsi="宋体" w:cs="宋体" w:eastAsia="宋体"/>
                <w:b w:val="false"/>
                <w:i w:val="false"/>
                <w:color w:val="000000"/>
                <w:w w:val="124"/>
                <w:sz w:val="16"/>
              </w:rPr>
              <w:t>变量</w:t>
            </w:r>
          </w:p>
        </w:tc>
        <w:tc>
          <w:tcPr>
            <w:tcW w:w="1040" w:type="dxa"/>
            <w:tcBorders>
              <w:top w:val="nil"/>
              <w:left w:val="nil"/>
              <w:bottom w:val="nil"/>
              <w:right w:val="nil"/>
            </w:tcBorders>
          </w:tcPr>
          <w:p>
            <w:pPr>
              <w:spacing w:line="160" w:lineRule="exact"/>
              <w:ind w:right="700" w:left="240"/>
              <w:jc w:val="right"/>
            </w:pPr>
            <w:r>
              <w:rPr>
                <w:rFonts w:ascii="Times New Roman" w:hAnsi="宋体" w:cs="宋体" w:eastAsia="宋体"/>
                <w:b w:val="false"/>
                <w:i w:val="false"/>
                <w:color w:val="000000"/>
                <w:w w:val="112"/>
                <w:sz w:val="16"/>
              </w:rPr>
              <w:t>-</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00" w:left="0"/>
              <w:jc w:val="center"/>
            </w:pPr>
            <w:r>
              <w:rPr>
                <w:rFonts w:ascii="Times New Roman" w:hAnsi="宋体" w:cs="宋体" w:eastAsia="宋体"/>
                <w:b w:val="false"/>
                <w:i w:val="false"/>
                <w:color w:val="000000"/>
                <w:w w:val="112"/>
                <w:sz w:val="16"/>
              </w:rPr>
              <w:t>-</w:t>
            </w:r>
          </w:p>
        </w:tc>
        <w:tc>
          <w:tcPr>
            <w:tcW w:w="1220" w:type="dxa"/>
            <w:tcBorders>
              <w:top w:val="nil"/>
              <w:left w:val="nil"/>
              <w:bottom w:val="nil"/>
              <w:right w:val="nil"/>
            </w:tcBorders>
          </w:tcPr>
          <w:p>
            <w:pPr>
              <w:spacing w:line="160" w:lineRule="exact"/>
              <w:ind w:right="580" w:left="540"/>
              <w:jc w:val="right"/>
            </w:pPr>
            <w:r>
              <w:rPr>
                <w:rFonts w:ascii="Times New Roman" w:hAnsi="宋体" w:cs="宋体" w:eastAsia="宋体"/>
                <w:b w:val="false"/>
                <w:i w:val="false"/>
                <w:color w:val="000000"/>
                <w:w w:val="112"/>
                <w:sz w:val="16"/>
              </w:rPr>
              <w:t>-</w:t>
            </w:r>
          </w:p>
        </w:tc>
        <w:tc>
          <w:tcPr>
            <w:tcW w:w="680" w:type="dxa"/>
            <w:tcBorders>
              <w:top w:val="nil"/>
              <w:left w:val="nil"/>
              <w:bottom w:val="nil"/>
              <w:right w:val="nil"/>
            </w:tcBorders>
          </w:tcPr>
          <w:p>
            <w:pPr>
              <w:spacing w:line="160" w:lineRule="exact"/>
              <w:ind w:right="100" w:left="20"/>
              <w:jc w:val="center"/>
            </w:pPr>
            <w:r>
              <w:rPr>
                <w:rFonts w:ascii="Times New Roman" w:hAnsi="宋体" w:cs="宋体" w:eastAsia="宋体"/>
                <w:b w:val="false"/>
                <w:i w:val="false"/>
                <w:color w:val="000000"/>
                <w:w w:val="125"/>
                <w:sz w:val="16"/>
              </w:rPr>
              <w:t>5.98%</w:t>
            </w:r>
          </w:p>
        </w:tc>
      </w:tr>
      <w:tr>
        <w:trPr>
          <w:trHeight w:hRule="atLeast" w:val="240"/>
        </w:trPr>
        <w:tc>
          <w:tcPr>
            <w:tcW w:w="2620" w:type="dxa"/>
            <w:tcBorders>
              <w:top w:val="nil"/>
              <w:left w:val="nil"/>
              <w:bottom w:val="nil"/>
              <w:right w:val="nil"/>
            </w:tcBorders>
          </w:tcPr>
          <w:p>
            <w:pPr>
              <w:spacing w:line="160" w:lineRule="exact"/>
              <w:ind w:right="460" w:left="120"/>
              <w:jc w:val="center"/>
            </w:pPr>
            <w:r>
              <w:rPr>
                <w:rFonts w:ascii="Times New Roman" w:hAnsi="宋体" w:cs="宋体" w:eastAsia="宋体"/>
                <w:b w:val="false"/>
                <w:i w:val="false"/>
                <w:color w:val="000000"/>
                <w:w w:val="119"/>
                <w:sz w:val="16"/>
              </w:rPr>
              <w:t>BN-Inception单一的农作物</w:t>
            </w:r>
          </w:p>
        </w:tc>
        <w:tc>
          <w:tcPr>
            <w:tcW w:w="1040" w:type="dxa"/>
            <w:tcBorders>
              <w:top w:val="nil"/>
              <w:left w:val="nil"/>
              <w:bottom w:val="nil"/>
              <w:right w:val="nil"/>
            </w:tcBorders>
          </w:tcPr>
          <w:p>
            <w:pPr>
              <w:spacing w:line="160" w:lineRule="exact"/>
              <w:ind w:right="380" w:left="340"/>
              <w:jc w:val="right"/>
            </w:pPr>
            <w:r>
              <w:rPr>
                <w:rFonts w:ascii="Times New Roman" w:hAnsi="宋体" w:cs="宋体" w:eastAsia="宋体"/>
                <w:b w:val="false"/>
                <w:i w:val="false"/>
                <w:color w:val="000000"/>
                <w:w w:val="116"/>
                <w:sz w:val="16"/>
              </w:rPr>
              <w:t>224</w:t>
            </w:r>
          </w:p>
        </w:tc>
        <w:tc>
          <w:tcPr>
            <w:tcW w:w="1040" w:type="dxa"/>
            <w:tcBorders>
              <w:top w:val="nil"/>
              <w:left w:val="nil"/>
              <w:bottom w:val="nil"/>
              <w:right w:val="nil"/>
            </w:tcBorders>
          </w:tcPr>
          <w:p>
            <w:pPr>
              <w:spacing w:line="160" w:lineRule="exact"/>
              <w:ind w:right="700" w:left="220"/>
              <w:jc w:val="right"/>
            </w:pPr>
            <w:r>
              <w:rPr>
                <w:rFonts w:ascii="Times New Roman" w:hAnsi="宋体" w:cs="宋体" w:eastAsia="宋体"/>
                <w:b w:val="false"/>
                <w:i w:val="false"/>
                <w:color w:val="000000"/>
                <w:sz w:val="16"/>
              </w:rPr>
              <w:t>1</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宋体" w:cs="宋体" w:eastAsia="宋体"/>
                <w:b w:val="false"/>
                <w:i w:val="false"/>
                <w:color w:val="000000"/>
                <w:sz w:val="16"/>
              </w:rPr>
              <w:t>1</w:t>
            </w:r>
          </w:p>
        </w:tc>
        <w:tc>
          <w:tcPr>
            <w:tcW w:w="1220" w:type="dxa"/>
            <w:tcBorders>
              <w:top w:val="nil"/>
              <w:left w:val="nil"/>
              <w:bottom w:val="nil"/>
              <w:right w:val="nil"/>
            </w:tcBorders>
          </w:tcPr>
          <w:p>
            <w:pPr>
              <w:spacing w:line="160" w:lineRule="exact"/>
              <w:ind w:right="560" w:left="100"/>
              <w:jc w:val="right"/>
            </w:pPr>
            <w:r>
              <w:rPr>
                <w:rFonts w:ascii="Times New Roman" w:hAnsi="宋体" w:cs="宋体" w:eastAsia="宋体"/>
                <w:b w:val="false"/>
                <w:i w:val="false"/>
                <w:color w:val="000000"/>
                <w:w w:val="125"/>
                <w:sz w:val="16"/>
              </w:rPr>
              <w:t>25.2%</w:t>
            </w:r>
          </w:p>
        </w:tc>
        <w:tc>
          <w:tcPr>
            <w:tcW w:w="680" w:type="dxa"/>
            <w:tcBorders>
              <w:top w:val="nil"/>
              <w:left w:val="nil"/>
              <w:bottom w:val="nil"/>
              <w:right w:val="nil"/>
            </w:tcBorders>
          </w:tcPr>
          <w:p>
            <w:pPr>
              <w:spacing w:line="160" w:lineRule="exact"/>
              <w:ind w:right="100" w:left="20"/>
              <w:jc w:val="center"/>
            </w:pPr>
            <w:r>
              <w:rPr>
                <w:rFonts w:ascii="Times New Roman" w:hAnsi="宋体" w:cs="宋体" w:eastAsia="宋体"/>
                <w:b w:val="false"/>
                <w:i w:val="false"/>
                <w:color w:val="000000"/>
                <w:w w:val="125"/>
                <w:sz w:val="16"/>
              </w:rPr>
              <w:t>7.82%</w:t>
            </w:r>
          </w:p>
        </w:tc>
      </w:tr>
      <w:tr>
        <w:trPr>
          <w:trHeight w:hRule="atLeast" w:val="240"/>
        </w:trPr>
        <w:tc>
          <w:tcPr>
            <w:tcW w:w="2620" w:type="dxa"/>
            <w:tcBorders>
              <w:top w:val="nil"/>
              <w:left w:val="nil"/>
              <w:bottom w:val="nil"/>
              <w:right w:val="nil"/>
            </w:tcBorders>
          </w:tcPr>
          <w:p>
            <w:pPr>
              <w:spacing w:line="160" w:lineRule="exact"/>
              <w:ind w:right="500" w:left="180"/>
              <w:jc w:val="center"/>
            </w:pPr>
            <w:r>
              <w:rPr>
                <w:rFonts w:ascii="Times New Roman" w:hAnsi="宋体" w:cs="宋体" w:eastAsia="宋体"/>
                <w:b w:val="false"/>
                <w:i w:val="false"/>
                <w:color w:val="000000"/>
                <w:w w:val="121"/>
                <w:sz w:val="16"/>
              </w:rPr>
              <w:t>BN-Inception multicrop</w:t>
            </w:r>
          </w:p>
        </w:tc>
        <w:tc>
          <w:tcPr>
            <w:tcW w:w="1040" w:type="dxa"/>
            <w:tcBorders>
              <w:top w:val="nil"/>
              <w:left w:val="nil"/>
              <w:bottom w:val="nil"/>
              <w:right w:val="nil"/>
            </w:tcBorders>
          </w:tcPr>
          <w:p>
            <w:pPr>
              <w:spacing w:line="160" w:lineRule="exact"/>
              <w:ind w:right="380" w:left="340"/>
              <w:jc w:val="right"/>
            </w:pPr>
            <w:r>
              <w:rPr>
                <w:rFonts w:ascii="Times New Roman" w:hAnsi="宋体" w:cs="宋体" w:eastAsia="宋体"/>
                <w:b w:val="false"/>
                <w:i w:val="false"/>
                <w:color w:val="000000"/>
                <w:w w:val="116"/>
                <w:sz w:val="16"/>
              </w:rPr>
              <w:t>224</w:t>
            </w:r>
          </w:p>
        </w:tc>
        <w:tc>
          <w:tcPr>
            <w:tcW w:w="1040" w:type="dxa"/>
            <w:tcBorders>
              <w:top w:val="nil"/>
              <w:left w:val="nil"/>
              <w:bottom w:val="nil"/>
              <w:right w:val="nil"/>
            </w:tcBorders>
          </w:tcPr>
          <w:p>
            <w:pPr>
              <w:spacing w:line="160" w:lineRule="exact"/>
              <w:ind w:right="700" w:left="0"/>
              <w:jc w:val="right"/>
            </w:pPr>
            <w:r>
              <w:rPr>
                <w:rFonts w:ascii="Times New Roman" w:hAnsi="宋体" w:cs="宋体" w:eastAsia="宋体"/>
                <w:b w:val="false"/>
                <w:i w:val="false"/>
                <w:color w:val="000000"/>
                <w:w w:val="125"/>
                <w:sz w:val="16"/>
              </w:rPr>
              <w:t>144</w:t>
            </w:r>
          </w:p>
        </w:tc>
        <w:tc>
          <w:tcPr>
            <w:tcW w:w="40" w:type="dxa"/>
            <w:tcBorders>
              <w:top w:val="nil"/>
              <w:left w:val="nil"/>
              <w:bottom w:val="nil"/>
              <w:right w:val="nil"/>
            </w:tcBorders>
          </w:tcPr>
          <w:p>
            <w:pPr>
              <w:spacing w:before="0" w:after="0" w:line="14" w:lineRule="exact"/>
            </w:pPr>
          </w:p>
        </w:tc>
        <w:tc>
          <w:tcPr>
            <w:tcW w:w="600" w:type="dxa"/>
            <w:tcBorders>
              <w:top w:val="nil"/>
              <w:left w:val="nil"/>
              <w:bottom w:val="nil"/>
              <w:right w:val="nil"/>
            </w:tcBorders>
          </w:tcPr>
          <w:p>
            <w:pPr>
              <w:spacing w:line="160" w:lineRule="exact"/>
              <w:ind w:right="520" w:left="-40"/>
              <w:jc w:val="center"/>
            </w:pPr>
            <w:r>
              <w:rPr>
                <w:rFonts w:ascii="Times New Roman" w:hAnsi="宋体" w:cs="宋体" w:eastAsia="宋体"/>
                <w:b w:val="false"/>
                <w:i w:val="false"/>
                <w:color w:val="000000"/>
                <w:sz w:val="16"/>
              </w:rPr>
              <w:t>1</w:t>
            </w:r>
          </w:p>
        </w:tc>
        <w:tc>
          <w:tcPr>
            <w:tcW w:w="1220" w:type="dxa"/>
            <w:tcBorders>
              <w:top w:val="nil"/>
              <w:left w:val="nil"/>
              <w:bottom w:val="nil"/>
              <w:right w:val="nil"/>
            </w:tcBorders>
          </w:tcPr>
          <w:p>
            <w:pPr>
              <w:spacing w:line="160" w:lineRule="exact"/>
              <w:ind w:right="560" w:left="0"/>
              <w:jc w:val="right"/>
            </w:pPr>
            <w:r>
              <w:rPr>
                <w:rFonts w:ascii="Times New Roman" w:hAnsi="宋体" w:cs="宋体" w:eastAsia="宋体"/>
                <w:b w:val="false"/>
                <w:i w:val="false"/>
                <w:color w:val="000000"/>
                <w:w w:val="125"/>
                <w:sz w:val="16"/>
              </w:rPr>
              <w:t>21.99%</w:t>
            </w:r>
          </w:p>
        </w:tc>
        <w:tc>
          <w:tcPr>
            <w:tcW w:w="680" w:type="dxa"/>
            <w:tcBorders>
              <w:top w:val="nil"/>
              <w:left w:val="nil"/>
              <w:bottom w:val="nil"/>
              <w:right w:val="nil"/>
            </w:tcBorders>
          </w:tcPr>
          <w:p>
            <w:pPr>
              <w:spacing w:line="160" w:lineRule="exact"/>
              <w:ind w:right="100" w:left="20"/>
              <w:jc w:val="center"/>
            </w:pPr>
            <w:r>
              <w:rPr>
                <w:rFonts w:ascii="Times New Roman" w:hAnsi="宋体" w:cs="宋体" w:eastAsia="宋体"/>
                <w:b w:val="false"/>
                <w:i w:val="false"/>
                <w:color w:val="000000"/>
                <w:w w:val="125"/>
                <w:sz w:val="16"/>
              </w:rPr>
              <w:t>5.82%</w:t>
            </w:r>
          </w:p>
        </w:tc>
      </w:tr>
      <w:tr>
        <w:trPr>
          <w:trHeight w:hRule="atLeast" w:val="200"/>
        </w:trPr>
        <w:tc>
          <w:tcPr>
            <w:tcW w:w="2620" w:type="dxa"/>
            <w:tcBorders>
              <w:top w:val="nil"/>
              <w:left w:val="nil"/>
              <w:right w:val="nil"/>
            </w:tcBorders>
          </w:tcPr>
          <w:p>
            <w:pPr>
              <w:spacing w:line="160" w:lineRule="exact"/>
              <w:ind w:right="500" w:left="180"/>
              <w:jc w:val="center"/>
            </w:pPr>
            <w:r>
              <w:rPr>
                <w:rFonts w:ascii="Times New Roman" w:hAnsi="宋体" w:cs="宋体" w:eastAsia="宋体"/>
                <w:b w:val="false"/>
                <w:i w:val="false"/>
                <w:color w:val="000000"/>
                <w:w w:val="122"/>
                <w:sz w:val="16"/>
              </w:rPr>
              <w:t>BN-Inception合奏</w:t>
            </w:r>
          </w:p>
        </w:tc>
        <w:tc>
          <w:tcPr>
            <w:tcW w:w="1040" w:type="dxa"/>
            <w:tcBorders>
              <w:top w:val="nil"/>
              <w:left w:val="nil"/>
              <w:right w:val="nil"/>
            </w:tcBorders>
          </w:tcPr>
          <w:p>
            <w:pPr>
              <w:spacing w:line="160" w:lineRule="exact"/>
              <w:ind w:right="380" w:left="340"/>
              <w:jc w:val="right"/>
            </w:pPr>
            <w:r>
              <w:rPr>
                <w:rFonts w:ascii="Times New Roman" w:hAnsi="宋体" w:cs="宋体" w:eastAsia="宋体"/>
                <w:b w:val="false"/>
                <w:i w:val="false"/>
                <w:color w:val="000000"/>
                <w:w w:val="116"/>
                <w:sz w:val="16"/>
              </w:rPr>
              <w:t>224</w:t>
            </w:r>
          </w:p>
        </w:tc>
        <w:tc>
          <w:tcPr>
            <w:tcW w:w="1040" w:type="dxa"/>
            <w:tcBorders>
              <w:top w:val="nil"/>
              <w:left w:val="nil"/>
              <w:right w:val="nil"/>
            </w:tcBorders>
          </w:tcPr>
          <w:p>
            <w:pPr>
              <w:spacing w:line="160" w:lineRule="exact"/>
              <w:ind w:right="700" w:left="0"/>
              <w:jc w:val="right"/>
            </w:pPr>
            <w:r>
              <w:rPr>
                <w:rFonts w:ascii="Times New Roman" w:hAnsi="宋体" w:cs="宋体" w:eastAsia="宋体"/>
                <w:b w:val="false"/>
                <w:i w:val="false"/>
                <w:color w:val="000000"/>
                <w:w w:val="125"/>
                <w:sz w:val="16"/>
              </w:rPr>
              <w:t>144</w:t>
            </w:r>
          </w:p>
        </w:tc>
        <w:tc>
          <w:tcPr>
            <w:tcW w:w="40" w:type="dxa"/>
            <w:tcBorders>
              <w:top w:val="nil"/>
              <w:left w:val="nil"/>
              <w:right w:val="nil"/>
            </w:tcBorders>
          </w:tcPr>
          <w:p>
            <w:pPr>
              <w:spacing w:before="0" w:after="0" w:line="14" w:lineRule="exact"/>
            </w:pPr>
          </w:p>
        </w:tc>
        <w:tc>
          <w:tcPr>
            <w:tcW w:w="600" w:type="dxa"/>
            <w:tcBorders>
              <w:top w:val="nil"/>
              <w:left w:val="nil"/>
              <w:right w:val="nil"/>
            </w:tcBorders>
          </w:tcPr>
          <w:p>
            <w:pPr>
              <w:spacing w:line="160" w:lineRule="exact"/>
              <w:ind w:right="520" w:left="-40"/>
              <w:jc w:val="center"/>
            </w:pPr>
            <w:r>
              <w:rPr>
                <w:rFonts w:ascii="Times New Roman" w:hAnsi="宋体" w:cs="宋体" w:eastAsia="宋体"/>
                <w:b w:val="false"/>
                <w:i w:val="false"/>
                <w:color w:val="000000"/>
                <w:sz w:val="16"/>
              </w:rPr>
              <w:t>6</w:t>
            </w:r>
          </w:p>
        </w:tc>
        <w:tc>
          <w:tcPr>
            <w:tcW w:w="1220" w:type="dxa"/>
            <w:tcBorders>
              <w:top w:val="nil"/>
              <w:left w:val="nil"/>
              <w:right w:val="nil"/>
            </w:tcBorders>
          </w:tcPr>
          <w:p>
            <w:pPr>
              <w:spacing w:line="160" w:lineRule="exact"/>
              <w:ind w:right="560" w:left="100"/>
              <w:jc w:val="right"/>
            </w:pPr>
            <w:r>
              <w:rPr>
                <w:rFonts w:ascii="Times New Roman" w:hAnsi="宋体" w:cs="宋体" w:eastAsia="宋体"/>
                <w:b w:val="false"/>
                <w:i w:val="false"/>
                <w:color w:val="000000"/>
                <w:w w:val="125"/>
                <w:sz w:val="16"/>
              </w:rPr>
              <w:t>20.1%</w:t>
            </w:r>
          </w:p>
        </w:tc>
        <w:tc>
          <w:tcPr>
            <w:tcW w:w="680" w:type="dxa"/>
            <w:tcBorders>
              <w:top w:val="nil"/>
              <w:left w:val="nil"/>
              <w:right w:val="nil"/>
            </w:tcBorders>
          </w:tcPr>
          <w:p>
            <w:pPr>
              <w:spacing w:line="160" w:lineRule="exact"/>
              <w:ind w:right="120" w:left="0"/>
              <w:jc w:val="center"/>
            </w:pPr>
            <w:r>
              <w:rPr>
                <w:rFonts w:ascii="Times New Roman" w:hAnsi="宋体" w:cs="宋体" w:eastAsia="宋体"/>
                <w:b w:val="true"/>
                <w:i w:val="false"/>
                <w:color w:val="000000"/>
                <w:w w:val="115"/>
                <w:sz w:val="16"/>
              </w:rPr>
              <w:t>* 4.9%</w:t>
            </w:r>
            <w:r>
              <w:rPr>
                <w:rFonts w:ascii="Times New Roman" w:hAnsi="Times New Roman" w:cs="Times New Roman" w:eastAsia="Times New Roman"/>
                <w:b w:val="false"/>
                <w:i w:val="false"/>
                <w:color w:val="000000"/>
                <w:w w:val="125"/>
                <w:sz w:val="16"/>
              </w:rPr>
              <w:t/>
            </w:r>
          </w:p>
        </w:tc>
      </w:tr>
    </w:tbl>
    <w:p>
      <w:pPr>
        <w:sectPr>
          <w:type w:val="continuous"/>
          <w:pgSz w:w="12240" w:h="17760"/>
          <w:pgMar w:top="740" w:left="1420" w:right="1420"/>
          <w:cols w:num="1">
            <w:col w:w="9400"/>
          </w:cols>
        </w:sectPr>
      </w:pPr>
    </w:p>
    <w:p>
      <w:pPr>
        <w:pBdr>
          <w:top w:color="FFFFFF" w:val="single" w:space="11"/>
        </w:pBdr>
        <w:spacing w:line="213" w:lineRule="exact"/>
        <w:ind w:left="0"/>
        <w:jc w:val="both"/>
      </w:pPr>
      <w:r>
        <w:rPr>
          <w:rFonts w:ascii="Times New Roman" w:hAnsi="宋体" w:cs="宋体" w:eastAsia="宋体"/>
          <w:b w:val="false"/>
          <w:i w:val="false"/>
          <w:color w:val="000000"/>
          <w:w w:val="94"/>
          <w:sz w:val="20"/>
        </w:rPr>
        <w:t xml:space="preserve">图4:在提供的包含50000张图片的验证集上，与以前的技术状态进行批标准化初始比较。</w:t>
      </w:r>
      <w:r>
        <w:rPr>
          <w:rFonts w:ascii="Times New Roman" w:hAnsi="宋体" w:cs="宋体" w:eastAsia="宋体"/>
          <w:b w:val="false"/>
          <w:i w:val="true"/>
          <w:color w:val="000000"/>
          <w:w w:val="94"/>
          <w:sz w:val="20"/>
        </w:rPr>
        <w:t>*BN-Inception集合在ImageNet测试集的100000张图片上达到了4.82%的前5位错误。</w:t>
      </w:r>
    </w:p>
    <w:p>
      <w:pPr>
        <w:spacing w:before="0" w:after="0" w:line="14" w:lineRule="exact"/>
        <w:sectPr>
          <w:type w:val="continuous"/>
          <w:pgSz w:w="12240" w:h="17760"/>
          <w:pgMar w:top="740" w:left="1420" w:right="1420"/>
          <w:cols w:num="1">
            <w:col w:w="9400"/>
          </w:cols>
        </w:sectPr>
      </w:pPr>
    </w:p>
    <w:p>
      <w:pPr>
        <w:pBdr>
          <w:top w:color="FFFFFF" w:val="single" w:space="23"/>
        </w:pBdr>
        <w:spacing w:line="234" w:lineRule="exact"/>
        <w:ind w:left="0"/>
        <w:jc w:val="both"/>
      </w:pPr>
      <w:r>
        <w:rPr>
          <w:rFonts w:ascii="Times New Roman" w:hAnsi="宋体" w:cs="宋体" w:eastAsia="宋体"/>
          <w:b w:val="false"/>
          <w:i w:val="false"/>
          <w:color w:val="000000"/>
          <w:w w:val="96"/>
          <w:sz w:val="20"/>
        </w:rPr>
        <w:t>层对子网络和层，并从内部激活的网络删除它可能有助于训练。我们提出的方法的力量来自于激活的规范化，并将这种规范化纳入网络体系结构本身。这确保了规范化被任何用于训练网络的优化方法适当地处理。为了实现在深度网络训练中常用的随机优化方法，我们对每个小批量进行归一化，并通过归一化参数反向传播梯度。批处理标准化只增加两个额外的参数每次激活，这样做保持了网络的表示能力。我们提出了一种用批归一化网络构造、训练和执行推理的算法。由此产生的网络可以用饱和的非线性进行训练，对增加的训练率有更大的容忍度，而且通常不需要Dropout来进行正则化。</w:t>
      </w:r>
    </w:p>
    <w:p>
      <w:pPr>
        <w:spacing w:before="180" w:line="233" w:lineRule="exact"/>
        <w:ind w:firstLine="200" w:left="0"/>
        <w:jc w:val="both"/>
      </w:pPr>
      <w:r>
        <w:rPr>
          <w:rFonts w:ascii="Times New Roman" w:hAnsi="宋体" w:cs="宋体" w:eastAsia="宋体"/>
          <w:b w:val="false"/>
          <w:i w:val="false"/>
          <w:color w:val="000000"/>
          <w:w w:val="95"/>
          <w:sz w:val="20"/>
        </w:rPr>
        <w:t>仅仅将批归一化添加到一个最先进的图像分类模型中，就可以大大提高训练速度。通过进一步提高学习率，去除Dropout，并应用批归一化的其他修改，我们只需要一小部分训练步骤就达到了先前的技术水平，然后在单网络图像分类方面击败了现有的技术水平。此外，通过结合使用批处理归一化训练的多个模型，我们的性能明显优于ImageNet上最知名的系统。</w:t>
      </w:r>
    </w:p>
    <w:p>
      <w:pPr>
        <w:spacing w:before="160" w:line="234" w:lineRule="exact"/>
        <w:ind w:firstLine="200" w:left="0"/>
        <w:jc w:val="both"/>
      </w:pPr>
      <w:r>
        <w:rPr>
          <w:rFonts w:ascii="Times New Roman" w:hAnsi="宋体" w:cs="宋体" w:eastAsia="宋体"/>
          <w:b w:val="false"/>
          <w:i w:val="false"/>
          <w:color w:val="000000"/>
          <w:w w:val="95"/>
          <w:sz w:val="20"/>
        </w:rPr>
        <w:t xml:space="preserve">有趣的是，我们的方法与(G¨ulc ehre &amp; Bengio, 2013)的标准化层有相似之处，尽管这两种方法源于非常不同的目标，执行不同的任务。Batch Normalization的目标是在整个训练过程中实现激活值的稳定分布，在我们的实验中，我们在非线性之前应用它，因为在非线性中，匹配的第一和第二矩更可能导致稳定分布。相反，(G¨ulc本吉奥，2013)将标准化层应用于非线性的输出，导致稀疏激活。</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 xml:space="preserve">在我们的大规模图像分类实验中，我们没有观察到非线性输入是稀疏的，无论是有或没有成批归一化。</w:t>
      </w:r>
      <w:r>
        <w:rPr>
          <w:rFonts w:ascii="Times New Roman" w:hAnsi="Times New Roman" w:cs="Times New Roman" w:eastAsia="Times New Roman"/>
          <w:b w:val="false"/>
          <w:i w:val="true"/>
          <w:color w:val="000000"/>
          <w:w w:val="95"/>
          <w:sz w:val="20"/>
        </w:rPr>
        <w:t xml:space="preserve"/>
      </w:r>
      <w:r>
        <w:rPr>
          <w:rFonts w:ascii="Times New Roman" w:hAnsi="宋体" w:cs="宋体" w:eastAsia="宋体"/>
          <w:b w:val="false"/>
          <w:i w:val="false"/>
          <w:color w:val="000000"/>
          <w:w w:val="95"/>
          <w:sz w:val="20"/>
        </w:rPr>
        <w:t>其他值得注意的差异,</w:t>
      </w:r>
    </w:p>
    <w:p>
      <w:pPr>
        <w:spacing w:before="0" w:after="0" w:line="14" w:lineRule="exact"/>
      </w:pPr>
    </w:p>
    <w:p>
      <w:pPr>
        <w:pBdr>
          <w:top w:color="FFFFFF" w:val="single" w:space="23"/>
        </w:pBdr>
        <w:spacing w:line="230" w:lineRule="exact"/>
        <w:ind w:left="0"/>
        <w:jc w:val="both"/>
      </w:pPr>
      <w:r>
        <w:br w:type="column"/>
      </w:r>
      <w:r>
        <w:rPr>
          <w:rFonts w:ascii="Times New Roman" w:hAnsi="宋体" w:cs="宋体" w:eastAsia="宋体"/>
          <w:b w:val="false"/>
          <w:i w:val="false"/>
          <w:color w:val="000000"/>
          <w:w w:val="94"/>
          <w:sz w:val="20"/>
        </w:rPr>
        <w:t>entiating批规范化的特征包括规模和学习转变,使BN变换代表身份(标准化层不需要这个,因为随之而来的线性变换,从概念上讲,吸收必要的规模和转移),卷积处理层,确定性推理,并不取决于mini-batch,和批处理,网络中每个卷积层正常化。</w:t>
      </w:r>
    </w:p>
    <w:p>
      <w:pPr>
        <w:spacing w:before="100" w:line="234" w:lineRule="exact"/>
        <w:ind w:firstLine="180" w:left="0"/>
        <w:jc w:val="both"/>
      </w:pPr>
      <w:r>
        <w:rPr>
          <w:rFonts w:ascii="Times New Roman" w:hAnsi="宋体" w:cs="宋体" w:eastAsia="宋体"/>
          <w:b w:val="false"/>
          <w:i w:val="false"/>
          <w:color w:val="000000"/>
          <w:w w:val="94"/>
          <w:sz w:val="20"/>
        </w:rPr>
        <w:t>在这项工作中，我们没有探索批处理标准化潜在支持的全部可能性。我们未来的工作包括将我们的方法应用于递归神经网络(Pascanu et al.， 2013)，其中内部协变量移动和消失或爆炸的梯度可能特别严重，这使我们能够更彻底地测试归一化改进梯度传播的假设(第3.3节)。我们计划调查是否批标准化有助于领域适应气候变化,在传统意义上,即标准化执行的网络是否会使它更容易推广到新的数据分布,也许只有一个人口的重新计算均值和方差(Alg。2)。最后,我们相信的进一步理论分析算法将允许更多的改进和应用。</w:t>
      </w:r>
    </w:p>
    <w:p>
      <w:pPr>
        <w:spacing w:before="520" w:line="240" w:lineRule="exact"/>
        <w:ind w:right="3260" w:left="0"/>
        <w:jc w:val="left"/>
      </w:pPr>
      <w:r>
        <w:rPr>
          <w:rFonts w:ascii="Times New Roman" w:hAnsi="宋体" w:cs="宋体" w:eastAsia="宋体"/>
          <w:b w:val="true"/>
          <w:i w:val="false"/>
          <w:color w:val="000000"/>
          <w:w w:val="112"/>
          <w:sz w:val="24"/>
        </w:rPr>
        <w:t>参考文献</w:t>
      </w:r>
    </w:p>
    <w:p>
      <w:pPr>
        <w:spacing w:before="260" w:line="220" w:lineRule="exact"/>
        <w:ind w:hanging="180" w:left="180"/>
        <w:jc w:val="both"/>
      </w:pPr>
      <w:r>
        <w:rPr>
          <w:rFonts w:ascii="Times New Roman" w:hAnsi="宋体" w:cs="宋体" w:eastAsia="宋体"/>
          <w:b w:val="false"/>
          <w:i w:val="false"/>
          <w:color w:val="000000"/>
          <w:w w:val="94"/>
          <w:sz w:val="20"/>
        </w:rPr>
        <w:t xml:space="preserve">本吉奥，约书亚，格洛洛，泽维尔。理解训练深度前馈神经网络的困难。在2010年5月的AISTATS学报，第9卷，第249 - 256页。</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280" w:line="224" w:lineRule="exact"/>
        <w:ind w:hanging="180" w:left="180"/>
        <w:jc w:val="both"/>
      </w:pPr>
      <w:r>
        <w:rPr>
          <w:rFonts w:ascii="Times New Roman" w:hAnsi="宋体" w:cs="宋体" w:eastAsia="宋体"/>
          <w:b w:val="false"/>
          <w:i w:val="false"/>
          <w:color w:val="000000"/>
          <w:w w:val="93"/>
          <w:sz w:val="20"/>
        </w:rPr>
        <w:t xml:space="preserve">Dean, Jeffrey, Corrado, Greg S, Monga, Rajat, Chen, Kai, Devin, Matthieu, Le, Quoc V.， Mao, Mark Z.， Ranzato, Marc 'Aurelio, Senior, Andrew, Tucker, Paul, Yang, Ke, and Ng, Andrew Y.大规模分布的深层网络。在少量的酒,2012。</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280" w:line="200" w:lineRule="exact"/>
        <w:ind w:hanging="180" w:left="180"/>
        <w:jc w:val="left"/>
      </w:pPr>
      <w:r>
        <w:rPr>
          <w:rFonts w:ascii="Times New Roman" w:hAnsi="宋体" w:cs="宋体" w:eastAsia="宋体"/>
          <w:b w:val="false"/>
          <w:i w:val="false"/>
          <w:color w:val="000000"/>
          <w:w w:val="96"/>
          <w:sz w:val="20"/>
        </w:rPr>
        <w:t>纪尧姆·德斯雅丁斯和科莱·卡乌库奥格鲁。自然神经网络。(未出版)。</w:t>
      </w:r>
    </w:p>
    <w:p>
      <w:pPr>
        <w:spacing w:before="280" w:line="200" w:lineRule="exact"/>
        <w:ind w:hanging="180" w:left="180"/>
        <w:jc w:val="left"/>
        <w:sectPr>
          <w:type w:val="continuous"/>
          <w:pgSz w:w="12240" w:h="17760"/>
          <w:pgMar w:top="740" w:left="1420" w:right="1420"/>
          <w:cols w:num="2" w:equalWidth="off">
            <w:col w:w="4600" w:space="200"/>
            <w:col w:w="4600"/>
          </w:cols>
        </w:sectPr>
      </w:pPr>
      <w:r>
        <w:rPr>
          <w:rFonts w:ascii="Times New Roman" w:hAnsi="宋体" w:cs="宋体" w:eastAsia="宋体"/>
          <w:b w:val="false"/>
          <w:i w:val="false"/>
          <w:color w:val="000000"/>
          <w:w w:val="95"/>
          <w:sz w:val="20"/>
        </w:rPr>
        <w:t>Duchi, John, Hazan, Elad, Singer, Yoram。自适应次梯度方法的在线学习和随机</w:t>
      </w:r>
    </w:p>
    <w:p>
      <w:pPr>
        <w:pBdr>
          <w:top w:color="FFFFFF" w:val="single" w:space="21"/>
        </w:pBdr>
        <w:spacing w:line="160" w:lineRule="exact"/>
        <w:ind w:right="4640" w:left="4640"/>
        <w:jc w:val="left"/>
        <w:sectPr>
          <w:type w:val="continuous"/>
          <w:pgSz w:w="12240" w:h="17760"/>
          <w:pgMar w:top="740" w:left="1420" w:right="1420"/>
          <w:cols w:num="1">
            <w:col w:w="9400"/>
          </w:cols>
        </w:sectPr>
      </w:pPr>
      <w:r>
        <w:rPr>
          <w:rFonts w:ascii="Times New Roman" w:hAnsi="宋体" w:cs="宋体" w:eastAsia="宋体"/>
          <w:b w:val="false"/>
          <w:i w:val="false"/>
          <w:color w:val="000000"/>
          <w:sz w:val="16"/>
        </w:rPr>
        <w:t>8</w:t>
      </w:r>
    </w:p>
    <w:p>
      <w:pPr>
        <w:pageBreakBefore/>
        <w:spacing w:line="200" w:lineRule="exact"/>
        <w:ind w:left="180"/>
        <w:jc w:val="left"/>
      </w:pPr>
      <w:r>
        <w:rPr>
          <w:rFonts w:ascii="Times New Roman" w:hAnsi="宋体" w:cs="宋体" w:eastAsia="宋体"/>
          <w:b w:val="false"/>
          <w:i w:val="false"/>
          <w:color w:val="000000"/>
          <w:w w:val="94"/>
          <w:sz w:val="20"/>
        </w:rPr>
        <w:t xml:space="preserve">优化。</w:t>
      </w:r>
      <w:r>
        <w:rPr>
          <w:rFonts w:ascii="Times New Roman" w:hAnsi="宋体" w:cs="宋体" w:eastAsia="宋体"/>
          <w:b w:val="false"/>
          <w:i w:val="true"/>
          <w:color w:val="000000"/>
          <w:w w:val="94"/>
          <w:sz w:val="20"/>
        </w:rPr>
        <w:t>j·马赫。学习。Res 12:2121 - 2159, 2011年7月。</w:t>
      </w:r>
      <w:r>
        <w:rPr>
          <w:rFonts w:ascii="Times New Roman" w:hAnsi="宋体" w:cs="宋体" w:eastAsia="宋体"/>
          <w:b w:val="false"/>
          <w:i w:val="false"/>
          <w:color w:val="000000"/>
          <w:w w:val="94"/>
          <w:sz w:val="20"/>
        </w:rPr>
        <w:t>ISSN 1532 - 4435。</w:t>
      </w:r>
    </w:p>
    <w:p>
      <w:pPr>
        <w:spacing w:before="260" w:line="213" w:lineRule="exact"/>
        <w:ind w:hanging="180" w:left="180"/>
        <w:jc w:val="both"/>
      </w:pPr>
      <w:r>
        <w:rPr>
          <w:rFonts w:ascii="Times New Roman" w:hAnsi="宋体" w:cs="宋体" w:eastAsia="宋体"/>
          <w:b w:val="false"/>
          <w:i w:val="false"/>
          <w:color w:val="000000"/>
          <w:w w:val="92"/>
          <w:sz w:val="20"/>
        </w:rPr>
        <w:t xml:space="preserve">所有的婚礼举办权都要在举办权范围之内。先验信息对优化的重要性。</w:t>
      </w:r>
      <w:r>
        <w:rPr>
          <w:rFonts w:ascii="Times New Roman" w:hAnsi="宋体" w:cs="宋体" w:eastAsia="宋体"/>
          <w:b w:val="false"/>
          <w:i w:val="true"/>
          <w:color w:val="000000"/>
          <w:w w:val="92"/>
          <w:sz w:val="20"/>
        </w:rPr>
        <w:t>2013年,abs / 1301.4083。</w:t>
      </w:r>
      <w:r>
        <w:rPr>
          <w:rFonts w:ascii="Times New Roman" w:hAnsi="Times New Roman" w:cs="Times New Roman" w:eastAsia="Times New Roman"/>
          <w:b w:val="false"/>
          <w:i w:val="false"/>
          <w:color w:val="000000"/>
          <w:w w:val="92"/>
          <w:sz w:val="20"/>
        </w:rPr>
        <w:t/>
      </w:r>
    </w:p>
    <w:p>
      <w:pPr>
        <w:spacing w:before="280" w:line="220" w:lineRule="exact"/>
        <w:ind w:hanging="180" w:left="180"/>
        <w:jc w:val="both"/>
      </w:pPr>
      <w:r>
        <w:rPr>
          <w:rFonts w:ascii="Times New Roman" w:hAnsi="宋体" w:cs="宋体" w:eastAsia="宋体"/>
          <w:b w:val="false"/>
          <w:i w:val="false"/>
          <w:color w:val="000000"/>
          <w:w w:val="97"/>
          <w:sz w:val="20"/>
        </w:rPr>
        <w:t xml:space="preserve">何凯，张晓，任胜，孙杰。深入研究整流器:超越人类水平的图像网分类。</w:t>
      </w:r>
      <w:r>
        <w:rPr>
          <w:rFonts w:ascii="Times New Roman" w:hAnsi="宋体" w:cs="宋体" w:eastAsia="宋体"/>
          <w:b w:val="false"/>
          <w:i w:val="true"/>
          <w:color w:val="000000"/>
          <w:w w:val="97"/>
          <w:sz w:val="20"/>
        </w:rPr>
        <w:t>ArXiv电子出版物，2015年2月。</w:t>
      </w:r>
      <w:r>
        <w:rPr>
          <w:rFonts w:ascii="Times New Roman" w:hAnsi="Times New Roman" w:cs="Times New Roman" w:eastAsia="Times New Roman"/>
          <w:b w:val="false"/>
          <w:i w:val="false"/>
          <w:color w:val="000000"/>
          <w:w w:val="97"/>
          <w:sz w:val="20"/>
        </w:rPr>
        <w:t/>
      </w:r>
    </w:p>
    <w:p>
      <w:pPr>
        <w:spacing w:before="280" w:line="213" w:lineRule="exact"/>
        <w:ind w:hanging="180" w:left="180"/>
        <w:jc w:val="both"/>
      </w:pPr>
      <w:r>
        <w:rPr>
          <w:rFonts w:ascii="Times New Roman" w:hAnsi="宋体" w:cs="宋体" w:eastAsia="宋体"/>
          <w:b w:val="false"/>
          <w:i w:val="false"/>
          <w:color w:val="000000"/>
          <w:w w:val="95"/>
          <w:sz w:val="20"/>
        </w:rPr>
        <w:t xml:space="preserve">独立成分分析:算法与应用。</w:t>
      </w:r>
      <w:r>
        <w:rPr>
          <w:rFonts w:ascii="Times New Roman" w:hAnsi="宋体" w:cs="宋体" w:eastAsia="宋体"/>
          <w:b w:val="false"/>
          <w:i w:val="true"/>
          <w:color w:val="000000"/>
          <w:w w:val="95"/>
          <w:sz w:val="20"/>
        </w:rPr>
        <w:t>神经。</w:t>
      </w:r>
      <w:r>
        <w:rPr>
          <w:rFonts w:ascii="Times New Roman" w:hAnsi="宋体" w:cs="宋体" w:eastAsia="宋体"/>
          <w:b w:val="false"/>
          <w:i w:val="false"/>
          <w:color w:val="000000"/>
          <w:w w:val="95"/>
          <w:sz w:val="20"/>
        </w:rPr>
        <w:t>2000年5月。</w:t>
      </w:r>
    </w:p>
    <w:p>
      <w:pPr>
        <w:spacing w:before="260" w:line="200" w:lineRule="exact"/>
        <w:ind w:hanging="180" w:left="180"/>
        <w:jc w:val="left"/>
      </w:pPr>
      <w:r>
        <w:rPr>
          <w:rFonts w:ascii="Times New Roman" w:hAnsi="宋体" w:cs="宋体" w:eastAsia="宋体"/>
          <w:b w:val="false"/>
          <w:i w:val="false"/>
          <w:color w:val="000000"/>
          <w:w w:val="95"/>
          <w:sz w:val="20"/>
        </w:rPr>
        <w:t>江,静。统计分类器领域适应性研究综述，2008。</w:t>
      </w:r>
    </w:p>
    <w:p>
      <w:pPr>
        <w:spacing w:before="280" w:line="220" w:lineRule="exact"/>
        <w:ind w:hanging="180" w:left="180"/>
        <w:jc w:val="both"/>
      </w:pPr>
      <w:r>
        <w:rPr>
          <w:rFonts w:ascii="Times New Roman" w:hAnsi="宋体" w:cs="宋体" w:eastAsia="宋体"/>
          <w:b w:val="false"/>
          <w:i w:val="false"/>
          <w:color w:val="000000"/>
          <w:sz w:val="20"/>
        </w:rPr>
        <w:t xml:space="preserve">基于梯度学习的文档识别应用。</w:t>
      </w:r>
      <w:r>
        <w:rPr>
          <w:rFonts w:ascii="Times New Roman" w:hAnsi="宋体" w:cs="宋体" w:eastAsia="宋体"/>
          <w:b w:val="false"/>
          <w:i w:val="true"/>
          <w:color w:val="000000"/>
          <w:sz w:val="20"/>
        </w:rPr>
        <w:t>中国生物医学工程学报，22 (4):461 - 468,2008a。</w:t>
      </w:r>
      <w:r>
        <w:rPr>
          <w:rFonts w:ascii="Times New Roman" w:hAnsi="Times New Roman" w:cs="Times New Roman" w:eastAsia="Times New Roman"/>
          <w:b w:val="false"/>
          <w:i w:val="false"/>
          <w:color w:val="000000"/>
          <w:sz w:val="20"/>
        </w:rPr>
        <w:t/>
      </w:r>
    </w:p>
    <w:p>
      <w:pPr>
        <w:spacing w:before="260" w:line="213" w:lineRule="exact"/>
        <w:ind w:hanging="180" w:left="180"/>
        <w:jc w:val="both"/>
      </w:pPr>
      <w:r>
        <w:rPr>
          <w:rFonts w:ascii="Times New Roman" w:hAnsi="宋体" w:cs="宋体" w:eastAsia="宋体"/>
          <w:b w:val="false"/>
          <w:i w:val="false"/>
          <w:color w:val="000000"/>
          <w:w w:val="93"/>
          <w:sz w:val="20"/>
        </w:rPr>
        <w:t xml:space="preserve">关键词:高效支撑;在奥尔，g和K。《神经网络:交易的诀窍》。</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施普林格,1998 b。</w:t>
      </w:r>
    </w:p>
    <w:p>
      <w:pPr>
        <w:spacing w:before="260" w:line="224" w:lineRule="exact"/>
        <w:ind w:hanging="180" w:left="180"/>
        <w:jc w:val="both"/>
      </w:pPr>
      <w:r>
        <w:rPr>
          <w:rFonts w:ascii="Times New Roman" w:hAnsi="宋体" w:cs="宋体" w:eastAsia="宋体"/>
          <w:b w:val="false"/>
          <w:i w:val="false"/>
          <w:color w:val="000000"/>
          <w:w w:val="97"/>
          <w:sz w:val="20"/>
        </w:rPr>
        <w:t xml:space="preserve">基于分裂归一化的非线性图像表示。《计算机视觉与模式识别》，第1-8页。</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IEEE计算机协会，2008年6月23-28日。doi: 10.1109 / CVPR。2008.4587821。</w:t>
      </w:r>
    </w:p>
    <w:p>
      <w:pPr>
        <w:spacing w:before="260" w:line="213" w:lineRule="exact"/>
        <w:ind w:hanging="180" w:left="180"/>
        <w:jc w:val="both"/>
      </w:pPr>
      <w:r>
        <w:rPr>
          <w:rFonts w:ascii="Times New Roman" w:hAnsi="宋体" w:cs="宋体" w:eastAsia="宋体"/>
          <w:b w:val="false"/>
          <w:i w:val="false"/>
          <w:color w:val="000000"/>
          <w:w w:val="93"/>
          <w:sz w:val="20"/>
        </w:rPr>
        <w:t xml:space="preserve">奈尔，维诺德和辛顿，杰弗里e矫正线性单位改善限制玻尔兹曼机。在ICML，第807-814页。</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Omnipress, 2010年。</w:t>
      </w:r>
    </w:p>
    <w:p>
      <w:pPr>
        <w:spacing w:before="260" w:line="224" w:lineRule="exact"/>
        <w:ind w:hanging="180" w:left="180"/>
        <w:jc w:val="both"/>
      </w:pPr>
      <w:r>
        <w:rPr>
          <w:rFonts w:ascii="Times New Roman" w:hAnsi="宋体" w:cs="宋体" w:eastAsia="宋体"/>
          <w:b w:val="false"/>
          <w:i w:val="false"/>
          <w:color w:val="000000"/>
          <w:w w:val="93"/>
          <w:sz w:val="20"/>
        </w:rPr>
        <w:t xml:space="preserve">帕斯卡努，拉兹万，米克洛夫，托马斯，本吉奥，约书亚。关于训练循环神经网络的困难。第三十届机器学习国际会议论文集，ICML 2013, Atlanta, GA, USA, 16- 21 June 2013, pp. 1310-1318, 2013。</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280" w:line="215" w:lineRule="exact"/>
        <w:ind w:hanging="180" w:left="180"/>
        <w:jc w:val="both"/>
      </w:pPr>
      <w:r>
        <w:rPr>
          <w:rFonts w:ascii="Times New Roman" w:hAnsi="宋体" w:cs="宋体" w:eastAsia="宋体"/>
          <w:b w:val="false"/>
          <w:i w:val="false"/>
          <w:color w:val="000000"/>
          <w:w w:val="99"/>
          <w:sz w:val="20"/>
        </w:rPr>
        <w:t xml:space="preserve">波维，丹尼尔，张小慧，和库丹普尔，圣吉夫。基于自然梯度和参数平均的深度神经网络并行训练。</w:t>
      </w:r>
      <w:r>
        <w:rPr>
          <w:rFonts w:ascii="Times New Roman" w:hAnsi="宋体" w:cs="宋体" w:eastAsia="宋体"/>
          <w:b w:val="false"/>
          <w:i w:val="true"/>
          <w:color w:val="000000"/>
          <w:w w:val="99"/>
          <w:sz w:val="20"/>
        </w:rPr>
        <w:t>2014年,abs / 1410.7455。</w:t>
      </w:r>
      <w:r>
        <w:rPr>
          <w:rFonts w:ascii="Times New Roman" w:hAnsi="Times New Roman" w:cs="Times New Roman" w:eastAsia="Times New Roman"/>
          <w:b w:val="false"/>
          <w:i w:val="false"/>
          <w:color w:val="000000"/>
          <w:w w:val="99"/>
          <w:sz w:val="20"/>
        </w:rPr>
        <w:t/>
      </w:r>
    </w:p>
    <w:p>
      <w:pPr>
        <w:spacing w:before="280" w:line="220" w:lineRule="exact"/>
        <w:ind w:hanging="180" w:left="180"/>
        <w:jc w:val="both"/>
      </w:pPr>
      <w:r>
        <w:rPr>
          <w:rFonts w:ascii="Times New Roman" w:hAnsi="宋体" w:cs="宋体" w:eastAsia="宋体"/>
          <w:b w:val="false"/>
          <w:i w:val="false"/>
          <w:color w:val="000000"/>
          <w:w w:val="95"/>
          <w:sz w:val="20"/>
        </w:rPr>
        <w:t xml:space="preserve">莱科，塔帕尼，瓦尔波拉，哈里，和勒昆，扬。通过感知机的线性变换，深度学习变得更加容易。人工智能与统计学(AISTATS)，第924-932页，2012。</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w:r>
    </w:p>
    <w:p>
      <w:pPr>
        <w:spacing w:before="280" w:line="224" w:lineRule="exact"/>
        <w:ind w:hanging="180" w:left="180"/>
        <w:jc w:val="both"/>
      </w:pPr>
      <w:r>
        <w:rPr>
          <w:rFonts w:ascii="Times New Roman" w:hAnsi="宋体" w:cs="宋体" w:eastAsia="宋体"/>
          <w:b w:val="false"/>
          <w:i w:val="false"/>
          <w:color w:val="000000"/>
          <w:w w:val="94"/>
          <w:sz w:val="20"/>
        </w:rPr>
        <w:t>Russakovsky, Olga, Deng, Jia, Su, Hao, Krause, Jonathan, Satheesh, Sanjeev, Ma, Sean, Huang, Zhiheng, Karpa- thy, Andrej, Khosla, Aditya, Bernstein, Michael, Berg, Alexander C.和Fei-Fei, Li。ImageNet大型视觉识别挑战，2014。</w:t>
      </w:r>
    </w:p>
    <w:p>
      <w:pPr>
        <w:spacing w:before="0" w:after="0" w:line="14" w:lineRule="exact"/>
      </w:pPr>
    </w:p>
    <w:p>
      <w:pPr>
        <w:spacing w:line="220" w:lineRule="exact"/>
        <w:ind w:right="20" w:hanging="200" w:left="200"/>
        <w:jc w:val="both"/>
      </w:pPr>
      <w:r>
        <w:br w:type="column"/>
      </w:r>
      <w:r>
        <w:rPr>
          <w:rFonts w:ascii="Times New Roman" w:hAnsi="宋体" w:cs="宋体" w:eastAsia="宋体"/>
          <w:b w:val="false"/>
          <w:i w:val="false"/>
          <w:color w:val="000000"/>
          <w:w w:val="98"/>
          <w:sz w:val="20"/>
        </w:rPr>
        <w:t xml:space="preserve">Saxe, Andrew M.， McClelland, James L.和Ganguli, Surya。深度线性神经网络非线性动力学学习的精确解。</w:t>
      </w:r>
      <w:r>
        <w:rPr>
          <w:rFonts w:ascii="Times New Roman" w:hAnsi="宋体" w:cs="宋体" w:eastAsia="宋体"/>
          <w:b w:val="false"/>
          <w:i w:val="true"/>
          <w:color w:val="000000"/>
          <w:w w:val="98"/>
          <w:sz w:val="20"/>
        </w:rPr>
        <w:t>2013年,abs / 1312.6120。</w:t>
      </w:r>
      <w:r>
        <w:rPr>
          <w:rFonts w:ascii="Times New Roman" w:hAnsi="Times New Roman" w:cs="Times New Roman" w:eastAsia="Times New Roman"/>
          <w:b w:val="false"/>
          <w:i w:val="false"/>
          <w:color w:val="000000"/>
          <w:w w:val="98"/>
          <w:sz w:val="20"/>
        </w:rPr>
        <w:t/>
      </w:r>
    </w:p>
    <w:p>
      <w:pPr>
        <w:spacing w:before="240" w:line="220" w:lineRule="exact"/>
        <w:ind w:right="20" w:hanging="200" w:left="200"/>
        <w:jc w:val="both"/>
      </w:pPr>
      <w:r>
        <w:rPr>
          <w:rFonts w:ascii="Times New Roman" w:hAnsi="宋体" w:cs="宋体" w:eastAsia="宋体"/>
          <w:b w:val="false"/>
          <w:i w:val="false"/>
          <w:color w:val="000000"/>
          <w:w w:val="96"/>
          <w:sz w:val="20"/>
        </w:rPr>
        <w:t xml:space="preserve">Shimodaira Hidetoshi。利用对数似然函数加权改进协变量移位下的预测推理。</w:t>
      </w:r>
      <w:r>
        <w:rPr>
          <w:rFonts w:ascii="Times New Roman" w:hAnsi="宋体" w:cs="宋体" w:eastAsia="宋体"/>
          <w:b w:val="false"/>
          <w:i w:val="true"/>
          <w:color w:val="000000"/>
          <w:w w:val="96"/>
          <w:sz w:val="20"/>
        </w:rPr>
        <w:t>统计规划与推断，90(2):227-244,2000年10月</w:t>
      </w:r>
      <w:r>
        <w:rPr>
          <w:rFonts w:ascii="Times New Roman" w:hAnsi="Times New Roman" w:cs="Times New Roman" w:eastAsia="Times New Roman"/>
          <w:b w:val="false"/>
          <w:i w:val="false"/>
          <w:color w:val="000000"/>
          <w:w w:val="96"/>
          <w:sz w:val="20"/>
        </w:rPr>
        <w:t/>
      </w:r>
    </w:p>
    <w:p>
      <w:pPr>
        <w:spacing w:before="260" w:line="224" w:lineRule="exact"/>
        <w:ind w:right="20" w:hanging="200" w:left="200"/>
        <w:jc w:val="both"/>
      </w:pPr>
      <w:r>
        <w:rPr>
          <w:rFonts w:ascii="Times New Roman" w:hAnsi="宋体" w:cs="宋体" w:eastAsia="宋体"/>
          <w:b w:val="false"/>
          <w:i w:val="false"/>
          <w:color w:val="000000"/>
          <w:w w:val="95"/>
          <w:sz w:val="20"/>
        </w:rPr>
        <w:t xml:space="preserve">斯里瓦斯塔瓦，尼蒂什，欣顿，杰弗里，克里热夫斯基，亚历克斯，苏茨基弗，伊利亚，萨拉胡蒂诺夫，鲁斯兰。Dropout:防止神经网络过拟合的一种简单方法。</w:t>
      </w:r>
      <w:r>
        <w:rPr>
          <w:rFonts w:ascii="Times New Roman" w:hAnsi="宋体" w:cs="宋体" w:eastAsia="宋体"/>
          <w:b w:val="false"/>
          <w:i w:val="true"/>
          <w:color w:val="000000"/>
          <w:w w:val="95"/>
          <w:sz w:val="20"/>
        </w:rPr>
        <w:t>j·马赫。学习。第15(1):1929-1958,2014年1月。</w:t>
      </w:r>
      <w:r>
        <w:rPr>
          <w:rFonts w:ascii="Times New Roman" w:hAnsi="Times New Roman" w:cs="Times New Roman" w:eastAsia="Times New Roman"/>
          <w:b w:val="false"/>
          <w:i w:val="false"/>
          <w:color w:val="000000"/>
          <w:w w:val="95"/>
          <w:sz w:val="20"/>
        </w:rPr>
        <w:t/>
      </w:r>
    </w:p>
    <w:p>
      <w:pPr>
        <w:spacing w:before="240" w:line="220" w:lineRule="exact"/>
        <w:ind w:hanging="200" w:left="200"/>
        <w:jc w:val="both"/>
      </w:pPr>
      <w:r>
        <w:rPr>
          <w:rFonts w:ascii="Times New Roman" w:hAnsi="宋体" w:cs="宋体" w:eastAsia="宋体"/>
          <w:b w:val="false"/>
          <w:i w:val="false"/>
          <w:color w:val="000000"/>
          <w:sz w:val="20"/>
        </w:rPr>
        <w:t xml:space="preserve">Sutskever, Ilya, Martens, James, Dahl, George E，和Hinton, Geoffrey E.关于深度学习中初始化和动量的重要性。在ICML(3)，卷28的JMLRProceedings, pp.1139-1147。</w:t>
      </w:r>
      <w:r>
        <w:rPr>
          <w:rFonts w:ascii="Times New Roman" w:hAnsi="Times New Roman" w:cs="Times New Roman" w:eastAsia="Times New Roman"/>
          <w:b w:val="false"/>
          <w:i w:val="true"/>
          <w:color w:val="000000"/>
          <w:sz w:val="20"/>
        </w:rPr>
        <w:t/>
      </w:r>
      <w:r>
        <w:rPr>
          <w:rFonts w:ascii="Times New Roman" w:hAnsi="Times New Roman" w:cs="Times New Roman" w:eastAsia="Times New Roman"/>
          <w:b w:val="false"/>
          <w:i w:val="false"/>
          <w:color w:val="000000"/>
          <w:sz w:val="20"/>
        </w:rPr>
        <w:t xml:space="preserve"/>
      </w:r>
      <w:r>
        <w:rPr>
          <w:rFonts w:ascii="Times New Roman" w:hAnsi="Times New Roman" w:cs="Times New Roman" w:eastAsia="Times New Roman"/>
          <w:b w:val="false"/>
          <w:i w:val="true"/>
          <w:color w:val="000000"/>
          <w:sz w:val="20"/>
        </w:rPr>
        <w:t/>
      </w:r>
      <w:r>
        <w:rPr>
          <w:rFonts w:ascii="Times New Roman" w:hAnsi="宋体" w:cs="宋体" w:eastAsia="宋体"/>
          <w:b w:val="false"/>
          <w:i w:val="false"/>
          <w:color w:val="000000"/>
          <w:sz w:val="20"/>
        </w:rPr>
        <w:t>JMLR.org, 2013。</w:t>
      </w:r>
    </w:p>
    <w:p>
      <w:pPr>
        <w:spacing w:before="240" w:line="224" w:lineRule="exact"/>
        <w:ind w:right="20" w:hanging="200" w:left="200"/>
        <w:jc w:val="both"/>
      </w:pPr>
      <w:r>
        <w:rPr>
          <w:rFonts w:ascii="Times New Roman" w:hAnsi="宋体" w:cs="宋体" w:eastAsia="宋体"/>
          <w:b w:val="false"/>
          <w:i w:val="false"/>
          <w:color w:val="000000"/>
          <w:w w:val="99"/>
          <w:sz w:val="20"/>
        </w:rPr>
        <w:t xml:space="preserve">Szegedy, Christian, Liu, Wei, Jia, Yangqing, Sermanet, Pierre, Reed, Scott, angelov, Dragomir, Erhan, Dumitru, Vanhoucke, Vincent, and Rabinovich, Andrew。深入研究卷积。</w:t>
      </w:r>
      <w:r>
        <w:rPr>
          <w:rFonts w:ascii="Times New Roman" w:hAnsi="宋体" w:cs="宋体" w:eastAsia="宋体"/>
          <w:b w:val="false"/>
          <w:i w:val="true"/>
          <w:color w:val="000000"/>
          <w:w w:val="99"/>
          <w:sz w:val="20"/>
        </w:rPr>
        <w:t>2014年,abs / 1409.4842。</w:t>
      </w:r>
      <w:r>
        <w:rPr>
          <w:rFonts w:ascii="Times New Roman" w:hAnsi="Times New Roman" w:cs="Times New Roman" w:eastAsia="Times New Roman"/>
          <w:b w:val="false"/>
          <w:i w:val="false"/>
          <w:color w:val="000000"/>
          <w:w w:val="99"/>
          <w:sz w:val="20"/>
        </w:rPr>
        <w:t/>
      </w:r>
    </w:p>
    <w:p>
      <w:pPr>
        <w:spacing w:before="240" w:line="224" w:lineRule="exact"/>
        <w:ind w:right="20" w:hanging="200" w:left="200"/>
        <w:jc w:val="both"/>
      </w:pPr>
      <w:r>
        <w:rPr>
          <w:rFonts w:ascii="Times New Roman" w:hAnsi="宋体" w:cs="宋体" w:eastAsia="宋体"/>
          <w:b w:val="false"/>
          <w:i w:val="false"/>
          <w:color w:val="000000"/>
          <w:w w:val="93"/>
          <w:sz w:val="20"/>
        </w:rPr>
        <w:t xml:space="preserve">威斯勒，西蒙，内，赫尔曼。对数线性训练的收敛性分析。(In Shawe-Taylor, J.， Zemel, R.S.， Bartlett, P.， Pereira, F.C.N.，和Weinberger, K.Q.(编著)，Advances In Neural Information Processing Systems24, pp. 657-665, Granada, Spain, December 2011.)</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240" w:line="220" w:lineRule="exact"/>
        <w:ind w:right="20" w:hanging="200" w:left="200"/>
        <w:jc w:val="both"/>
      </w:pPr>
      <w:r>
        <w:rPr>
          <w:rFonts w:ascii="Times New Roman" w:hAnsi="宋体" w:cs="宋体" w:eastAsia="宋体"/>
          <w:b w:val="false"/>
          <w:i w:val="false"/>
          <w:color w:val="000000"/>
          <w:w w:val="95"/>
          <w:sz w:val="20"/>
        </w:rPr>
        <w:t xml:space="preserve">Wiesler, Simon, Richard, Alexander, Schl¨uter, Ralf, Ney, Hermann。用于大规模深度学习的均值归一化随机梯度。在IEEE国际声学、语音和信号处理会议上，pp. 180-184, Florence, Italy, 2014年5月。</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w:r>
    </w:p>
    <w:p>
      <w:pPr>
        <w:spacing w:before="240" w:line="213" w:lineRule="exact"/>
        <w:ind w:right="20" w:hanging="200" w:left="200"/>
        <w:jc w:val="both"/>
      </w:pPr>
      <w:r>
        <w:rPr>
          <w:rFonts w:ascii="Times New Roman" w:hAnsi="宋体" w:cs="宋体" w:eastAsia="宋体"/>
          <w:b w:val="false"/>
          <w:i w:val="false"/>
          <w:color w:val="000000"/>
          <w:w w:val="93"/>
          <w:sz w:val="20"/>
        </w:rPr>
        <w:t>吴任燕沈恩山易党青青孙刚。深度图像:放大图像识别，2015。</w:t>
      </w:r>
    </w:p>
    <w:p>
      <w:pPr>
        <w:spacing w:before="680" w:line="240" w:lineRule="exact"/>
        <w:ind w:right="3400" w:left="0"/>
        <w:jc w:val="left"/>
      </w:pPr>
      <w:r>
        <w:rPr>
          <w:rFonts w:ascii="Times New Roman" w:hAnsi="宋体" w:cs="宋体" w:eastAsia="宋体"/>
          <w:b w:val="true"/>
          <w:i w:val="false"/>
          <w:color w:val="000000"/>
          <w:w w:val="114"/>
          <w:sz w:val="24"/>
        </w:rPr>
        <w:t>附录</w:t>
      </w:r>
    </w:p>
    <w:p>
      <w:pPr>
        <w:spacing w:before="260" w:line="200" w:lineRule="exact"/>
        <w:ind w:right="880" w:left="0"/>
        <w:jc w:val="left"/>
      </w:pPr>
      <w:r>
        <w:rPr>
          <w:rFonts w:ascii="Times New Roman" w:hAnsi="宋体" w:cs="宋体" w:eastAsia="宋体"/>
          <w:b w:val="true"/>
          <w:i w:val="false"/>
          <w:color w:val="000000"/>
          <w:w w:val="109"/>
          <w:sz w:val="20"/>
        </w:rPr>
        <w:t>所使用的初始模型的变体</w:t>
      </w:r>
    </w:p>
    <w:p>
      <w:pPr>
        <w:spacing w:before="180" w:line="227" w:lineRule="exact"/>
        <w:ind w:right="20" w:left="0"/>
        <w:jc w:val="both"/>
      </w:pPr>
      <w:r>
        <w:rPr>
          <w:rFonts w:ascii="Times New Roman" w:hAnsi="宋体" w:cs="宋体" w:eastAsia="宋体"/>
          <w:b w:val="false"/>
          <w:i w:val="false"/>
          <w:color w:val="000000"/>
          <w:w w:val="99"/>
          <w:sz w:val="20"/>
        </w:rPr>
        <w:t>图5记录了与googleet体系结构相比所执行的更改。对此表的解释请咨询(Szegedy et al.， 2014)。与googleet模型相比，值得注意的架构变化包括:</w:t>
      </w:r>
    </w:p>
    <w:p>
      <w:pPr>
        <w:spacing w:before="220" w:line="220" w:lineRule="exact"/>
        <w:ind w:right="20" w:hanging="180" w:left="380"/>
        <w:jc w:val="both"/>
      </w:pPr>
      <w:r>
        <w:rPr>
          <w:rFonts w:ascii="Times New Roman" w:hAnsi="宋体" w:cs="宋体" w:eastAsia="宋体"/>
          <w:b w:val="false"/>
          <w:i w:val="false"/>
          <w:color w:val="000000"/>
          <w:sz w:val="20"/>
        </w:rPr>
        <w:t>•将5×5卷积层替换为两个连续的3×3卷积层。这将使网络的最大深度增加9</w:t>
      </w:r>
    </w:p>
    <w:p>
      <w:pPr>
        <w:spacing w:before="0" w:after="0" w:line="14" w:lineRule="exact"/>
        <w:sectPr>
          <w:type w:val="continuous"/>
          <w:pgSz w:w="12240" w:h="17760"/>
          <w:pgMar w:top="780" w:left="1440" w:right="1400"/>
          <w:cols w:num="2" w:equalWidth="off">
            <w:col w:w="4600" w:space="180"/>
            <w:col w:w="4620"/>
          </w:cols>
        </w:sectPr>
      </w:pPr>
    </w:p>
    <w:p>
      <w:pPr>
        <w:pBdr>
          <w:top w:color="FFFFFF" w:val="single" w:space="21"/>
        </w:pBdr>
        <w:spacing w:line="160" w:lineRule="exact"/>
        <w:ind w:right="4660" w:left="4620"/>
        <w:jc w:val="left"/>
        <w:sectPr>
          <w:type w:val="continuous"/>
          <w:pgSz w:w="12240" w:h="17760"/>
          <w:pgMar w:top="780" w:left="1440" w:right="1400"/>
          <w:cols w:num="1">
            <w:col w:w="9400"/>
          </w:cols>
        </w:sectPr>
      </w:pPr>
      <w:r>
        <w:rPr>
          <w:rFonts w:ascii="Times New Roman" w:hAnsi="宋体" w:cs="宋体" w:eastAsia="宋体"/>
          <w:b w:val="false"/>
          <w:i w:val="false"/>
          <w:color w:val="000000"/>
          <w:sz w:val="16"/>
        </w:rPr>
        <w:t>9</w:t>
      </w:r>
    </w:p>
    <w:p>
      <w:pPr>
        <w:pageBreakBefore/>
        <w:spacing w:line="213" w:lineRule="exact"/>
        <w:ind w:right="200" w:left="380"/>
        <w:jc w:val="both"/>
      </w:pPr>
      <w:r>
        <w:rPr>
          <w:rFonts w:ascii="Times New Roman" w:hAnsi="宋体" w:cs="宋体" w:eastAsia="宋体"/>
          <w:b w:val="false"/>
          <w:i w:val="false"/>
          <w:color w:val="000000"/>
          <w:w w:val="98"/>
          <w:sz w:val="20"/>
        </w:rPr>
        <w:t>体重层。同时增加了25%的参数数，增加了约30%的计算量。</w:t>
      </w:r>
    </w:p>
    <w:p>
      <w:pPr>
        <w:spacing w:before="0" w:after="0" w:line="14" w:lineRule="exact"/>
        <w:sectPr>
          <w:type w:val="continuous"/>
          <w:pgSz w:w="12240" w:h="17760"/>
          <w:pgMar w:top="780" w:left="1440" w:right="6000"/>
          <w:cols w:num="1">
            <w:col w:w="4800"/>
          </w:cols>
        </w:sectPr>
      </w:pPr>
    </w:p>
    <w:p>
      <w:pPr>
        <w:pBdr>
          <w:top w:color="FFFFFF" w:val="single" w:space="10"/>
        </w:pBdr>
        <w:spacing w:line="200" w:lineRule="exact"/>
        <w:ind w:right="200" w:hanging="200" w:left="380"/>
        <w:jc w:val="left"/>
        <w:sectPr>
          <w:type w:val="continuous"/>
          <w:pgSz w:w="12240" w:h="17760"/>
          <w:pgMar w:top="780" w:left="1440" w:right="6000"/>
          <w:cols w:num="1">
            <w:col w:w="4800"/>
          </w:cols>
        </w:sectPr>
      </w:pPr>
      <w:r>
        <w:rPr>
          <w:rFonts w:ascii="Times New Roman" w:hAnsi="宋体" w:cs="宋体" w:eastAsia="宋体"/>
          <w:b w:val="false"/>
          <w:i w:val="false"/>
          <w:color w:val="000000"/>
          <w:w w:val="95"/>
          <w:sz w:val="20"/>
        </w:rPr>
        <w:t>•28×28初始模块数量从2个增加到3个。</w:t>
      </w:r>
    </w:p>
    <w:p>
      <w:pPr>
        <w:pBdr>
          <w:top w:color="FFFFFF" w:val="single" w:space="11"/>
        </w:pBdr>
        <w:spacing w:line="220" w:lineRule="exact"/>
        <w:ind w:right="200" w:hanging="200" w:left="380"/>
        <w:jc w:val="both"/>
      </w:pPr>
      <w:r>
        <w:rPr>
          <w:rFonts w:ascii="Times New Roman" w:hAnsi="宋体" w:cs="宋体" w:eastAsia="宋体"/>
          <w:b w:val="false"/>
          <w:i w:val="false"/>
          <w:color w:val="000000"/>
          <w:w w:val="94"/>
          <w:sz w:val="20"/>
        </w:rPr>
        <w:t>•在模块内部，有时使用平均池，有时使用最大池。这在与表的池层对应的条目中表示。</w:t>
      </w:r>
    </w:p>
    <w:p>
      <w:pPr>
        <w:spacing w:before="240" w:line="220" w:lineRule="exact"/>
        <w:ind w:right="200" w:hanging="200" w:left="380"/>
        <w:jc w:val="both"/>
      </w:pPr>
      <w:r>
        <w:rPr>
          <w:rFonts w:ascii="Times New Roman" w:hAnsi="宋体" w:cs="宋体" w:eastAsia="宋体"/>
          <w:b w:val="false"/>
          <w:i w:val="false"/>
          <w:color w:val="000000"/>
          <w:w w:val="97"/>
          <w:sz w:val="20"/>
        </w:rPr>
        <w:t>•在任何两个初始模块之间没有跨板的池化层，但是在模块3c, 4e的过滤器串联之前，stride-2卷积/池化层被使用。</w:t>
      </w:r>
    </w:p>
    <w:p>
      <w:pPr>
        <w:spacing w:before="0" w:after="0" w:line="14" w:lineRule="exact"/>
        <w:sectPr>
          <w:type w:val="continuous"/>
          <w:pgSz w:w="12240" w:h="17760"/>
          <w:pgMar w:top="780" w:left="1440" w:right="6000"/>
          <w:cols w:num="1">
            <w:col w:w="4800"/>
          </w:cols>
        </w:sectPr>
      </w:pPr>
    </w:p>
    <w:p>
      <w:pPr>
        <w:pBdr>
          <w:top w:color="FFFFFF" w:val="single" w:space="11"/>
        </w:pBdr>
        <w:spacing w:line="220" w:lineRule="exact"/>
        <w:ind w:right="200" w:left="0"/>
        <w:jc w:val="both"/>
      </w:pPr>
      <w:r>
        <w:rPr>
          <w:rFonts w:ascii="Times New Roman" w:hAnsi="宋体" w:cs="宋体" w:eastAsia="宋体"/>
          <w:b w:val="false"/>
          <w:i w:val="false"/>
          <w:color w:val="000000"/>
          <w:w w:val="95"/>
          <w:sz w:val="20"/>
        </w:rPr>
        <w:t>我们的模型在第一卷积层采用深度乘子8的可分离卷积。这降低了计算成本，同时增加了训练时的内存消耗。</w:t>
      </w:r>
    </w:p>
    <w:p>
      <w:pPr>
        <w:spacing w:before="0" w:after="0" w:line="14" w:lineRule="exact"/>
        <w:sectPr>
          <w:type w:val="continuous"/>
          <w:pgSz w:w="12240" w:h="17760"/>
          <w:pgMar w:top="780" w:left="1440" w:right="6000"/>
          <w:cols w:num="1">
            <w:col w:w="4800"/>
          </w:cols>
        </w:sectPr>
      </w:pPr>
    </w:p>
    <w:p>
      <w:pPr>
        <w:pBdr>
          <w:top w:color="FFFFFF" w:val="single" w:space="31"/>
        </w:pBdr>
        <w:spacing w:line="160" w:lineRule="exact" w:before="8820"/>
        <w:ind w:left="4560"/>
        <w:jc w:val="left"/>
        <w:sectPr>
          <w:type w:val="continuous"/>
          <w:pgSz w:w="12240" w:h="17760"/>
          <w:pgMar w:top="780" w:left="1440" w:right="6000"/>
          <w:cols w:num="1">
            <w:col w:w="4800"/>
          </w:cols>
        </w:sectPr>
      </w:pPr>
      <w:r>
        <w:rPr>
          <w:rFonts w:ascii="Times New Roman" w:hAnsi="宋体" w:cs="宋体" w:eastAsia="宋体"/>
          <w:b w:val="false"/>
          <w:i w:val="false"/>
          <w:color w:val="000000"/>
          <w:w w:val="125"/>
          <w:sz w:val="16"/>
        </w:rPr>
        <w:t>10</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1400"/>
        <w:gridCol w:w="920"/>
        <w:gridCol w:w="1400"/>
        <w:gridCol w:w="560"/>
        <w:gridCol w:w="840"/>
        <w:gridCol w:w="780"/>
        <w:gridCol w:w="600"/>
        <w:gridCol w:w="1420"/>
        <w:gridCol w:w="640"/>
        <w:gridCol w:w="1660"/>
      </w:tblGrid>
      <w:tr>
        <w:trPr>
          <w:trHeight w:hRule="atLeast" w:val="660"/>
        </w:trPr>
        <w:tc>
          <w:tcPr>
            <w:tcW w:w="1400" w:type="dxa"/>
            <w:tcBorders>
              <w:left w:val="nil"/>
              <w:right w:val="nil"/>
            </w:tcBorders>
          </w:tcPr>
          <w:p>
            <w:pPr>
              <w:spacing w:before="120" w:line="250" w:lineRule="exact"/>
              <w:ind w:right="300" w:left="140"/>
              <w:jc w:val="left"/>
            </w:pPr>
            <w:r>
              <w:rPr>
                <w:rFonts w:ascii="Times New Roman" w:hAnsi="宋体" w:cs="宋体" w:eastAsia="宋体"/>
                <w:b w:val="true"/>
                <w:i w:val="false"/>
                <w:color w:val="000000"/>
                <w:w w:val="84"/>
                <w:sz w:val="18"/>
              </w:rPr>
              <w:t xml:space="preserve">卷积类型*</w:t>
            </w:r>
            <w:r>
              <w:rPr>
                <w:rFonts w:ascii="Times New Roman" w:hAnsi="Times New Roman" w:cs="Times New Roman" w:eastAsia="Times New Roman"/>
                <w:b w:val="false"/>
                <w:i w:val="false"/>
                <w:color w:val="000000"/>
                <w:w w:val="91"/>
                <w:sz w:val="18"/>
              </w:rPr>
              <w:t/>
            </w:r>
          </w:p>
        </w:tc>
        <w:tc>
          <w:tcPr>
            <w:tcW w:w="920" w:type="dxa"/>
            <w:tcBorders>
              <w:left w:val="nil"/>
              <w:right w:val="nil"/>
            </w:tcBorders>
          </w:tcPr>
          <w:p>
            <w:pPr>
              <w:spacing w:line="200" w:lineRule="exact"/>
              <w:ind w:right="100" w:left="0"/>
              <w:jc w:val="center"/>
            </w:pPr>
            <w:r>
              <w:rPr>
                <w:rFonts w:ascii="Times New Roman" w:hAnsi="宋体" w:cs="宋体" w:eastAsia="宋体"/>
                <w:b w:val="true"/>
                <w:i w:val="false"/>
                <w:color w:val="000000"/>
                <w:w w:val="87"/>
                <w:sz w:val="18"/>
              </w:rPr>
              <w:t xml:space="preserve">补丁大小/步幅7×7/2</w:t>
            </w:r>
            <w:r>
              <w:rPr>
                <w:rFonts w:ascii="Times New Roman" w:hAnsi="Times New Roman" w:cs="Times New Roman" w:eastAsia="Times New Roman"/>
                <w:b w:val="false"/>
                <w:i w:val="false"/>
                <w:color w:val="000000"/>
                <w:w w:val="94"/>
                <w:sz w:val="18"/>
              </w:rPr>
              <w:t/>
            </w:r>
          </w:p>
        </w:tc>
        <w:tc>
          <w:tcPr>
            <w:tcW w:w="1400" w:type="dxa"/>
            <w:tcBorders>
              <w:left w:val="nil"/>
              <w:right w:val="nil"/>
            </w:tcBorders>
          </w:tcPr>
          <w:p>
            <w:pPr>
              <w:spacing w:line="200" w:lineRule="exact"/>
              <w:ind w:right="220" w:left="120"/>
              <w:jc w:val="center"/>
            </w:pPr>
            <w:r>
              <w:rPr>
                <w:rFonts w:ascii="Times New Roman" w:hAnsi="宋体" w:cs="宋体" w:eastAsia="宋体"/>
                <w:b w:val="true"/>
                <w:i w:val="false"/>
                <w:color w:val="000000"/>
                <w:w w:val="86"/>
                <w:sz w:val="18"/>
              </w:rPr>
              <w:t xml:space="preserve">产出规模112×112×64</w:t>
            </w:r>
            <w:r>
              <w:rPr>
                <w:rFonts w:ascii="Times New Roman" w:hAnsi="Times New Roman" w:cs="Times New Roman" w:eastAsia="Times New Roman"/>
                <w:b w:val="false"/>
                <w:i w:val="false"/>
                <w:color w:val="000000"/>
                <w:w w:val="94"/>
                <w:sz w:val="18"/>
              </w:rPr>
              <w:t/>
            </w:r>
          </w:p>
        </w:tc>
        <w:tc>
          <w:tcPr>
            <w:tcW w:w="560" w:type="dxa"/>
            <w:tcBorders>
              <w:left w:val="nil"/>
              <w:right w:val="nil"/>
            </w:tcBorders>
          </w:tcPr>
          <w:p>
            <w:pPr>
              <w:spacing w:before="120" w:line="250" w:lineRule="exact"/>
              <w:ind w:right="100" w:left="0"/>
              <w:jc w:val="center"/>
            </w:pPr>
            <w:r>
              <w:rPr>
                <w:rFonts w:ascii="Times New Roman" w:hAnsi="宋体" w:cs="宋体" w:eastAsia="宋体"/>
                <w:b w:val="true"/>
                <w:i w:val="false"/>
                <w:color w:val="000000"/>
                <w:w w:val="81"/>
                <w:sz w:val="18"/>
              </w:rPr>
              <w:t xml:space="preserve">深度1</w:t>
            </w:r>
            <w:r>
              <w:rPr>
                <w:rFonts w:ascii="Times New Roman" w:hAnsi="Times New Roman" w:cs="Times New Roman" w:eastAsia="Times New Roman"/>
                <w:b w:val="false"/>
                <w:i w:val="false"/>
                <w:color w:val="000000"/>
                <w:w w:val="88"/>
                <w:sz w:val="18"/>
              </w:rPr>
              <w:t/>
            </w:r>
          </w:p>
        </w:tc>
        <w:tc>
          <w:tcPr>
            <w:tcW w:w="840" w:type="dxa"/>
            <w:tcBorders>
              <w:left w:val="nil"/>
              <w:right w:val="nil"/>
            </w:tcBorders>
          </w:tcPr>
          <w:p>
            <w:pPr>
              <w:spacing w:before="120" w:line="140" w:lineRule="exact"/>
              <w:ind w:right="200" w:left="120"/>
              <w:jc w:val="center"/>
            </w:pPr>
            <w:r>
              <w:rPr>
                <w:rFonts w:ascii="Times New Roman" w:hAnsi="宋体" w:cs="宋体" w:eastAsia="宋体"/>
                <w:b w:val="false"/>
                <w:i w:val="false"/>
                <w:color w:val="000000"/>
                <w:w w:val="150"/>
                <w:sz w:val="14"/>
              </w:rPr>
              <w:t># 1×1</w:t>
            </w:r>
          </w:p>
        </w:tc>
        <w:tc>
          <w:tcPr>
            <w:tcW w:w="780" w:type="dxa"/>
            <w:tcBorders>
              <w:left w:val="nil"/>
              <w:right w:val="nil"/>
            </w:tcBorders>
          </w:tcPr>
          <w:p>
            <w:pPr>
              <w:spacing w:line="190" w:lineRule="exact"/>
              <w:ind w:right="240" w:left="0"/>
              <w:jc w:val="center"/>
            </w:pPr>
            <w:r>
              <w:rPr>
                <w:rFonts w:ascii="Times New Roman" w:hAnsi="宋体" w:cs="宋体" w:eastAsia="宋体"/>
                <w:b w:val="false"/>
                <w:i w:val="false"/>
                <w:color w:val="000000"/>
                <w:w w:val="101"/>
                <w:sz w:val="18"/>
              </w:rPr>
              <w:t xml:space="preserve"># 3×3减少</w:t>
            </w:r>
            <w:r>
              <w:rPr>
                <w:rFonts w:ascii="Times New Roman" w:hAnsi="Times New Roman" w:cs="Times New Roman" w:eastAsia="Times New Roman"/>
                <w:b w:val="true"/>
                <w:i w:val="false"/>
                <w:color w:val="000000"/>
                <w:w w:val="93"/>
                <w:sz w:val="18"/>
              </w:rPr>
              <w:t/>
            </w:r>
          </w:p>
        </w:tc>
        <w:tc>
          <w:tcPr>
            <w:tcW w:w="600" w:type="dxa"/>
            <w:tcBorders>
              <w:left w:val="nil"/>
              <w:right w:val="nil"/>
            </w:tcBorders>
          </w:tcPr>
          <w:p>
            <w:pPr>
              <w:spacing w:before="120" w:line="140" w:lineRule="exact"/>
              <w:ind w:right="100" w:left="0"/>
              <w:jc w:val="center"/>
            </w:pPr>
            <w:r>
              <w:rPr>
                <w:rFonts w:ascii="Times New Roman" w:hAnsi="宋体" w:cs="宋体" w:eastAsia="宋体"/>
                <w:b w:val="false"/>
                <w:i w:val="false"/>
                <w:color w:val="000000"/>
                <w:w w:val="144"/>
                <w:sz w:val="14"/>
              </w:rPr>
              <w:t># 3×3</w:t>
            </w:r>
          </w:p>
        </w:tc>
        <w:tc>
          <w:tcPr>
            <w:tcW w:w="1420" w:type="dxa"/>
            <w:tcBorders>
              <w:left w:val="nil"/>
              <w:right w:val="nil"/>
            </w:tcBorders>
          </w:tcPr>
          <w:p>
            <w:pPr>
              <w:spacing w:line="190" w:lineRule="exact"/>
              <w:ind w:right="220" w:left="120"/>
              <w:jc w:val="center"/>
            </w:pPr>
            <w:r>
              <w:rPr>
                <w:rFonts w:ascii="Times New Roman" w:hAnsi="宋体" w:cs="宋体" w:eastAsia="宋体"/>
                <w:b w:val="true"/>
                <w:i w:val="false"/>
                <w:color w:val="000000"/>
                <w:w w:val="92"/>
                <w:sz w:val="18"/>
              </w:rPr>
              <w:t xml:space="preserve"># 3×3减少两倍</w:t>
            </w:r>
            <w:r>
              <w:rPr>
                <w:rFonts w:ascii="Times New Roman" w:hAnsi="Times New Roman" w:cs="Times New Roman" w:eastAsia="Times New Roman"/>
                <w:b w:val="false"/>
                <w:i w:val="false"/>
                <w:color w:val="000000"/>
                <w:w w:val="101"/>
                <w:sz w:val="18"/>
              </w:rPr>
              <w:t xml:space="preserve"/>
            </w:r>
            <w:r>
              <w:rPr>
                <w:rFonts w:ascii="Times New Roman" w:hAnsi="Times New Roman" w:cs="Times New Roman" w:eastAsia="Times New Roman"/>
                <w:b w:val="true"/>
                <w:i w:val="false"/>
                <w:color w:val="000000"/>
                <w:w w:val="92"/>
                <w:sz w:val="18"/>
              </w:rPr>
              <w:t/>
            </w:r>
          </w:p>
        </w:tc>
        <w:tc>
          <w:tcPr>
            <w:tcW w:w="640" w:type="dxa"/>
            <w:tcBorders>
              <w:left w:val="nil"/>
              <w:right w:val="nil"/>
            </w:tcBorders>
          </w:tcPr>
          <w:p>
            <w:pPr>
              <w:spacing w:before="40" w:line="160" w:lineRule="exact"/>
              <w:ind w:right="100" w:left="0"/>
              <w:jc w:val="center"/>
            </w:pPr>
            <w:r>
              <w:rPr>
                <w:rFonts w:ascii="Times New Roman" w:hAnsi="宋体" w:cs="宋体" w:eastAsia="宋体"/>
                <w:b w:val="true"/>
                <w:i w:val="false"/>
                <w:color w:val="000000"/>
                <w:w w:val="102"/>
                <w:sz w:val="16"/>
              </w:rPr>
              <w:t xml:space="preserve"># 3×3的两倍</w:t>
            </w:r>
            <w:r>
              <w:rPr>
                <w:rFonts w:ascii="Times New Roman" w:hAnsi="Times New Roman" w:cs="Times New Roman" w:eastAsia="Times New Roman"/>
                <w:b w:val="false"/>
                <w:i w:val="false"/>
                <w:color w:val="000000"/>
                <w:w w:val="111"/>
                <w:sz w:val="16"/>
              </w:rPr>
              <w:t/>
            </w:r>
          </w:p>
        </w:tc>
        <w:tc>
          <w:tcPr>
            <w:tcW w:w="1660" w:type="dxa"/>
            <w:tcBorders>
              <w:left w:val="nil"/>
              <w:right w:val="nil"/>
            </w:tcBorders>
          </w:tcPr>
          <w:p>
            <w:pPr>
              <w:spacing w:before="120" w:line="160" w:lineRule="exact"/>
              <w:ind w:right="400" w:left="420"/>
              <w:jc w:val="center"/>
            </w:pPr>
            <w:r>
              <w:rPr>
                <w:rFonts w:ascii="Times New Roman" w:hAnsi="宋体" w:cs="宋体" w:eastAsia="宋体"/>
                <w:b w:val="true"/>
                <w:i w:val="false"/>
                <w:color w:val="000000"/>
                <w:w w:val="104"/>
                <w:sz w:val="16"/>
              </w:rPr>
              <w:t>池+项目</w:t>
            </w:r>
          </w:p>
        </w:tc>
      </w:tr>
      <w:tr>
        <w:trPr>
          <w:trHeight w:hRule="atLeast" w:val="460"/>
        </w:trPr>
        <w:tc>
          <w:tcPr>
            <w:tcW w:w="1400" w:type="dxa"/>
            <w:tcBorders>
              <w:left w:val="nil"/>
              <w:right w:val="nil"/>
            </w:tcBorders>
          </w:tcPr>
          <w:p>
            <w:pPr>
              <w:spacing w:before="40" w:line="190" w:lineRule="exact"/>
              <w:ind w:right="380" w:left="140"/>
              <w:jc w:val="left"/>
            </w:pPr>
            <w:r>
              <w:rPr>
                <w:rFonts w:ascii="Times New Roman" w:hAnsi="宋体" w:cs="宋体" w:eastAsia="宋体"/>
                <w:b w:val="false"/>
                <w:i w:val="false"/>
                <w:color w:val="000000"/>
                <w:w w:val="91"/>
                <w:sz w:val="18"/>
              </w:rPr>
              <w:t>马克斯池卷积</w:t>
            </w:r>
          </w:p>
        </w:tc>
        <w:tc>
          <w:tcPr>
            <w:tcW w:w="920" w:type="dxa"/>
            <w:tcBorders>
              <w:left w:val="nil"/>
            </w:tcBorders>
          </w:tcPr>
          <w:p>
            <w:pPr>
              <w:spacing w:before="40" w:line="180" w:lineRule="exact"/>
              <w:ind w:right="240" w:left="140"/>
              <w:jc w:val="center"/>
            </w:pPr>
            <w:r>
              <w:rPr>
                <w:rFonts w:ascii="Times New Roman" w:hAnsi="宋体" w:cs="宋体" w:eastAsia="宋体"/>
                <w:b w:val="false"/>
                <w:i w:val="false"/>
                <w:color w:val="000000"/>
                <w:sz w:val="18"/>
              </w:rPr>
              <w:t>3×3/2 3×3/1</w:t>
            </w:r>
          </w:p>
        </w:tc>
        <w:tc>
          <w:tcPr>
            <w:tcW w:w="1400" w:type="dxa"/>
            <w:tcBorders>
              <w:right w:val="nil"/>
            </w:tcBorders>
          </w:tcPr>
          <w:p>
            <w:pPr>
              <w:spacing w:before="40" w:line="180" w:lineRule="exact"/>
              <w:ind w:right="280" w:left="180"/>
              <w:jc w:val="center"/>
            </w:pPr>
            <w:r>
              <w:rPr>
                <w:rFonts w:ascii="Times New Roman" w:hAnsi="宋体" w:cs="宋体" w:eastAsia="宋体"/>
                <w:b w:val="false"/>
                <w:i w:val="false"/>
                <w:color w:val="000000"/>
                <w:w w:val="95"/>
                <w:sz w:val="18"/>
              </w:rPr>
              <w:t>56 56××64 56 56××192</w:t>
            </w:r>
          </w:p>
        </w:tc>
        <w:tc>
          <w:tcPr>
            <w:tcW w:w="560" w:type="dxa"/>
            <w:tcBorders>
              <w:left w:val="nil"/>
            </w:tcBorders>
          </w:tcPr>
          <w:p>
            <w:pPr>
              <w:spacing w:before="40" w:line="190" w:lineRule="exact"/>
              <w:ind w:right="260" w:left="180"/>
              <w:jc w:val="center"/>
            </w:pPr>
            <w:r>
              <w:rPr>
                <w:rFonts w:ascii="Times New Roman" w:hAnsi="宋体" w:cs="宋体" w:eastAsia="宋体"/>
                <w:b w:val="false"/>
                <w:i w:val="false"/>
                <w:color w:val="000000"/>
                <w:w w:val="63"/>
                <w:sz w:val="18"/>
              </w:rPr>
              <w:t>0 1</w:t>
            </w:r>
          </w:p>
        </w:tc>
        <w:tc>
          <w:tcPr>
            <w:tcW w:w="840" w:type="dxa"/>
            <w:tcBorders>
              <w:right w:val="nil"/>
            </w:tcBorders>
          </w:tcPr>
          <w:p>
            <w:pPr>
              <w:spacing w:before="0" w:after="0" w:line="14" w:lineRule="exact"/>
            </w:pPr>
          </w:p>
        </w:tc>
        <w:tc>
          <w:tcPr>
            <w:tcW w:w="780" w:type="dxa"/>
            <w:tcBorders>
              <w:left w:val="nil"/>
              <w:right w:val="nil"/>
            </w:tcBorders>
          </w:tcPr>
          <w:p>
            <w:pPr>
              <w:spacing w:before="260" w:line="160" w:lineRule="exact"/>
              <w:ind w:right="400" w:left="180"/>
              <w:jc w:val="center"/>
            </w:pPr>
            <w:r>
              <w:rPr>
                <w:rFonts w:ascii="Times New Roman" w:hAnsi="宋体" w:cs="宋体" w:eastAsia="宋体"/>
                <w:b w:val="false"/>
                <w:i w:val="false"/>
                <w:color w:val="000000"/>
                <w:sz w:val="16"/>
              </w:rPr>
              <w:t>64</w:t>
            </w:r>
          </w:p>
        </w:tc>
        <w:tc>
          <w:tcPr>
            <w:tcW w:w="600" w:type="dxa"/>
            <w:tcBorders>
              <w:left w:val="nil"/>
            </w:tcBorders>
          </w:tcPr>
          <w:p>
            <w:pPr>
              <w:spacing w:before="260" w:line="160" w:lineRule="exact"/>
              <w:ind w:right="200" w:left="100"/>
              <w:jc w:val="center"/>
            </w:pPr>
            <w:r>
              <w:rPr>
                <w:rFonts w:ascii="Times New Roman" w:hAnsi="宋体" w:cs="宋体" w:eastAsia="宋体"/>
                <w:b w:val="false"/>
                <w:i w:val="false"/>
                <w:color w:val="000000"/>
                <w:w w:val="108"/>
                <w:sz w:val="16"/>
              </w:rPr>
              <w:t>192</w:t>
            </w:r>
          </w:p>
        </w:tc>
        <w:tc>
          <w:tcPr>
            <w:tcW w:w="1420" w:type="dxa"/>
            <w:tcBorders>
              <w:right w:val="nil"/>
            </w:tcBorders>
          </w:tcPr>
          <w:p>
            <w:pPr>
              <w:spacing w:before="0" w:after="0" w:line="14" w:lineRule="exact"/>
            </w:pPr>
          </w:p>
        </w:tc>
        <w:tc>
          <w:tcPr>
            <w:tcW w:w="640" w:type="dxa"/>
            <w:tcBorders>
              <w:left w:val="nil"/>
            </w:tcBorders>
          </w:tcPr>
          <w:p>
            <w:pPr>
              <w:spacing w:before="0" w:after="0" w:line="14" w:lineRule="exact"/>
            </w:pPr>
          </w:p>
        </w:tc>
        <w:tc>
          <w:tcPr>
            <w:tcW w:w="1660" w:type="dxa"/>
            <w:tcBorders>
              <w:right w:val="nil"/>
            </w:tcBorders>
          </w:tcPr>
          <w:p>
            <w:pPr>
              <w:spacing w:before="0" w:after="0" w:line="14" w:lineRule="exact"/>
            </w:pPr>
          </w:p>
        </w:tc>
      </w:tr>
      <w:tr>
        <w:trPr>
          <w:trHeight w:hRule="atLeast" w:val="220"/>
        </w:trPr>
        <w:tc>
          <w:tcPr>
            <w:tcW w:w="1400" w:type="dxa"/>
            <w:tcBorders>
              <w:left w:val="nil"/>
              <w:right w:val="nil"/>
            </w:tcBorders>
          </w:tcPr>
          <w:p>
            <w:pPr>
              <w:spacing w:before="40" w:line="160" w:lineRule="exact"/>
              <w:ind w:right="560" w:left="140"/>
              <w:jc w:val="left"/>
            </w:pPr>
            <w:r>
              <w:rPr>
                <w:rFonts w:ascii="Times New Roman" w:hAnsi="宋体" w:cs="宋体" w:eastAsia="宋体"/>
                <w:b w:val="false"/>
                <w:i w:val="false"/>
                <w:color w:val="000000"/>
                <w:w w:val="105"/>
                <w:sz w:val="16"/>
              </w:rPr>
              <w:t>马克斯池</w:t>
            </w:r>
          </w:p>
        </w:tc>
        <w:tc>
          <w:tcPr>
            <w:tcW w:w="920" w:type="dxa"/>
            <w:tcBorders>
              <w:left w:val="nil"/>
            </w:tcBorders>
          </w:tcPr>
          <w:p>
            <w:pPr>
              <w:spacing w:before="20" w:line="140" w:lineRule="exact"/>
              <w:ind w:right="240" w:left="140"/>
              <w:jc w:val="center"/>
            </w:pPr>
            <w:r>
              <w:rPr>
                <w:rFonts w:ascii="Times New Roman" w:hAnsi="宋体" w:cs="宋体" w:eastAsia="宋体"/>
                <w:b w:val="false"/>
                <w:i w:val="false"/>
                <w:color w:val="000000"/>
                <w:w w:val="139"/>
                <w:sz w:val="14"/>
              </w:rPr>
              <w:t>3×3/2</w:t>
            </w:r>
          </w:p>
        </w:tc>
        <w:tc>
          <w:tcPr>
            <w:tcW w:w="1400" w:type="dxa"/>
            <w:tcBorders>
              <w:right w:val="nil"/>
            </w:tcBorders>
          </w:tcPr>
          <w:p>
            <w:pPr>
              <w:spacing w:before="20" w:line="140" w:lineRule="exact"/>
              <w:ind w:right="280" w:left="180"/>
              <w:jc w:val="center"/>
            </w:pPr>
            <w:r>
              <w:rPr>
                <w:rFonts w:ascii="Times New Roman" w:hAnsi="宋体" w:cs="宋体" w:eastAsia="宋体"/>
                <w:b w:val="false"/>
                <w:i w:val="false"/>
                <w:color w:val="000000"/>
                <w:w w:val="127"/>
                <w:sz w:val="14"/>
              </w:rPr>
              <w:t>28××28日192年</w:t>
            </w:r>
          </w:p>
        </w:tc>
        <w:tc>
          <w:tcPr>
            <w:tcW w:w="560" w:type="dxa"/>
            <w:tcBorders>
              <w:left w:val="nil"/>
            </w:tcBorders>
          </w:tcPr>
          <w:p>
            <w:pPr>
              <w:spacing w:before="40" w:line="160" w:lineRule="exact"/>
              <w:ind w:right="260" w:left="180"/>
              <w:jc w:val="center"/>
            </w:pPr>
            <w:r>
              <w:rPr>
                <w:rFonts w:ascii="Times New Roman" w:hAnsi="宋体" w:cs="宋体" w:eastAsia="宋体"/>
                <w:b w:val="false"/>
                <w:i w:val="false"/>
                <w:color w:val="000000"/>
                <w:sz w:val="16"/>
              </w:rPr>
              <w:t>0</w:t>
            </w:r>
          </w:p>
        </w:tc>
        <w:tc>
          <w:tcPr>
            <w:tcW w:w="840" w:type="dxa"/>
            <w:tcBorders>
              <w:right w:val="nil"/>
            </w:tcBorders>
          </w:tcPr>
          <w:p>
            <w:pPr>
              <w:spacing w:before="0" w:after="0" w:line="14" w:lineRule="exact"/>
            </w:pPr>
          </w:p>
        </w:tc>
        <w:tc>
          <w:tcPr>
            <w:tcW w:w="780" w:type="dxa"/>
            <w:tcBorders>
              <w:left w:val="nil"/>
              <w:right w:val="nil"/>
            </w:tcBorders>
          </w:tcPr>
          <w:p>
            <w:pPr>
              <w:spacing w:before="0" w:after="0" w:line="14" w:lineRule="exact"/>
            </w:pPr>
          </w:p>
        </w:tc>
        <w:tc>
          <w:tcPr>
            <w:tcW w:w="600" w:type="dxa"/>
            <w:tcBorders>
              <w:left w:val="nil"/>
            </w:tcBorders>
          </w:tcPr>
          <w:p>
            <w:pPr>
              <w:spacing w:before="0" w:after="0" w:line="14" w:lineRule="exact"/>
            </w:pPr>
          </w:p>
        </w:tc>
        <w:tc>
          <w:tcPr>
            <w:tcW w:w="1420" w:type="dxa"/>
            <w:tcBorders>
              <w:right w:val="nil"/>
            </w:tcBorders>
          </w:tcPr>
          <w:p>
            <w:pPr>
              <w:spacing w:before="0" w:after="0" w:line="14" w:lineRule="exact"/>
            </w:pPr>
          </w:p>
        </w:tc>
        <w:tc>
          <w:tcPr>
            <w:tcW w:w="640" w:type="dxa"/>
            <w:tcBorders>
              <w:left w:val="nil"/>
            </w:tcBorders>
          </w:tcPr>
          <w:p>
            <w:pPr>
              <w:spacing w:before="0" w:after="0" w:line="14" w:lineRule="exact"/>
            </w:pPr>
          </w:p>
        </w:tc>
        <w:tc>
          <w:tcPr>
            <w:tcW w:w="1660" w:type="dxa"/>
          </w:tcPr>
          <w:p>
            <w:pPr>
              <w:spacing w:before="0" w:after="0" w:line="14" w:lineRule="exact"/>
            </w:pPr>
          </w:p>
        </w:tc>
      </w:tr>
      <w:tr>
        <w:trPr>
          <w:trHeight w:hRule="atLeast" w:val="460"/>
        </w:trPr>
        <w:tc>
          <w:tcPr>
            <w:tcW w:w="1400" w:type="dxa"/>
            <w:tcBorders>
              <w:left w:val="nil"/>
              <w:right w:val="nil"/>
            </w:tcBorders>
          </w:tcPr>
          <w:p>
            <w:pPr>
              <w:spacing w:before="40" w:line="190" w:lineRule="exact"/>
              <w:ind w:right="240" w:left="140"/>
              <w:jc w:val="left"/>
            </w:pPr>
            <w:r>
              <w:rPr>
                <w:rFonts w:ascii="Times New Roman" w:hAnsi="宋体" w:cs="宋体" w:eastAsia="宋体"/>
                <w:b w:val="false"/>
                <w:i w:val="false"/>
                <w:color w:val="000000"/>
                <w:w w:val="91"/>
                <w:sz w:val="18"/>
              </w:rPr>
              <w:t>Inception (3a) Inception (3b)</w:t>
            </w:r>
          </w:p>
        </w:tc>
        <w:tc>
          <w:tcPr>
            <w:tcW w:w="920" w:type="dxa"/>
            <w:tcBorders>
              <w:left w:val="nil"/>
            </w:tcBorders>
          </w:tcPr>
          <w:p>
            <w:pPr>
              <w:spacing w:before="0" w:after="0" w:line="14" w:lineRule="exact"/>
            </w:pPr>
          </w:p>
        </w:tc>
        <w:tc>
          <w:tcPr>
            <w:tcW w:w="1400" w:type="dxa"/>
            <w:tcBorders>
              <w:right w:val="nil"/>
            </w:tcBorders>
          </w:tcPr>
          <w:p>
            <w:pPr>
              <w:spacing w:before="40" w:line="180" w:lineRule="exact"/>
              <w:ind w:right="280" w:left="180"/>
              <w:jc w:val="center"/>
            </w:pPr>
            <w:r>
              <w:rPr>
                <w:rFonts w:ascii="Times New Roman" w:hAnsi="宋体" w:cs="宋体" w:eastAsia="宋体"/>
                <w:b w:val="false"/>
                <w:i w:val="false"/>
                <w:color w:val="000000"/>
                <w:w w:val="95"/>
                <w:sz w:val="18"/>
              </w:rPr>
              <w:t>256年××28日28日28日××28日320年</w:t>
            </w:r>
          </w:p>
        </w:tc>
        <w:tc>
          <w:tcPr>
            <w:tcW w:w="560" w:type="dxa"/>
            <w:tcBorders>
              <w:left w:val="nil"/>
            </w:tcBorders>
          </w:tcPr>
          <w:p>
            <w:pPr>
              <w:spacing w:before="40" w:line="190" w:lineRule="exact"/>
              <w:ind w:right="260" w:left="180"/>
              <w:jc w:val="center"/>
            </w:pPr>
            <w:r>
              <w:rPr>
                <w:rFonts w:ascii="Times New Roman" w:hAnsi="宋体" w:cs="宋体" w:eastAsia="宋体"/>
                <w:b w:val="false"/>
                <w:i w:val="false"/>
                <w:color w:val="000000"/>
                <w:w w:val="63"/>
                <w:sz w:val="18"/>
              </w:rPr>
              <w:t>3个3</w:t>
            </w:r>
          </w:p>
        </w:tc>
        <w:tc>
          <w:tcPr>
            <w:tcW w:w="840" w:type="dxa"/>
            <w:tcBorders>
              <w:right w:val="nil"/>
            </w:tcBorders>
          </w:tcPr>
          <w:p>
            <w:pPr>
              <w:spacing w:before="40" w:line="190" w:lineRule="exact"/>
              <w:ind w:right="360" w:left="280"/>
              <w:jc w:val="center"/>
            </w:pPr>
            <w:r>
              <w:rPr>
                <w:rFonts w:ascii="Times New Roman" w:hAnsi="宋体" w:cs="宋体" w:eastAsia="宋体"/>
                <w:b w:val="false"/>
                <w:i w:val="false"/>
                <w:color w:val="000000"/>
                <w:w w:val="74"/>
                <w:sz w:val="18"/>
              </w:rPr>
              <w:t>64 64</w:t>
            </w:r>
          </w:p>
        </w:tc>
        <w:tc>
          <w:tcPr>
            <w:tcW w:w="780" w:type="dxa"/>
            <w:tcBorders>
              <w:left w:val="nil"/>
              <w:right w:val="nil"/>
            </w:tcBorders>
          </w:tcPr>
          <w:p>
            <w:pPr>
              <w:spacing w:before="40" w:line="190" w:lineRule="exact"/>
              <w:ind w:right="400" w:left="180"/>
              <w:jc w:val="center"/>
            </w:pPr>
            <w:r>
              <w:rPr>
                <w:rFonts w:ascii="Times New Roman" w:hAnsi="宋体" w:cs="宋体" w:eastAsia="宋体"/>
                <w:b w:val="false"/>
                <w:i w:val="false"/>
                <w:color w:val="000000"/>
                <w:w w:val="74"/>
                <w:sz w:val="18"/>
              </w:rPr>
              <w:t>64 64</w:t>
            </w:r>
          </w:p>
        </w:tc>
        <w:tc>
          <w:tcPr>
            <w:tcW w:w="600" w:type="dxa"/>
            <w:tcBorders>
              <w:left w:val="nil"/>
            </w:tcBorders>
          </w:tcPr>
          <w:p>
            <w:pPr>
              <w:spacing w:before="40" w:line="190" w:lineRule="exact"/>
              <w:ind w:right="240" w:left="140"/>
              <w:jc w:val="center"/>
            </w:pPr>
            <w:r>
              <w:rPr>
                <w:rFonts w:ascii="Times New Roman" w:hAnsi="宋体" w:cs="宋体" w:eastAsia="宋体"/>
                <w:b w:val="false"/>
                <w:i w:val="false"/>
                <w:color w:val="000000"/>
                <w:w w:val="83"/>
                <w:sz w:val="18"/>
              </w:rPr>
              <w:t>64 96</w:t>
            </w:r>
          </w:p>
        </w:tc>
        <w:tc>
          <w:tcPr>
            <w:tcW w:w="1420" w:type="dxa"/>
            <w:tcBorders>
              <w:right w:val="nil"/>
            </w:tcBorders>
          </w:tcPr>
          <w:p>
            <w:pPr>
              <w:spacing w:before="40" w:line="190" w:lineRule="exact"/>
              <w:ind w:right="660" w:left="560"/>
              <w:jc w:val="center"/>
            </w:pPr>
            <w:r>
              <w:rPr>
                <w:rFonts w:ascii="Times New Roman" w:hAnsi="宋体" w:cs="宋体" w:eastAsia="宋体"/>
                <w:b w:val="false"/>
                <w:i w:val="false"/>
                <w:color w:val="000000"/>
                <w:w w:val="74"/>
                <w:sz w:val="18"/>
              </w:rPr>
              <w:t>64 64</w:t>
            </w:r>
          </w:p>
        </w:tc>
        <w:tc>
          <w:tcPr>
            <w:tcW w:w="640" w:type="dxa"/>
            <w:tcBorders>
              <w:left w:val="nil"/>
            </w:tcBorders>
          </w:tcPr>
          <w:p>
            <w:pPr>
              <w:spacing w:before="40" w:line="190" w:lineRule="exact"/>
              <w:ind w:right="260" w:left="160"/>
              <w:jc w:val="center"/>
            </w:pPr>
            <w:r>
              <w:rPr>
                <w:rFonts w:ascii="Times New Roman" w:hAnsi="宋体" w:cs="宋体" w:eastAsia="宋体"/>
                <w:b w:val="false"/>
                <w:i w:val="false"/>
                <w:color w:val="000000"/>
                <w:w w:val="83"/>
                <w:sz w:val="18"/>
              </w:rPr>
              <w:t>96 96</w:t>
            </w:r>
          </w:p>
        </w:tc>
        <w:tc>
          <w:tcPr>
            <w:tcW w:w="1660" w:type="dxa"/>
            <w:tcBorders>
              <w:right w:val="nil"/>
            </w:tcBorders>
          </w:tcPr>
          <w:p>
            <w:pPr>
              <w:spacing w:before="40" w:line="190" w:lineRule="exact"/>
              <w:ind w:right="480" w:left="520"/>
              <w:jc w:val="center"/>
            </w:pPr>
            <w:r>
              <w:rPr>
                <w:rFonts w:ascii="Times New Roman" w:hAnsi="宋体" w:cs="宋体" w:eastAsia="宋体"/>
                <w:b w:val="false"/>
                <w:i w:val="false"/>
                <w:color w:val="000000"/>
                <w:w w:val="85"/>
                <w:sz w:val="18"/>
              </w:rPr>
              <w:t>平均+ 32平均+ 64</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宋体" w:cs="宋体" w:eastAsia="宋体"/>
                <w:b w:val="false"/>
                <w:i w:val="false"/>
                <w:color w:val="000000"/>
                <w:w w:val="90"/>
                <w:sz w:val="18"/>
              </w:rPr>
              <w:t>Inception (3c) Inception (4a) Inception (4b)</w:t>
            </w:r>
          </w:p>
        </w:tc>
        <w:tc>
          <w:tcPr>
            <w:tcW w:w="920" w:type="dxa"/>
            <w:tcBorders>
              <w:left w:val="nil"/>
            </w:tcBorders>
          </w:tcPr>
          <w:p>
            <w:pPr>
              <w:spacing w:before="40" w:line="160" w:lineRule="exact"/>
              <w:ind w:right="220" w:left="120"/>
              <w:jc w:val="center"/>
            </w:pPr>
            <w:r>
              <w:rPr>
                <w:rFonts w:ascii="Times New Roman" w:hAnsi="宋体" w:cs="宋体" w:eastAsia="宋体"/>
                <w:b w:val="false"/>
                <w:i w:val="false"/>
                <w:color w:val="000000"/>
                <w:w w:val="108"/>
                <w:sz w:val="16"/>
              </w:rPr>
              <w:t>步2</w:t>
            </w:r>
          </w:p>
        </w:tc>
        <w:tc>
          <w:tcPr>
            <w:tcW w:w="1400" w:type="dxa"/>
            <w:tcBorders>
              <w:right w:val="nil"/>
            </w:tcBorders>
          </w:tcPr>
          <w:p>
            <w:pPr>
              <w:spacing w:before="40" w:line="193" w:lineRule="exact"/>
              <w:ind w:right="280" w:left="180"/>
              <w:jc w:val="center"/>
            </w:pPr>
            <w:r>
              <w:rPr>
                <w:rFonts w:ascii="Times New Roman" w:hAnsi="宋体" w:cs="宋体" w:eastAsia="宋体"/>
                <w:b w:val="false"/>
                <w:i w:val="false"/>
                <w:color w:val="000000"/>
                <w:w w:val="93"/>
                <w:sz w:val="18"/>
              </w:rPr>
              <w:t>576年××28日28日14×14×576 14×14×576</w:t>
            </w:r>
          </w:p>
        </w:tc>
        <w:tc>
          <w:tcPr>
            <w:tcW w:w="560" w:type="dxa"/>
            <w:tcBorders>
              <w:left w:val="nil"/>
            </w:tcBorders>
          </w:tcPr>
          <w:p>
            <w:pPr>
              <w:spacing w:before="40" w:line="200" w:lineRule="exact"/>
              <w:ind w:right="260" w:left="180"/>
              <w:jc w:val="center"/>
            </w:pPr>
            <w:r>
              <w:rPr>
                <w:rFonts w:ascii="Times New Roman" w:hAnsi="宋体" w:cs="宋体" w:eastAsia="宋体"/>
                <w:b w:val="false"/>
                <w:i w:val="false"/>
                <w:color w:val="000000"/>
                <w:w w:val="57"/>
                <w:sz w:val="18"/>
              </w:rPr>
              <w:t>3 3 3</w:t>
            </w:r>
          </w:p>
        </w:tc>
        <w:tc>
          <w:tcPr>
            <w:tcW w:w="840" w:type="dxa"/>
            <w:tcBorders>
              <w:right w:val="nil"/>
            </w:tcBorders>
          </w:tcPr>
          <w:p>
            <w:pPr>
              <w:spacing w:before="40" w:line="200" w:lineRule="exact"/>
              <w:ind w:right="320" w:left="220"/>
              <w:jc w:val="center"/>
            </w:pPr>
            <w:r>
              <w:rPr>
                <w:rFonts w:ascii="Times New Roman" w:hAnsi="宋体" w:cs="宋体" w:eastAsia="宋体"/>
                <w:b w:val="false"/>
                <w:i w:val="false"/>
                <w:color w:val="000000"/>
                <w:w w:val="77"/>
                <w:sz w:val="18"/>
              </w:rPr>
              <w:t>0 224 192</w:t>
            </w:r>
          </w:p>
        </w:tc>
        <w:tc>
          <w:tcPr>
            <w:tcW w:w="780" w:type="dxa"/>
            <w:tcBorders>
              <w:left w:val="nil"/>
              <w:right w:val="nil"/>
            </w:tcBorders>
          </w:tcPr>
          <w:p>
            <w:pPr>
              <w:spacing w:before="40" w:line="200" w:lineRule="exact"/>
              <w:ind w:right="360" w:left="140"/>
              <w:jc w:val="center"/>
            </w:pPr>
            <w:r>
              <w:rPr>
                <w:rFonts w:ascii="Times New Roman" w:hAnsi="宋体" w:cs="宋体" w:eastAsia="宋体"/>
                <w:b w:val="false"/>
                <w:i w:val="false"/>
                <w:color w:val="000000"/>
                <w:w w:val="72"/>
                <w:sz w:val="18"/>
              </w:rPr>
              <w:t>128 64 96</w:t>
            </w:r>
          </w:p>
        </w:tc>
        <w:tc>
          <w:tcPr>
            <w:tcW w:w="600" w:type="dxa"/>
            <w:tcBorders>
              <w:left w:val="nil"/>
            </w:tcBorders>
          </w:tcPr>
          <w:p>
            <w:pPr>
              <w:spacing w:before="40" w:line="200" w:lineRule="exact"/>
              <w:ind w:right="200" w:left="100"/>
              <w:jc w:val="center"/>
            </w:pPr>
            <w:r>
              <w:rPr>
                <w:rFonts w:ascii="Times New Roman" w:hAnsi="宋体" w:cs="宋体" w:eastAsia="宋体"/>
                <w:b w:val="false"/>
                <w:i w:val="false"/>
                <w:color w:val="000000"/>
                <w:w w:val="81"/>
                <w:sz w:val="18"/>
              </w:rPr>
              <w:t>160 96 128</w:t>
            </w:r>
          </w:p>
        </w:tc>
        <w:tc>
          <w:tcPr>
            <w:tcW w:w="1420" w:type="dxa"/>
            <w:tcBorders>
              <w:right w:val="nil"/>
            </w:tcBorders>
          </w:tcPr>
          <w:p>
            <w:pPr>
              <w:spacing w:before="40" w:line="200" w:lineRule="exact"/>
              <w:ind w:right="660" w:left="560"/>
              <w:jc w:val="center"/>
            </w:pPr>
            <w:r>
              <w:rPr>
                <w:rFonts w:ascii="Times New Roman" w:hAnsi="宋体" w:cs="宋体" w:eastAsia="宋体"/>
                <w:b w:val="false"/>
                <w:i w:val="false"/>
                <w:color w:val="000000"/>
                <w:w w:val="70"/>
                <w:sz w:val="18"/>
              </w:rPr>
              <w:t>64 96 96</w:t>
            </w:r>
          </w:p>
        </w:tc>
        <w:tc>
          <w:tcPr>
            <w:tcW w:w="640" w:type="dxa"/>
            <w:tcBorders>
              <w:left w:val="nil"/>
            </w:tcBorders>
          </w:tcPr>
          <w:p>
            <w:pPr>
              <w:spacing w:before="40" w:line="200" w:lineRule="exact"/>
              <w:ind w:right="220" w:left="120"/>
              <w:jc w:val="center"/>
            </w:pPr>
            <w:r>
              <w:rPr>
                <w:rFonts w:ascii="Times New Roman" w:hAnsi="宋体" w:cs="宋体" w:eastAsia="宋体"/>
                <w:b w:val="false"/>
                <w:i w:val="false"/>
                <w:color w:val="000000"/>
                <w:w w:val="81"/>
                <w:sz w:val="18"/>
              </w:rPr>
              <w:t>96 128 128</w:t>
            </w:r>
          </w:p>
        </w:tc>
        <w:tc>
          <w:tcPr>
            <w:tcW w:w="1660" w:type="dxa"/>
            <w:tcBorders>
              <w:right w:val="nil"/>
            </w:tcBorders>
          </w:tcPr>
          <w:p>
            <w:pPr>
              <w:spacing w:before="40" w:line="200" w:lineRule="exact"/>
              <w:ind w:right="100" w:left="120"/>
              <w:jc w:val="center"/>
            </w:pPr>
            <w:r>
              <w:rPr>
                <w:rFonts w:ascii="Times New Roman" w:hAnsi="宋体" w:cs="宋体" w:eastAsia="宋体"/>
                <w:b w:val="false"/>
                <w:i w:val="false"/>
                <w:color w:val="000000"/>
                <w:w w:val="87"/>
                <w:sz w:val="18"/>
              </w:rPr>
              <w:t>Max + through avg + 128</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宋体" w:cs="宋体" w:eastAsia="宋体"/>
                <w:b w:val="false"/>
                <w:i w:val="false"/>
                <w:color w:val="000000"/>
                <w:w w:val="90"/>
                <w:sz w:val="18"/>
              </w:rPr>
              <w:t>Inception (4c) Inception (4d) Inception (4e)</w:t>
            </w:r>
          </w:p>
        </w:tc>
        <w:tc>
          <w:tcPr>
            <w:tcW w:w="920" w:type="dxa"/>
            <w:tcBorders>
              <w:left w:val="nil"/>
            </w:tcBorders>
          </w:tcPr>
          <w:p>
            <w:pPr>
              <w:spacing w:before="480" w:line="160" w:lineRule="exact"/>
              <w:ind w:right="220" w:left="120"/>
              <w:jc w:val="center"/>
            </w:pPr>
            <w:r>
              <w:rPr>
                <w:rFonts w:ascii="Times New Roman" w:hAnsi="宋体" w:cs="宋体" w:eastAsia="宋体"/>
                <w:b w:val="false"/>
                <w:i w:val="false"/>
                <w:color w:val="000000"/>
                <w:w w:val="108"/>
                <w:sz w:val="16"/>
              </w:rPr>
              <w:t>步2</w:t>
            </w:r>
          </w:p>
        </w:tc>
        <w:tc>
          <w:tcPr>
            <w:tcW w:w="1400" w:type="dxa"/>
            <w:tcBorders>
              <w:right w:val="nil"/>
            </w:tcBorders>
          </w:tcPr>
          <w:p>
            <w:pPr>
              <w:spacing w:before="40" w:line="193" w:lineRule="exact"/>
              <w:ind w:right="220" w:left="120"/>
              <w:jc w:val="center"/>
            </w:pPr>
            <w:r>
              <w:rPr>
                <w:rFonts w:ascii="Times New Roman" w:hAnsi="宋体" w:cs="宋体" w:eastAsia="宋体"/>
                <w:b w:val="false"/>
                <w:i w:val="false"/>
                <w:color w:val="000000"/>
                <w:w w:val="95"/>
                <w:sz w:val="18"/>
              </w:rPr>
              <w:t>14×14×576 14×14×576 14×14×1024</w:t>
            </w:r>
          </w:p>
        </w:tc>
        <w:tc>
          <w:tcPr>
            <w:tcW w:w="560" w:type="dxa"/>
            <w:tcBorders>
              <w:left w:val="nil"/>
            </w:tcBorders>
          </w:tcPr>
          <w:p>
            <w:pPr>
              <w:spacing w:before="40" w:line="200" w:lineRule="exact"/>
              <w:ind w:right="260" w:left="180"/>
              <w:jc w:val="center"/>
            </w:pPr>
            <w:r>
              <w:rPr>
                <w:rFonts w:ascii="Times New Roman" w:hAnsi="宋体" w:cs="宋体" w:eastAsia="宋体"/>
                <w:b w:val="false"/>
                <w:i w:val="false"/>
                <w:color w:val="000000"/>
                <w:w w:val="57"/>
                <w:sz w:val="18"/>
              </w:rPr>
              <w:t>3 3 3</w:t>
            </w:r>
          </w:p>
        </w:tc>
        <w:tc>
          <w:tcPr>
            <w:tcW w:w="840" w:type="dxa"/>
            <w:tcBorders>
              <w:right w:val="nil"/>
            </w:tcBorders>
          </w:tcPr>
          <w:p>
            <w:pPr>
              <w:spacing w:before="40" w:line="200" w:lineRule="exact"/>
              <w:ind w:right="320" w:left="220"/>
              <w:jc w:val="center"/>
            </w:pPr>
            <w:r>
              <w:rPr>
                <w:rFonts w:ascii="Times New Roman" w:hAnsi="宋体" w:cs="宋体" w:eastAsia="宋体"/>
                <w:b w:val="false"/>
                <w:i w:val="false"/>
                <w:color w:val="000000"/>
                <w:w w:val="73"/>
                <w:sz w:val="18"/>
              </w:rPr>
              <w:t>160 96 0</w:t>
            </w:r>
          </w:p>
        </w:tc>
        <w:tc>
          <w:tcPr>
            <w:tcW w:w="780" w:type="dxa"/>
            <w:tcBorders>
              <w:left w:val="nil"/>
              <w:right w:val="nil"/>
            </w:tcBorders>
          </w:tcPr>
          <w:p>
            <w:pPr>
              <w:spacing w:before="40" w:line="200" w:lineRule="exact"/>
              <w:ind w:right="360" w:left="140"/>
              <w:jc w:val="center"/>
            </w:pPr>
            <w:r>
              <w:rPr>
                <w:rFonts w:ascii="Times New Roman" w:hAnsi="宋体" w:cs="宋体" w:eastAsia="宋体"/>
                <w:b w:val="false"/>
                <w:i w:val="false"/>
                <w:color w:val="000000"/>
                <w:w w:val="75"/>
                <w:sz w:val="18"/>
              </w:rPr>
              <w:t>128 128 128</w:t>
            </w:r>
          </w:p>
        </w:tc>
        <w:tc>
          <w:tcPr>
            <w:tcW w:w="600" w:type="dxa"/>
            <w:tcBorders>
              <w:left w:val="nil"/>
            </w:tcBorders>
          </w:tcPr>
          <w:p>
            <w:pPr>
              <w:spacing w:before="40" w:line="200" w:lineRule="exact"/>
              <w:ind w:right="200" w:left="100"/>
              <w:jc w:val="center"/>
            </w:pPr>
            <w:r>
              <w:rPr>
                <w:rFonts w:ascii="Times New Roman" w:hAnsi="宋体" w:cs="宋体" w:eastAsia="宋体"/>
                <w:b w:val="false"/>
                <w:i w:val="false"/>
                <w:color w:val="000000"/>
                <w:w w:val="81"/>
                <w:sz w:val="18"/>
              </w:rPr>
              <w:t>160 192 192</w:t>
            </w:r>
          </w:p>
        </w:tc>
        <w:tc>
          <w:tcPr>
            <w:tcW w:w="1420" w:type="dxa"/>
            <w:tcBorders>
              <w:right w:val="nil"/>
            </w:tcBorders>
          </w:tcPr>
          <w:p>
            <w:pPr>
              <w:spacing w:before="40" w:line="200" w:lineRule="exact"/>
              <w:ind w:right="620" w:left="500"/>
              <w:jc w:val="center"/>
            </w:pPr>
            <w:r>
              <w:rPr>
                <w:rFonts w:ascii="Times New Roman" w:hAnsi="宋体" w:cs="宋体" w:eastAsia="宋体"/>
                <w:b w:val="false"/>
                <w:i w:val="false"/>
                <w:color w:val="000000"/>
                <w:w w:val="81"/>
                <w:sz w:val="18"/>
              </w:rPr>
              <w:t>128 160 192</w:t>
            </w:r>
          </w:p>
        </w:tc>
        <w:tc>
          <w:tcPr>
            <w:tcW w:w="640" w:type="dxa"/>
            <w:tcBorders>
              <w:left w:val="nil"/>
            </w:tcBorders>
          </w:tcPr>
          <w:p>
            <w:pPr>
              <w:spacing w:before="40" w:line="200" w:lineRule="exact"/>
              <w:ind w:right="220" w:left="120"/>
              <w:jc w:val="center"/>
            </w:pPr>
            <w:r>
              <w:rPr>
                <w:rFonts w:ascii="Times New Roman" w:hAnsi="宋体" w:cs="宋体" w:eastAsia="宋体"/>
                <w:b w:val="false"/>
                <w:i w:val="false"/>
                <w:color w:val="000000"/>
                <w:w w:val="81"/>
                <w:sz w:val="18"/>
              </w:rPr>
              <w:t>160 192 256</w:t>
            </w:r>
          </w:p>
        </w:tc>
        <w:tc>
          <w:tcPr>
            <w:tcW w:w="1660" w:type="dxa"/>
            <w:tcBorders>
              <w:right w:val="nil"/>
            </w:tcBorders>
          </w:tcPr>
          <w:p>
            <w:pPr>
              <w:spacing w:before="40" w:line="200" w:lineRule="exact"/>
              <w:ind w:right="100" w:left="120"/>
              <w:jc w:val="center"/>
            </w:pPr>
            <w:r>
              <w:rPr>
                <w:rFonts w:ascii="Times New Roman" w:hAnsi="宋体" w:cs="宋体" w:eastAsia="宋体"/>
                <w:b w:val="false"/>
                <w:i w:val="false"/>
                <w:color w:val="000000"/>
                <w:w w:val="87"/>
                <w:sz w:val="18"/>
              </w:rPr>
              <w:t>平均+ 128平均+ 128最大+通过</w:t>
            </w:r>
          </w:p>
        </w:tc>
      </w:tr>
      <w:tr>
        <w:trPr>
          <w:trHeight w:hRule="atLeast" w:val="680"/>
        </w:trPr>
        <w:tc>
          <w:tcPr>
            <w:tcW w:w="1400" w:type="dxa"/>
            <w:tcBorders>
              <w:left w:val="nil"/>
              <w:right w:val="nil"/>
            </w:tcBorders>
          </w:tcPr>
          <w:p>
            <w:pPr>
              <w:spacing w:before="40" w:line="200" w:lineRule="exact"/>
              <w:ind w:right="240" w:left="140"/>
              <w:jc w:val="left"/>
            </w:pPr>
            <w:r>
              <w:rPr>
                <w:rFonts w:ascii="Times New Roman" w:hAnsi="宋体" w:cs="宋体" w:eastAsia="宋体"/>
                <w:b w:val="false"/>
                <w:i w:val="false"/>
                <w:color w:val="000000"/>
                <w:w w:val="89"/>
                <w:sz w:val="18"/>
              </w:rPr>
              <w:t>初始(5a)初始(5b)平均池</w:t>
            </w:r>
          </w:p>
        </w:tc>
        <w:tc>
          <w:tcPr>
            <w:tcW w:w="920" w:type="dxa"/>
            <w:tcBorders>
              <w:left w:val="nil"/>
            </w:tcBorders>
          </w:tcPr>
          <w:p>
            <w:pPr>
              <w:spacing w:before="480" w:line="140" w:lineRule="exact"/>
              <w:ind w:right="240" w:left="140"/>
              <w:jc w:val="center"/>
            </w:pPr>
            <w:r>
              <w:rPr>
                <w:rFonts w:ascii="Times New Roman" w:hAnsi="宋体" w:cs="宋体" w:eastAsia="宋体"/>
                <w:b w:val="false"/>
                <w:i w:val="false"/>
                <w:color w:val="000000"/>
                <w:w w:val="139"/>
                <w:sz w:val="14"/>
              </w:rPr>
              <w:t>7×7/1</w:t>
            </w:r>
          </w:p>
        </w:tc>
        <w:tc>
          <w:tcPr>
            <w:tcW w:w="1400" w:type="dxa"/>
            <w:tcBorders>
              <w:right w:val="nil"/>
            </w:tcBorders>
          </w:tcPr>
          <w:p>
            <w:pPr>
              <w:spacing w:before="40" w:line="193" w:lineRule="exact"/>
              <w:ind w:right="320" w:left="220"/>
              <w:jc w:val="center"/>
            </w:pPr>
            <w:r>
              <w:rPr>
                <w:rFonts w:ascii="Times New Roman" w:hAnsi="宋体" w:cs="宋体" w:eastAsia="宋体"/>
                <w:b w:val="false"/>
                <w:i w:val="false"/>
                <w:color w:val="000000"/>
                <w:w w:val="94"/>
                <w:sz w:val="18"/>
              </w:rPr>
              <w:t>1024年7×7×7×7×1024 1×1×1024</w:t>
            </w:r>
          </w:p>
        </w:tc>
        <w:tc>
          <w:tcPr>
            <w:tcW w:w="560" w:type="dxa"/>
            <w:tcBorders>
              <w:left w:val="nil"/>
            </w:tcBorders>
          </w:tcPr>
          <w:p>
            <w:pPr>
              <w:spacing w:before="40" w:line="200" w:lineRule="exact"/>
              <w:ind w:right="260" w:left="180"/>
              <w:jc w:val="center"/>
            </w:pPr>
            <w:r>
              <w:rPr>
                <w:rFonts w:ascii="Times New Roman" w:hAnsi="宋体" w:cs="宋体" w:eastAsia="宋体"/>
                <w:b w:val="false"/>
                <w:i w:val="false"/>
                <w:color w:val="000000"/>
                <w:w w:val="57"/>
                <w:sz w:val="18"/>
              </w:rPr>
              <w:t>3 3 0</w:t>
            </w:r>
          </w:p>
        </w:tc>
        <w:tc>
          <w:tcPr>
            <w:tcW w:w="840" w:type="dxa"/>
            <w:tcBorders>
              <w:right w:val="nil"/>
            </w:tcBorders>
          </w:tcPr>
          <w:p>
            <w:pPr>
              <w:spacing w:before="40" w:line="190" w:lineRule="exact"/>
              <w:ind w:right="320" w:left="220"/>
              <w:jc w:val="center"/>
            </w:pPr>
            <w:r>
              <w:rPr>
                <w:rFonts w:ascii="Times New Roman" w:hAnsi="宋体" w:cs="宋体" w:eastAsia="宋体"/>
                <w:b w:val="false"/>
                <w:i w:val="false"/>
                <w:color w:val="000000"/>
                <w:w w:val="84"/>
                <w:sz w:val="18"/>
              </w:rPr>
              <w:t>352 352</w:t>
            </w:r>
          </w:p>
        </w:tc>
        <w:tc>
          <w:tcPr>
            <w:tcW w:w="780" w:type="dxa"/>
            <w:tcBorders>
              <w:left w:val="nil"/>
              <w:right w:val="nil"/>
            </w:tcBorders>
          </w:tcPr>
          <w:p>
            <w:pPr>
              <w:spacing w:before="40" w:line="190" w:lineRule="exact"/>
              <w:ind w:right="360" w:left="140"/>
              <w:jc w:val="center"/>
            </w:pPr>
            <w:r>
              <w:rPr>
                <w:rFonts w:ascii="Times New Roman" w:hAnsi="宋体" w:cs="宋体" w:eastAsia="宋体"/>
                <w:b w:val="false"/>
                <w:i w:val="false"/>
                <w:color w:val="000000"/>
                <w:w w:val="78"/>
                <w:sz w:val="18"/>
              </w:rPr>
              <w:t>192 192</w:t>
            </w:r>
          </w:p>
        </w:tc>
        <w:tc>
          <w:tcPr>
            <w:tcW w:w="600" w:type="dxa"/>
            <w:tcBorders>
              <w:left w:val="nil"/>
            </w:tcBorders>
          </w:tcPr>
          <w:p>
            <w:pPr>
              <w:spacing w:before="40" w:line="190" w:lineRule="exact"/>
              <w:ind w:right="200" w:left="100"/>
              <w:jc w:val="center"/>
            </w:pPr>
            <w:r>
              <w:rPr>
                <w:rFonts w:ascii="Times New Roman" w:hAnsi="宋体" w:cs="宋体" w:eastAsia="宋体"/>
                <w:b w:val="false"/>
                <w:i w:val="false"/>
                <w:color w:val="000000"/>
                <w:w w:val="84"/>
                <w:sz w:val="18"/>
              </w:rPr>
              <w:t>320 320</w:t>
            </w:r>
          </w:p>
        </w:tc>
        <w:tc>
          <w:tcPr>
            <w:tcW w:w="1420" w:type="dxa"/>
            <w:tcBorders>
              <w:right w:val="nil"/>
            </w:tcBorders>
          </w:tcPr>
          <w:p>
            <w:pPr>
              <w:spacing w:before="40" w:line="190" w:lineRule="exact"/>
              <w:ind w:right="620" w:left="500"/>
              <w:jc w:val="center"/>
            </w:pPr>
            <w:r>
              <w:rPr>
                <w:rFonts w:ascii="Times New Roman" w:hAnsi="宋体" w:cs="宋体" w:eastAsia="宋体"/>
                <w:b w:val="false"/>
                <w:i w:val="false"/>
                <w:color w:val="000000"/>
                <w:w w:val="84"/>
                <w:sz w:val="18"/>
              </w:rPr>
              <w:t>160 192</w:t>
            </w:r>
          </w:p>
        </w:tc>
        <w:tc>
          <w:tcPr>
            <w:tcW w:w="640" w:type="dxa"/>
            <w:tcBorders>
              <w:left w:val="nil"/>
              <w:right w:val="nil"/>
            </w:tcBorders>
          </w:tcPr>
          <w:p>
            <w:pPr>
              <w:spacing w:before="40" w:line="190" w:lineRule="exact"/>
              <w:ind w:right="220" w:left="120"/>
              <w:jc w:val="center"/>
            </w:pPr>
            <w:r>
              <w:rPr>
                <w:rFonts w:ascii="Times New Roman" w:hAnsi="宋体" w:cs="宋体" w:eastAsia="宋体"/>
                <w:b w:val="false"/>
                <w:i w:val="false"/>
                <w:color w:val="000000"/>
                <w:w w:val="84"/>
                <w:sz w:val="18"/>
              </w:rPr>
              <w:t>224 224</w:t>
            </w:r>
          </w:p>
        </w:tc>
        <w:tc>
          <w:tcPr>
            <w:tcW w:w="1660" w:type="dxa"/>
            <w:tcBorders>
              <w:left w:val="nil"/>
              <w:right w:val="nil"/>
            </w:tcBorders>
          </w:tcPr>
          <w:p>
            <w:pPr>
              <w:spacing w:before="40" w:line="190" w:lineRule="exact"/>
              <w:ind w:right="420" w:left="440"/>
              <w:jc w:val="center"/>
            </w:pPr>
            <w:r>
              <w:rPr>
                <w:rFonts w:ascii="Times New Roman" w:hAnsi="宋体" w:cs="宋体" w:eastAsia="宋体"/>
                <w:b w:val="false"/>
                <w:i w:val="false"/>
                <w:color w:val="000000"/>
                <w:w w:val="87"/>
                <w:sz w:val="18"/>
              </w:rPr>
              <w:t>平均+ 128 Max + 128</w:t>
            </w:r>
          </w:p>
        </w:tc>
      </w:tr>
    </w:tbl>
    <w:p>
      <w:pPr>
        <w:sectPr>
          <w:type w:val="continuous"/>
          <w:pgSz w:w="12240" w:h="17760"/>
          <w:pgMar w:top="5340" w:left="1420" w:right="580"/>
          <w:cols w:num="1">
            <w:col w:w="10240"/>
          </w:cols>
        </w:sectPr>
      </w:pPr>
    </w:p>
    <w:p>
      <w:pPr>
        <w:pBdr>
          <w:top w:color="FFFFFF" w:val="single" w:space="21"/>
        </w:pBdr>
        <w:spacing w:line="160" w:lineRule="exact"/>
        <w:ind w:right="4240" w:left="3420"/>
        <w:jc w:val="left"/>
        <w:sectPr>
          <w:type w:val="continuous"/>
          <w:pgSz w:w="12240" w:h="17760"/>
          <w:pgMar w:top="5340" w:left="1420" w:right="580"/>
          <w:cols w:num="1">
            <w:col w:w="10240"/>
          </w:cols>
        </w:sectPr>
      </w:pPr>
      <w:r>
        <w:rPr>
          <w:rFonts w:ascii="Times New Roman" w:hAnsi="宋体" w:cs="宋体" w:eastAsia="宋体"/>
          <w:b w:val="false"/>
          <w:i w:val="false"/>
          <w:color w:val="000000"/>
          <w:w w:val="121"/>
          <w:sz w:val="16"/>
        </w:rPr>
        <w:t>图5:初始架构</w:t>
      </w:r>
    </w:p>
    <w:p>
      <w:pPr>
        <w:pBdr>
          <w:top w:color="FFFFFF" w:val="single" w:space="31"/>
        </w:pBdr>
        <w:spacing w:line="160" w:lineRule="exact" w:before="4460"/>
        <w:ind w:right="5440" w:left="4580"/>
        <w:jc w:val="left"/>
      </w:pPr>
      <w:r>
        <w:rPr>
          <w:rFonts w:ascii="Times New Roman" w:hAnsi="宋体" w:cs="宋体" w:eastAsia="宋体"/>
          <w:b w:val="false"/>
          <w:i w:val="false"/>
          <w:color w:val="000000"/>
          <w:w w:val="112"/>
          <w:sz w:val="16"/>
        </w:rPr>
        <w:t>11</w:t>
      </w:r>
    </w:p>
    <w:sectPr>
      <w:type w:val="continuous"/>
      <w:pgSz w:w="12240" w:h="17760"/>
      <w:pgMar w:top="5340" w:left="1420" w:right="580"/>
      <w:cols w:num="1">
        <w:col w:w="102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2021-04-22T08:10:31Z</dcterms:created>
  <dc:creator>Apache POI</dc:creator>
</cp:coreProperties>
</file>