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D8B" w:rsidRPr="00D35D74" w:rsidRDefault="00E21F1A" w:rsidP="00D35D74">
      <w:pPr>
        <w:spacing w:after="0" w:line="240" w:lineRule="auto"/>
        <w:ind w:left="4111"/>
        <w:rPr>
          <w:rFonts w:ascii="Times New Roman" w:hAnsi="Times New Roman" w:cs="Times New Roman"/>
          <w:b/>
          <w:sz w:val="24"/>
          <w:szCs w:val="24"/>
          <w:lang w:val="az-Latn-AZ"/>
        </w:rPr>
      </w:pPr>
      <w:r w:rsidRPr="00D35D74">
        <w:rPr>
          <w:rFonts w:ascii="Times New Roman" w:hAnsi="Times New Roman" w:cs="Times New Roman"/>
          <w:b/>
          <w:sz w:val="24"/>
          <w:szCs w:val="24"/>
          <w:lang w:val="az-Latn-AZ"/>
        </w:rPr>
        <w:t xml:space="preserve">1 saylı Bakı İnzibati İqtisadi Məhkəməsinin hakimi </w:t>
      </w:r>
    </w:p>
    <w:p w:rsidR="00E21F1A" w:rsidRPr="00D35D74" w:rsidRDefault="00E21F1A" w:rsidP="00D35D74">
      <w:pPr>
        <w:spacing w:after="0" w:line="240" w:lineRule="auto"/>
        <w:ind w:left="4111"/>
        <w:rPr>
          <w:rFonts w:ascii="Times New Roman" w:hAnsi="Times New Roman" w:cs="Times New Roman"/>
          <w:b/>
          <w:sz w:val="24"/>
          <w:szCs w:val="24"/>
          <w:lang w:val="az-Latn-AZ"/>
        </w:rPr>
      </w:pPr>
      <w:r w:rsidRPr="00D35D74">
        <w:rPr>
          <w:rFonts w:ascii="Times New Roman" w:hAnsi="Times New Roman" w:cs="Times New Roman"/>
          <w:b/>
          <w:sz w:val="24"/>
          <w:szCs w:val="24"/>
          <w:lang w:val="az-Latn-AZ"/>
        </w:rPr>
        <w:t>möhtərəm İlham Əhmədova</w:t>
      </w:r>
    </w:p>
    <w:p w:rsidR="00E21F1A" w:rsidRPr="00D35D74" w:rsidRDefault="00E21F1A" w:rsidP="00D35D74">
      <w:pPr>
        <w:spacing w:after="0" w:line="240" w:lineRule="auto"/>
        <w:ind w:left="4111" w:hanging="1701"/>
        <w:rPr>
          <w:rFonts w:ascii="Times New Roman" w:hAnsi="Times New Roman" w:cs="Times New Roman"/>
          <w:b/>
          <w:sz w:val="24"/>
          <w:szCs w:val="24"/>
          <w:lang w:val="az-Latn-AZ"/>
        </w:rPr>
      </w:pPr>
      <w:r w:rsidRPr="00D35D74">
        <w:rPr>
          <w:rFonts w:ascii="Times New Roman" w:hAnsi="Times New Roman" w:cs="Times New Roman"/>
          <w:b/>
          <w:sz w:val="24"/>
          <w:szCs w:val="24"/>
          <w:lang w:val="az-Latn-AZ"/>
        </w:rPr>
        <w:t xml:space="preserve">Cavabdeh: </w:t>
      </w:r>
      <w:r w:rsidR="00D35D74">
        <w:rPr>
          <w:rFonts w:ascii="Times New Roman" w:hAnsi="Times New Roman" w:cs="Times New Roman"/>
          <w:b/>
          <w:sz w:val="24"/>
          <w:szCs w:val="24"/>
          <w:lang w:val="az-Latn-AZ"/>
        </w:rPr>
        <w:tab/>
      </w:r>
      <w:r w:rsidR="004A19CD">
        <w:rPr>
          <w:rFonts w:ascii="Times New Roman" w:hAnsi="Times New Roman" w:cs="Times New Roman"/>
          <w:b/>
          <w:sz w:val="24"/>
          <w:szCs w:val="24"/>
          <w:lang w:val="az-Latn-AZ"/>
        </w:rPr>
        <w:t>_____________________________</w:t>
      </w:r>
      <w:r w:rsidRPr="00D35D74">
        <w:rPr>
          <w:rFonts w:ascii="Times New Roman" w:hAnsi="Times New Roman" w:cs="Times New Roman"/>
          <w:b/>
          <w:sz w:val="24"/>
          <w:szCs w:val="24"/>
          <w:lang w:val="az-Latn-AZ"/>
        </w:rPr>
        <w:t>şirkəti</w:t>
      </w:r>
    </w:p>
    <w:p w:rsidR="00E21F1A" w:rsidRPr="00D35D74" w:rsidRDefault="00E21F1A" w:rsidP="00D35D74">
      <w:pPr>
        <w:spacing w:after="0" w:line="240" w:lineRule="auto"/>
        <w:ind w:left="4111" w:hanging="1701"/>
        <w:rPr>
          <w:rFonts w:ascii="Times New Roman" w:hAnsi="Times New Roman" w:cs="Times New Roman"/>
          <w:b/>
          <w:sz w:val="24"/>
          <w:szCs w:val="24"/>
          <w:lang w:val="az-Latn-AZ"/>
        </w:rPr>
      </w:pPr>
      <w:r w:rsidRPr="00D35D74">
        <w:rPr>
          <w:rFonts w:ascii="Times New Roman" w:hAnsi="Times New Roman" w:cs="Times New Roman"/>
          <w:b/>
          <w:sz w:val="24"/>
          <w:szCs w:val="24"/>
          <w:lang w:val="az-Latn-AZ"/>
        </w:rPr>
        <w:t xml:space="preserve">Ünvan: </w:t>
      </w:r>
      <w:r w:rsidR="00D35D74">
        <w:rPr>
          <w:rFonts w:ascii="Times New Roman" w:hAnsi="Times New Roman" w:cs="Times New Roman"/>
          <w:b/>
          <w:sz w:val="24"/>
          <w:szCs w:val="24"/>
          <w:lang w:val="az-Latn-AZ"/>
        </w:rPr>
        <w:tab/>
      </w:r>
      <w:r w:rsidRPr="00D35D74">
        <w:rPr>
          <w:rFonts w:ascii="Times New Roman" w:hAnsi="Times New Roman" w:cs="Times New Roman"/>
          <w:b/>
          <w:sz w:val="24"/>
          <w:szCs w:val="24"/>
          <w:lang w:val="az-Latn-AZ"/>
        </w:rPr>
        <w:t xml:space="preserve">Bakı şəhəri, Nəsimi rayonu, </w:t>
      </w:r>
      <w:r w:rsidR="004A19CD">
        <w:rPr>
          <w:rFonts w:ascii="Times New Roman" w:hAnsi="Times New Roman" w:cs="Times New Roman"/>
          <w:b/>
          <w:sz w:val="24"/>
          <w:szCs w:val="24"/>
          <w:lang w:val="az-Latn-AZ"/>
        </w:rPr>
        <w:t>________________</w:t>
      </w:r>
    </w:p>
    <w:p w:rsidR="00E21F1A" w:rsidRPr="00D35D74" w:rsidRDefault="00E21F1A" w:rsidP="00D35D74">
      <w:pPr>
        <w:spacing w:after="0" w:line="240" w:lineRule="auto"/>
        <w:ind w:left="4111" w:hanging="1701"/>
        <w:rPr>
          <w:rFonts w:ascii="Times New Roman" w:hAnsi="Times New Roman" w:cs="Times New Roman"/>
          <w:b/>
          <w:sz w:val="24"/>
          <w:szCs w:val="24"/>
          <w:lang w:val="az-Latn-AZ"/>
        </w:rPr>
      </w:pPr>
      <w:r w:rsidRPr="00D35D74">
        <w:rPr>
          <w:rFonts w:ascii="Times New Roman" w:hAnsi="Times New Roman" w:cs="Times New Roman"/>
          <w:b/>
          <w:sz w:val="24"/>
          <w:szCs w:val="24"/>
          <w:lang w:val="az-Latn-AZ"/>
        </w:rPr>
        <w:t xml:space="preserve">Nümayəndə: </w:t>
      </w:r>
      <w:r w:rsidR="00D35D74">
        <w:rPr>
          <w:rFonts w:ascii="Times New Roman" w:hAnsi="Times New Roman" w:cs="Times New Roman"/>
          <w:b/>
          <w:sz w:val="24"/>
          <w:szCs w:val="24"/>
          <w:lang w:val="az-Latn-AZ"/>
        </w:rPr>
        <w:tab/>
      </w:r>
      <w:r w:rsidR="004A19CD">
        <w:rPr>
          <w:rFonts w:ascii="Times New Roman" w:hAnsi="Times New Roman" w:cs="Times New Roman"/>
          <w:b/>
          <w:sz w:val="24"/>
          <w:szCs w:val="24"/>
          <w:lang w:val="az-Latn-AZ"/>
        </w:rPr>
        <w:t>_________________________</w:t>
      </w:r>
      <w:r w:rsidRPr="00D35D74">
        <w:rPr>
          <w:rFonts w:ascii="Times New Roman" w:hAnsi="Times New Roman" w:cs="Times New Roman"/>
          <w:b/>
          <w:sz w:val="24"/>
          <w:szCs w:val="24"/>
          <w:lang w:val="az-Latn-AZ"/>
        </w:rPr>
        <w:t>oğlu</w:t>
      </w:r>
    </w:p>
    <w:p w:rsidR="00E21F1A" w:rsidRDefault="00E21F1A" w:rsidP="00D35D74">
      <w:pPr>
        <w:spacing w:after="0" w:line="240" w:lineRule="auto"/>
        <w:ind w:left="4111"/>
        <w:rPr>
          <w:rFonts w:ascii="Times New Roman" w:hAnsi="Times New Roman" w:cs="Times New Roman"/>
          <w:b/>
          <w:sz w:val="24"/>
          <w:szCs w:val="24"/>
          <w:lang w:val="az-Latn-AZ"/>
        </w:rPr>
      </w:pPr>
      <w:r w:rsidRPr="00D35D74">
        <w:rPr>
          <w:rFonts w:ascii="Times New Roman" w:hAnsi="Times New Roman" w:cs="Times New Roman"/>
          <w:b/>
          <w:sz w:val="24"/>
          <w:szCs w:val="24"/>
          <w:lang w:val="az-Latn-AZ"/>
        </w:rPr>
        <w:t xml:space="preserve">Tel. (050) </w:t>
      </w:r>
      <w:r w:rsidR="004A19CD">
        <w:rPr>
          <w:rFonts w:ascii="Times New Roman" w:hAnsi="Times New Roman" w:cs="Times New Roman"/>
          <w:b/>
          <w:sz w:val="24"/>
          <w:szCs w:val="24"/>
          <w:lang w:val="az-Latn-AZ"/>
        </w:rPr>
        <w:t>___ ____</w:t>
      </w:r>
    </w:p>
    <w:p w:rsidR="00DC77AB" w:rsidRDefault="00DC77AB" w:rsidP="00D35D74">
      <w:pPr>
        <w:spacing w:after="0" w:line="240" w:lineRule="auto"/>
        <w:ind w:left="4111"/>
        <w:rPr>
          <w:rFonts w:ascii="Times New Roman" w:hAnsi="Times New Roman" w:cs="Times New Roman"/>
          <w:b/>
          <w:sz w:val="24"/>
          <w:szCs w:val="24"/>
          <w:lang w:val="az-Latn-AZ"/>
        </w:rPr>
      </w:pPr>
    </w:p>
    <w:p w:rsidR="00D35D74" w:rsidRDefault="00D35D74" w:rsidP="00D35D74">
      <w:pPr>
        <w:spacing w:after="0" w:line="240" w:lineRule="auto"/>
        <w:ind w:left="4111" w:hanging="1701"/>
        <w:rPr>
          <w:rFonts w:ascii="Times New Roman" w:hAnsi="Times New Roman" w:cs="Times New Roman"/>
          <w:b/>
          <w:sz w:val="24"/>
          <w:szCs w:val="24"/>
          <w:lang w:val="az-Latn-AZ"/>
        </w:rPr>
      </w:pPr>
      <w:r>
        <w:rPr>
          <w:rFonts w:ascii="Times New Roman" w:hAnsi="Times New Roman" w:cs="Times New Roman"/>
          <w:b/>
          <w:sz w:val="24"/>
          <w:szCs w:val="24"/>
          <w:lang w:val="az-Latn-AZ"/>
        </w:rPr>
        <w:t xml:space="preserve">İddiaçı: </w:t>
      </w:r>
      <w:r>
        <w:rPr>
          <w:rFonts w:ascii="Times New Roman" w:hAnsi="Times New Roman" w:cs="Times New Roman"/>
          <w:b/>
          <w:sz w:val="24"/>
          <w:szCs w:val="24"/>
          <w:lang w:val="az-Latn-AZ"/>
        </w:rPr>
        <w:tab/>
        <w:t>“</w:t>
      </w:r>
      <w:r w:rsidR="004A19CD">
        <w:rPr>
          <w:rFonts w:ascii="Times New Roman" w:hAnsi="Times New Roman" w:cs="Times New Roman"/>
          <w:b/>
          <w:sz w:val="24"/>
          <w:szCs w:val="24"/>
          <w:lang w:val="az-Latn-AZ"/>
        </w:rPr>
        <w:t>___________________________</w:t>
      </w:r>
      <w:r w:rsidR="00DC77AB">
        <w:rPr>
          <w:rFonts w:ascii="Times New Roman" w:hAnsi="Times New Roman" w:cs="Times New Roman"/>
          <w:b/>
          <w:sz w:val="24"/>
          <w:szCs w:val="24"/>
          <w:lang w:val="az-Latn-AZ"/>
        </w:rPr>
        <w:t>” MMC</w:t>
      </w:r>
    </w:p>
    <w:p w:rsidR="004A19CD" w:rsidRPr="00D35D74" w:rsidRDefault="00DC77AB" w:rsidP="004A19CD">
      <w:pPr>
        <w:spacing w:after="0" w:line="240" w:lineRule="auto"/>
        <w:ind w:left="4111" w:hanging="1701"/>
        <w:rPr>
          <w:rFonts w:ascii="Times New Roman" w:hAnsi="Times New Roman" w:cs="Times New Roman"/>
          <w:b/>
          <w:sz w:val="24"/>
          <w:szCs w:val="24"/>
          <w:lang w:val="az-Latn-AZ"/>
        </w:rPr>
      </w:pPr>
      <w:r>
        <w:rPr>
          <w:rFonts w:ascii="Times New Roman" w:hAnsi="Times New Roman" w:cs="Times New Roman"/>
          <w:b/>
          <w:sz w:val="24"/>
          <w:szCs w:val="24"/>
          <w:lang w:val="az-Latn-AZ"/>
        </w:rPr>
        <w:t xml:space="preserve">Ünvan: </w:t>
      </w:r>
      <w:r>
        <w:rPr>
          <w:rFonts w:ascii="Times New Roman" w:hAnsi="Times New Roman" w:cs="Times New Roman"/>
          <w:b/>
          <w:sz w:val="24"/>
          <w:szCs w:val="24"/>
          <w:lang w:val="az-Latn-AZ"/>
        </w:rPr>
        <w:tab/>
      </w:r>
      <w:r w:rsidR="004A19CD" w:rsidRPr="00D35D74">
        <w:rPr>
          <w:rFonts w:ascii="Times New Roman" w:hAnsi="Times New Roman" w:cs="Times New Roman"/>
          <w:b/>
          <w:sz w:val="24"/>
          <w:szCs w:val="24"/>
          <w:lang w:val="az-Latn-AZ"/>
        </w:rPr>
        <w:t xml:space="preserve">Bakı şəhəri, Nəsimi rayonu, </w:t>
      </w:r>
      <w:r w:rsidR="004A19CD">
        <w:rPr>
          <w:rFonts w:ascii="Times New Roman" w:hAnsi="Times New Roman" w:cs="Times New Roman"/>
          <w:b/>
          <w:sz w:val="24"/>
          <w:szCs w:val="24"/>
          <w:lang w:val="az-Latn-AZ"/>
        </w:rPr>
        <w:t>________________</w:t>
      </w:r>
    </w:p>
    <w:p w:rsidR="00DC77AB" w:rsidRPr="00D35D74" w:rsidRDefault="00DC77AB" w:rsidP="00D35D74">
      <w:pPr>
        <w:spacing w:after="0" w:line="240" w:lineRule="auto"/>
        <w:ind w:left="4111" w:hanging="1701"/>
        <w:rPr>
          <w:rFonts w:ascii="Times New Roman" w:hAnsi="Times New Roman" w:cs="Times New Roman"/>
          <w:b/>
          <w:sz w:val="24"/>
          <w:szCs w:val="24"/>
          <w:lang w:val="az-Latn-AZ"/>
        </w:rPr>
      </w:pPr>
    </w:p>
    <w:p w:rsidR="00DC77AB" w:rsidRDefault="00DC77AB">
      <w:pPr>
        <w:rPr>
          <w:rFonts w:ascii="Times New Roman" w:hAnsi="Times New Roman" w:cs="Times New Roman"/>
          <w:sz w:val="24"/>
          <w:szCs w:val="24"/>
          <w:lang w:val="az-Latn-AZ"/>
        </w:rPr>
      </w:pPr>
    </w:p>
    <w:p w:rsidR="00E21F1A" w:rsidRDefault="00E21F1A" w:rsidP="00DC77AB">
      <w:pPr>
        <w:jc w:val="center"/>
        <w:rPr>
          <w:rFonts w:ascii="Times New Roman" w:hAnsi="Times New Roman" w:cs="Times New Roman"/>
          <w:sz w:val="24"/>
          <w:szCs w:val="24"/>
          <w:lang w:val="az-Latn-AZ"/>
        </w:rPr>
      </w:pPr>
      <w:r>
        <w:rPr>
          <w:rFonts w:ascii="Times New Roman" w:hAnsi="Times New Roman" w:cs="Times New Roman"/>
          <w:sz w:val="24"/>
          <w:szCs w:val="24"/>
          <w:lang w:val="az-Latn-AZ"/>
        </w:rPr>
        <w:t>2-(81)-</w:t>
      </w:r>
      <w:r w:rsidR="004A19CD" w:rsidRPr="004A19CD">
        <w:rPr>
          <w:rFonts w:ascii="Times New Roman" w:hAnsi="Times New Roman" w:cs="Times New Roman"/>
          <w:sz w:val="24"/>
          <w:szCs w:val="24"/>
          <w:highlight w:val="lightGray"/>
          <w:lang w:val="az-Latn-AZ"/>
        </w:rPr>
        <w:t>___________</w:t>
      </w:r>
      <w:r>
        <w:rPr>
          <w:rFonts w:ascii="Times New Roman" w:hAnsi="Times New Roman" w:cs="Times New Roman"/>
          <w:sz w:val="24"/>
          <w:szCs w:val="24"/>
          <w:lang w:val="az-Latn-AZ"/>
        </w:rPr>
        <w:t>/2015 saylı iqtisadi iş üzrə</w:t>
      </w:r>
    </w:p>
    <w:p w:rsidR="00E21F1A" w:rsidRDefault="00E21F1A" w:rsidP="00E21F1A">
      <w:pPr>
        <w:jc w:val="center"/>
        <w:rPr>
          <w:rFonts w:ascii="Times New Roman" w:hAnsi="Times New Roman" w:cs="Times New Roman"/>
          <w:sz w:val="24"/>
          <w:szCs w:val="24"/>
          <w:lang w:val="az-Latn-AZ"/>
        </w:rPr>
      </w:pPr>
      <w:r>
        <w:rPr>
          <w:rFonts w:ascii="Times New Roman" w:hAnsi="Times New Roman" w:cs="Times New Roman"/>
          <w:sz w:val="24"/>
          <w:szCs w:val="24"/>
          <w:lang w:val="az-Latn-AZ"/>
        </w:rPr>
        <w:t>İDDİA ƏRİZƏSİNƏ ETİRAZ</w:t>
      </w:r>
    </w:p>
    <w:p w:rsidR="00C413C7" w:rsidRDefault="00C413C7" w:rsidP="00995060">
      <w:pPr>
        <w:ind w:firstLine="708"/>
        <w:jc w:val="both"/>
        <w:rPr>
          <w:rFonts w:ascii="Times New Roman" w:hAnsi="Times New Roman" w:cs="Times New Roman"/>
          <w:sz w:val="24"/>
          <w:szCs w:val="24"/>
          <w:lang w:val="az-Latn-AZ"/>
        </w:rPr>
      </w:pPr>
      <w:r>
        <w:rPr>
          <w:rFonts w:ascii="Times New Roman" w:hAnsi="Times New Roman" w:cs="Times New Roman"/>
          <w:sz w:val="24"/>
          <w:szCs w:val="24"/>
          <w:lang w:val="az-Latn-AZ"/>
        </w:rPr>
        <w:t>İddiaçı</w:t>
      </w:r>
      <w:r w:rsidRPr="006D4802">
        <w:rPr>
          <w:rFonts w:ascii="Times New Roman" w:hAnsi="Times New Roman" w:cs="Times New Roman"/>
          <w:sz w:val="24"/>
          <w:szCs w:val="24"/>
          <w:lang w:val="az-Latn-AZ"/>
        </w:rPr>
        <w:t xml:space="preserve"> </w:t>
      </w:r>
      <w:r w:rsidR="006D4802" w:rsidRPr="006D4802">
        <w:rPr>
          <w:rFonts w:ascii="Times New Roman" w:hAnsi="Times New Roman" w:cs="Times New Roman"/>
          <w:sz w:val="24"/>
          <w:szCs w:val="24"/>
          <w:lang w:val="az-Latn-AZ"/>
        </w:rPr>
        <w:t>“</w:t>
      </w:r>
      <w:r w:rsidR="004A19CD" w:rsidRPr="004A19CD">
        <w:rPr>
          <w:rFonts w:ascii="Times New Roman" w:hAnsi="Times New Roman" w:cs="Times New Roman"/>
          <w:sz w:val="24"/>
          <w:szCs w:val="24"/>
          <w:highlight w:val="lightGray"/>
          <w:lang w:val="az-Latn-AZ"/>
        </w:rPr>
        <w:t>___________________</w:t>
      </w:r>
      <w:r w:rsidR="006D4802" w:rsidRPr="006D4802">
        <w:rPr>
          <w:rFonts w:ascii="Times New Roman" w:hAnsi="Times New Roman" w:cs="Times New Roman"/>
          <w:sz w:val="24"/>
          <w:szCs w:val="24"/>
          <w:lang w:val="az-Latn-AZ"/>
        </w:rPr>
        <w:t>” MMC</w:t>
      </w:r>
      <w:r w:rsidR="006D4802">
        <w:rPr>
          <w:rFonts w:ascii="Times New Roman" w:hAnsi="Times New Roman" w:cs="Times New Roman"/>
          <w:sz w:val="24"/>
          <w:szCs w:val="24"/>
          <w:lang w:val="az-Latn-AZ"/>
        </w:rPr>
        <w:t xml:space="preserve">-nin </w:t>
      </w:r>
      <w:r w:rsidR="004A19CD" w:rsidRPr="004A19CD">
        <w:rPr>
          <w:rFonts w:ascii="Times New Roman" w:hAnsi="Times New Roman" w:cs="Times New Roman"/>
          <w:sz w:val="24"/>
          <w:szCs w:val="24"/>
          <w:highlight w:val="lightGray"/>
          <w:lang w:val="az-Latn-AZ"/>
        </w:rPr>
        <w:t>___________________</w:t>
      </w:r>
      <w:r w:rsidR="004A19CD">
        <w:rPr>
          <w:rFonts w:ascii="Times New Roman" w:hAnsi="Times New Roman" w:cs="Times New Roman"/>
          <w:sz w:val="24"/>
          <w:szCs w:val="24"/>
          <w:lang w:val="az-Latn-AZ"/>
        </w:rPr>
        <w:t xml:space="preserve"> </w:t>
      </w:r>
      <w:r w:rsidR="006D4802">
        <w:rPr>
          <w:rFonts w:ascii="Times New Roman" w:hAnsi="Times New Roman" w:cs="Times New Roman"/>
          <w:sz w:val="24"/>
          <w:szCs w:val="24"/>
          <w:lang w:val="az-Latn-AZ"/>
        </w:rPr>
        <w:t>şirkətinə qarşı qaldırdığı “batmış avadanlıqların dəyərinin, vurulnmuş ziyanın və ehtiyat nasosların</w:t>
      </w:r>
      <w:r w:rsidR="00F12E42">
        <w:rPr>
          <w:rFonts w:ascii="Times New Roman" w:hAnsi="Times New Roman" w:cs="Times New Roman"/>
          <w:sz w:val="24"/>
          <w:szCs w:val="24"/>
          <w:lang w:val="az-Latn-AZ"/>
        </w:rPr>
        <w:t xml:space="preserve"> </w:t>
      </w:r>
      <w:r w:rsidR="006D4802">
        <w:rPr>
          <w:rFonts w:ascii="Times New Roman" w:hAnsi="Times New Roman" w:cs="Times New Roman"/>
          <w:sz w:val="24"/>
          <w:szCs w:val="24"/>
          <w:lang w:val="az-Latn-AZ"/>
        </w:rPr>
        <w:t xml:space="preserve">faizinin ödənilməsi tələbinə dair” iddia ərizəsinə etiraz edərək bildiririk ki, iddia əsassız olduğu üçün rədd edilməlidir. </w:t>
      </w:r>
    </w:p>
    <w:p w:rsidR="00995060" w:rsidRDefault="00995060" w:rsidP="00995060">
      <w:pPr>
        <w:ind w:firstLine="708"/>
        <w:jc w:val="both"/>
        <w:rPr>
          <w:rFonts w:ascii="Times New Roman" w:hAnsi="Times New Roman" w:cs="Times New Roman"/>
          <w:sz w:val="24"/>
          <w:szCs w:val="24"/>
          <w:lang w:val="az-Latn-AZ"/>
        </w:rPr>
      </w:pPr>
      <w:r w:rsidRPr="006D4802">
        <w:rPr>
          <w:rFonts w:ascii="Times New Roman" w:hAnsi="Times New Roman" w:cs="Times New Roman"/>
          <w:sz w:val="24"/>
          <w:szCs w:val="24"/>
          <w:lang w:val="az-Latn-AZ"/>
        </w:rPr>
        <w:t>“</w:t>
      </w:r>
      <w:r w:rsidR="004A19CD" w:rsidRPr="004A19CD">
        <w:rPr>
          <w:rFonts w:ascii="Times New Roman" w:hAnsi="Times New Roman" w:cs="Times New Roman"/>
          <w:sz w:val="24"/>
          <w:szCs w:val="24"/>
          <w:highlight w:val="lightGray"/>
          <w:lang w:val="az-Latn-AZ"/>
        </w:rPr>
        <w:t>___________________</w:t>
      </w:r>
      <w:r w:rsidRPr="006D4802">
        <w:rPr>
          <w:rFonts w:ascii="Times New Roman" w:hAnsi="Times New Roman" w:cs="Times New Roman"/>
          <w:sz w:val="24"/>
          <w:szCs w:val="24"/>
          <w:lang w:val="az-Latn-AZ"/>
        </w:rPr>
        <w:t>” MMC</w:t>
      </w:r>
      <w:r w:rsidR="00F12E42">
        <w:rPr>
          <w:rFonts w:ascii="Times New Roman" w:hAnsi="Times New Roman" w:cs="Times New Roman"/>
          <w:sz w:val="24"/>
          <w:szCs w:val="24"/>
          <w:lang w:val="az-Latn-AZ"/>
        </w:rPr>
        <w:t xml:space="preserve"> və</w:t>
      </w:r>
      <w:r>
        <w:rPr>
          <w:rFonts w:ascii="Times New Roman" w:hAnsi="Times New Roman" w:cs="Times New Roman"/>
          <w:sz w:val="24"/>
          <w:szCs w:val="24"/>
          <w:lang w:val="az-Latn-AZ"/>
        </w:rPr>
        <w:t xml:space="preserve"> </w:t>
      </w:r>
      <w:r w:rsidR="004A19CD" w:rsidRPr="004A19CD">
        <w:rPr>
          <w:rFonts w:ascii="Times New Roman" w:hAnsi="Times New Roman" w:cs="Times New Roman"/>
          <w:sz w:val="24"/>
          <w:szCs w:val="24"/>
          <w:highlight w:val="lightGray"/>
          <w:lang w:val="az-Latn-AZ"/>
        </w:rPr>
        <w:t>___________________</w:t>
      </w:r>
      <w:r w:rsidR="004A19CD">
        <w:rPr>
          <w:rFonts w:ascii="Times New Roman" w:hAnsi="Times New Roman" w:cs="Times New Roman"/>
          <w:sz w:val="24"/>
          <w:szCs w:val="24"/>
          <w:lang w:val="az-Latn-AZ"/>
        </w:rPr>
        <w:t xml:space="preserve"> </w:t>
      </w:r>
      <w:r>
        <w:rPr>
          <w:rFonts w:ascii="Times New Roman" w:hAnsi="Times New Roman" w:cs="Times New Roman"/>
          <w:sz w:val="24"/>
          <w:szCs w:val="24"/>
          <w:lang w:val="az-Latn-AZ"/>
        </w:rPr>
        <w:t xml:space="preserve">şirkəti arasında </w:t>
      </w:r>
      <w:r w:rsidR="004A19CD" w:rsidRPr="004A19CD">
        <w:rPr>
          <w:rFonts w:ascii="Times New Roman" w:hAnsi="Times New Roman" w:cs="Times New Roman"/>
          <w:sz w:val="24"/>
          <w:szCs w:val="24"/>
          <w:highlight w:val="lightGray"/>
          <w:lang w:val="az-Latn-AZ"/>
        </w:rPr>
        <w:t>___________________</w:t>
      </w:r>
      <w:r w:rsidR="004A19CD">
        <w:rPr>
          <w:rFonts w:ascii="Times New Roman" w:hAnsi="Times New Roman" w:cs="Times New Roman"/>
          <w:sz w:val="24"/>
          <w:szCs w:val="24"/>
          <w:lang w:val="az-Latn-AZ"/>
        </w:rPr>
        <w:t xml:space="preserve"> </w:t>
      </w:r>
      <w:r w:rsidR="002D62B6">
        <w:rPr>
          <w:rFonts w:ascii="Times New Roman" w:hAnsi="Times New Roman" w:cs="Times New Roman"/>
          <w:sz w:val="24"/>
          <w:szCs w:val="24"/>
          <w:lang w:val="az-Latn-AZ"/>
        </w:rPr>
        <w:t xml:space="preserve">saylı </w:t>
      </w:r>
      <w:r>
        <w:rPr>
          <w:rFonts w:ascii="Times New Roman" w:hAnsi="Times New Roman" w:cs="Times New Roman"/>
          <w:sz w:val="24"/>
          <w:szCs w:val="24"/>
          <w:lang w:val="az-Latn-AZ"/>
        </w:rPr>
        <w:t>müqavilə 05 oktyabr 2009-cu il tarixdə bağlanmışdır. Daha sonra müqavilə</w:t>
      </w:r>
      <w:r w:rsidR="002D62B6">
        <w:rPr>
          <w:rFonts w:ascii="Times New Roman" w:hAnsi="Times New Roman" w:cs="Times New Roman"/>
          <w:sz w:val="24"/>
          <w:szCs w:val="24"/>
          <w:lang w:val="az-Latn-AZ"/>
        </w:rPr>
        <w:t>yə 2,3,4 və 5 saylı əlavələr edilməklə müqavilə</w:t>
      </w:r>
      <w:r>
        <w:rPr>
          <w:rFonts w:ascii="Times New Roman" w:hAnsi="Times New Roman" w:cs="Times New Roman"/>
          <w:sz w:val="24"/>
          <w:szCs w:val="24"/>
          <w:lang w:val="az-Latn-AZ"/>
        </w:rPr>
        <w:t xml:space="preserve"> müddəti </w:t>
      </w:r>
      <w:r w:rsidR="002D62B6">
        <w:rPr>
          <w:rFonts w:ascii="Times New Roman" w:hAnsi="Times New Roman" w:cs="Times New Roman"/>
          <w:sz w:val="24"/>
          <w:szCs w:val="24"/>
          <w:lang w:val="az-Latn-AZ"/>
        </w:rPr>
        <w:t>uzadılmış və hazırda müqavilə qüvvədədir. Müqavilənin predmetini iddiaçı tərəfindən müqaviləyə əlavədə göstərilən ESP nasoslarının cavabdehə istifadəyə verilməsi, cavabdeh tərəfindən isə müqavilədə nəzərdə tutulmuş şərtlər daxilində nasoslardan istifadə</w:t>
      </w:r>
      <w:r w:rsidR="006F1291">
        <w:rPr>
          <w:rFonts w:ascii="Times New Roman" w:hAnsi="Times New Roman" w:cs="Times New Roman"/>
          <w:sz w:val="24"/>
          <w:szCs w:val="24"/>
          <w:lang w:val="az-Latn-AZ"/>
        </w:rPr>
        <w:t>si</w:t>
      </w:r>
      <w:r w:rsidR="002D62B6">
        <w:rPr>
          <w:rFonts w:ascii="Times New Roman" w:hAnsi="Times New Roman" w:cs="Times New Roman"/>
          <w:sz w:val="24"/>
          <w:szCs w:val="24"/>
          <w:lang w:val="az-Latn-AZ"/>
        </w:rPr>
        <w:t xml:space="preserve"> üçün haqqın ödənilməsi</w:t>
      </w:r>
      <w:r w:rsidR="00F12E42">
        <w:rPr>
          <w:rFonts w:ascii="Times New Roman" w:hAnsi="Times New Roman" w:cs="Times New Roman"/>
          <w:sz w:val="24"/>
          <w:szCs w:val="24"/>
          <w:lang w:val="az-Latn-AZ"/>
        </w:rPr>
        <w:t xml:space="preserve"> təşkil edir</w:t>
      </w:r>
      <w:r w:rsidR="002D62B6">
        <w:rPr>
          <w:rFonts w:ascii="Times New Roman" w:hAnsi="Times New Roman" w:cs="Times New Roman"/>
          <w:sz w:val="24"/>
          <w:szCs w:val="24"/>
          <w:lang w:val="az-Latn-AZ"/>
        </w:rPr>
        <w:t xml:space="preserve">. Müqavilənin 1.2-ci maddəsinin müddəalarına əsasən ESP nasoslarının istifadəyə verilməsi dedikdə daşınma xərcləri, nasosun montajı, demontajı, və texniki xidmətləri də daxil olmaqla nasosun kabel, kabel çarxı və vışka şkifi, panel və transformatordan ibarət elektrik xizəyi, kabel lentləri, kabel və nasosun istismarı üçün tələb olunan bütün dgər alət və avadanlıqlarla birlikdə işlək vəziyyətdə iddiaçıya verilməsi nəzərdə tutulur. Avadanlıqların təsviri, dəyəri və digər xüsusiyyətləri Müqavilənin ayrılmaz tərkib hissəsi hesab edilən Müqaviləyə əlavə </w:t>
      </w:r>
      <w:r w:rsidR="002D62B6" w:rsidRPr="002D62B6">
        <w:rPr>
          <w:rFonts w:ascii="Times New Roman" w:hAnsi="Times New Roman" w:cs="Times New Roman"/>
          <w:sz w:val="24"/>
          <w:szCs w:val="24"/>
          <w:lang w:val="az-Latn-AZ"/>
        </w:rPr>
        <w:t>№1-d</w:t>
      </w:r>
      <w:r w:rsidR="002D62B6">
        <w:rPr>
          <w:rFonts w:ascii="Times New Roman" w:hAnsi="Times New Roman" w:cs="Times New Roman"/>
          <w:sz w:val="24"/>
          <w:szCs w:val="24"/>
          <w:lang w:val="az-Latn-AZ"/>
        </w:rPr>
        <w:t xml:space="preserve">ə əks olunmuşdur. </w:t>
      </w:r>
      <w:r w:rsidR="00364500">
        <w:rPr>
          <w:rFonts w:ascii="Times New Roman" w:hAnsi="Times New Roman" w:cs="Times New Roman"/>
          <w:sz w:val="24"/>
          <w:szCs w:val="24"/>
          <w:lang w:val="az-Latn-AZ"/>
        </w:rPr>
        <w:t xml:space="preserve">Müqavilənin 3.1.12-ci maddəsinin tələblərinə əsasən iddiaçının hər bir istifadədə olan nasos üçün 3 ehtiyat nasosunun olmasını təmin </w:t>
      </w:r>
      <w:r w:rsidR="00DC4D85">
        <w:rPr>
          <w:rFonts w:ascii="Times New Roman" w:hAnsi="Times New Roman" w:cs="Times New Roman"/>
          <w:sz w:val="24"/>
          <w:szCs w:val="24"/>
          <w:lang w:val="az-Latn-AZ"/>
        </w:rPr>
        <w:t>etməsi</w:t>
      </w:r>
      <w:r w:rsidR="00364500">
        <w:rPr>
          <w:rFonts w:ascii="Times New Roman" w:hAnsi="Times New Roman" w:cs="Times New Roman"/>
          <w:sz w:val="24"/>
          <w:szCs w:val="24"/>
          <w:lang w:val="az-Latn-AZ"/>
        </w:rPr>
        <w:t>, Sifarişçi</w:t>
      </w:r>
      <w:r w:rsidR="00DC4D85">
        <w:rPr>
          <w:rFonts w:ascii="Times New Roman" w:hAnsi="Times New Roman" w:cs="Times New Roman"/>
          <w:sz w:val="24"/>
          <w:szCs w:val="24"/>
          <w:lang w:val="az-Latn-AZ"/>
        </w:rPr>
        <w:t>nin</w:t>
      </w:r>
      <w:r w:rsidR="00364500">
        <w:rPr>
          <w:rFonts w:ascii="Times New Roman" w:hAnsi="Times New Roman" w:cs="Times New Roman"/>
          <w:sz w:val="24"/>
          <w:szCs w:val="24"/>
          <w:lang w:val="az-Latn-AZ"/>
        </w:rPr>
        <w:t xml:space="preserve"> isə həmin nasosların dəyərinin 30%-i həcmində ödəniş etmək </w:t>
      </w:r>
      <w:r w:rsidR="00DC4D85">
        <w:rPr>
          <w:rFonts w:ascii="Times New Roman" w:hAnsi="Times New Roman" w:cs="Times New Roman"/>
          <w:sz w:val="24"/>
          <w:szCs w:val="24"/>
          <w:lang w:val="az-Latn-AZ"/>
        </w:rPr>
        <w:t xml:space="preserve">öhdəliyi nəzərdə tutulmuşdur. </w:t>
      </w:r>
      <w:r w:rsidR="00364500">
        <w:rPr>
          <w:rFonts w:ascii="Times New Roman" w:hAnsi="Times New Roman" w:cs="Times New Roman"/>
          <w:sz w:val="24"/>
          <w:szCs w:val="24"/>
          <w:lang w:val="az-Latn-AZ"/>
        </w:rPr>
        <w:t xml:space="preserve">Müqavilənin 5.1-ci maddəsinin tələblərinə əsasən ödəmə aylıq əsasla həyata keçirilir və ay ərzində istifadə edilmiş avadanlığın dəyəri təhvil-təslim aktı imzalandıqdan sonra növbəti ay ərzində ödənilir. </w:t>
      </w:r>
    </w:p>
    <w:p w:rsidR="00364500" w:rsidRDefault="00364500" w:rsidP="00995060">
      <w:pPr>
        <w:ind w:firstLine="708"/>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Iddiaçının iddia məbləğinin əsasını quyuda qalmış avadanlıqların dəyəri, həmin avadanlıqlar üçün hesablanan icarə haqqı və ehtiyat nasoslarının saxlanması üçün məbləğdən ibarətdir. </w:t>
      </w:r>
    </w:p>
    <w:p w:rsidR="00DC4D85" w:rsidRDefault="004A19CD" w:rsidP="00995060">
      <w:pPr>
        <w:ind w:firstLine="708"/>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Neft hasilatı </w:t>
      </w:r>
      <w:r w:rsidR="00DC4D85">
        <w:rPr>
          <w:rFonts w:ascii="Times New Roman" w:hAnsi="Times New Roman" w:cs="Times New Roman"/>
          <w:sz w:val="24"/>
          <w:szCs w:val="24"/>
          <w:lang w:val="az-Latn-AZ"/>
        </w:rPr>
        <w:t xml:space="preserve">zamanı müxtəlif səbəblərdən quyuda avadanlıqların qalması neft hasilatında </w:t>
      </w:r>
      <w:r w:rsidR="006F1291">
        <w:rPr>
          <w:rFonts w:ascii="Times New Roman" w:hAnsi="Times New Roman" w:cs="Times New Roman"/>
          <w:sz w:val="24"/>
          <w:szCs w:val="24"/>
          <w:lang w:val="az-Latn-AZ"/>
        </w:rPr>
        <w:t>tez-tez</w:t>
      </w:r>
      <w:r w:rsidR="00DC4D85">
        <w:rPr>
          <w:rFonts w:ascii="Times New Roman" w:hAnsi="Times New Roman" w:cs="Times New Roman"/>
          <w:sz w:val="24"/>
          <w:szCs w:val="24"/>
          <w:lang w:val="az-Latn-AZ"/>
        </w:rPr>
        <w:t xml:space="preserve"> rast gəlinən praktikadır və neft sənayesində çalışan heç bir şəxs (istər mütəxəssislər, istərsə də hüquqi şəxslər) bu hadisəyə fövqəladə hal kimi baxmırlar. İddiaçının avadanlıqlarının quyuda qalmasının səbəbi iddiaçının təqdim etdiyi avadanlıqların müqaviləyə 1</w:t>
      </w:r>
      <w:r w:rsidR="00DC4D85" w:rsidRPr="00DC4D85">
        <w:rPr>
          <w:rFonts w:ascii="Times New Roman" w:hAnsi="Times New Roman" w:cs="Times New Roman"/>
          <w:sz w:val="24"/>
          <w:szCs w:val="24"/>
          <w:lang w:val="az-Latn-AZ"/>
        </w:rPr>
        <w:t>№</w:t>
      </w:r>
      <w:r w:rsidR="00DC4D85">
        <w:rPr>
          <w:rFonts w:ascii="Times New Roman" w:hAnsi="Times New Roman" w:cs="Times New Roman"/>
          <w:sz w:val="24"/>
          <w:szCs w:val="24"/>
          <w:lang w:val="az-Latn-AZ"/>
        </w:rPr>
        <w:t xml:space="preserve">li əlavədə göstərilən texniki göstəricilərə malik olmaması səbəbilə olmuşdur. Belə ki, </w:t>
      </w:r>
      <w:r w:rsidR="00465BD0">
        <w:rPr>
          <w:rFonts w:ascii="Times New Roman" w:hAnsi="Times New Roman" w:cs="Times New Roman"/>
          <w:sz w:val="24"/>
          <w:szCs w:val="24"/>
          <w:lang w:val="az-Latn-AZ"/>
        </w:rPr>
        <w:t xml:space="preserve">iddiaçı tərəfindən təqdim edilən nasosların texniki göstəriciləri </w:t>
      </w:r>
      <w:r w:rsidR="00DC4D85">
        <w:rPr>
          <w:rFonts w:ascii="Times New Roman" w:hAnsi="Times New Roman" w:cs="Times New Roman"/>
          <w:sz w:val="24"/>
          <w:szCs w:val="24"/>
          <w:lang w:val="az-Latn-AZ"/>
        </w:rPr>
        <w:t>müqaviləyə 1</w:t>
      </w:r>
      <w:r w:rsidR="00DC4D85" w:rsidRPr="00DC4D85">
        <w:rPr>
          <w:rFonts w:ascii="Times New Roman" w:hAnsi="Times New Roman" w:cs="Times New Roman"/>
          <w:sz w:val="24"/>
          <w:szCs w:val="24"/>
          <w:lang w:val="az-Latn-AZ"/>
        </w:rPr>
        <w:t>№</w:t>
      </w:r>
      <w:r w:rsidR="00DC4D85">
        <w:rPr>
          <w:rFonts w:ascii="Times New Roman" w:hAnsi="Times New Roman" w:cs="Times New Roman"/>
          <w:sz w:val="24"/>
          <w:szCs w:val="24"/>
          <w:lang w:val="az-Latn-AZ"/>
        </w:rPr>
        <w:t>li əlavə</w:t>
      </w:r>
      <w:r w:rsidR="00465BD0">
        <w:rPr>
          <w:rFonts w:ascii="Times New Roman" w:hAnsi="Times New Roman" w:cs="Times New Roman"/>
          <w:sz w:val="24"/>
          <w:szCs w:val="24"/>
          <w:lang w:val="az-Latn-AZ"/>
        </w:rPr>
        <w:t xml:space="preserve">yə uyğun deyildir. </w:t>
      </w:r>
      <w:r w:rsidR="004C6259">
        <w:rPr>
          <w:rFonts w:ascii="Times New Roman" w:hAnsi="Times New Roman" w:cs="Times New Roman"/>
          <w:sz w:val="24"/>
          <w:szCs w:val="24"/>
          <w:lang w:val="az-Latn-AZ"/>
        </w:rPr>
        <w:lastRenderedPageBreak/>
        <w:t>Müqaviləyə 1</w:t>
      </w:r>
      <w:r w:rsidR="004C6259" w:rsidRPr="004C6259">
        <w:rPr>
          <w:rFonts w:ascii="Times New Roman" w:hAnsi="Times New Roman" w:cs="Times New Roman"/>
          <w:sz w:val="24"/>
          <w:szCs w:val="24"/>
          <w:lang w:val="az-Latn-AZ"/>
        </w:rPr>
        <w:t>№</w:t>
      </w:r>
      <w:r w:rsidR="004C6259">
        <w:rPr>
          <w:rFonts w:ascii="Times New Roman" w:hAnsi="Times New Roman" w:cs="Times New Roman"/>
          <w:sz w:val="24"/>
          <w:szCs w:val="24"/>
          <w:lang w:val="az-Latn-AZ"/>
        </w:rPr>
        <w:t>li əlavənin 1-ci bəndində nasosların karroziyaya və dağılmaya davamlı olması tələbi olmuşdur. Iddiaçının avadanlıqlarının qırılaraq quyuda qalmasının səbəbi isə karroziya olmuşdur. Avadanlıqların karroziya səbəbindən qırılaraq quyuda qalması tərəflər arasında tərtib edilmiş aktlarda əksini tapmışdır</w:t>
      </w:r>
      <w:r w:rsidR="006F1291">
        <w:rPr>
          <w:rFonts w:ascii="Times New Roman" w:hAnsi="Times New Roman" w:cs="Times New Roman"/>
          <w:sz w:val="24"/>
          <w:szCs w:val="24"/>
          <w:lang w:val="az-Latn-AZ"/>
        </w:rPr>
        <w:t xml:space="preserve"> (əlavə edilir)</w:t>
      </w:r>
      <w:r w:rsidR="004C6259">
        <w:rPr>
          <w:rFonts w:ascii="Times New Roman" w:hAnsi="Times New Roman" w:cs="Times New Roman"/>
          <w:sz w:val="24"/>
          <w:szCs w:val="24"/>
          <w:lang w:val="az-Latn-AZ"/>
        </w:rPr>
        <w:t>. Eyni zamanda qeyd etmək lazımdır ki, hazırda avadanlıqların quyudan çıxarılması texniki səbəbdən mümkün deyidlir. Azərbaycan Respublikası Mülki Prosessual Məcəlləsinin 106.3-cü maddəsinə əsasən “</w:t>
      </w:r>
      <w:r w:rsidR="004C6259" w:rsidRPr="004C6259">
        <w:rPr>
          <w:rFonts w:ascii="Times New Roman" w:hAnsi="Times New Roman" w:cs="Times New Roman"/>
          <w:sz w:val="24"/>
          <w:szCs w:val="24"/>
          <w:lang w:val="az-Latn-AZ"/>
        </w:rPr>
        <w:t>Tərəfin tələb və etirazlarının əsaslandırdığı faktları digər tərəfin etiraf etməsi əks tərəfi gələcəkdə bu faktları sübut etmə vəzifəsindən azad edir</w:t>
      </w:r>
      <w:r w:rsidR="004C6259">
        <w:rPr>
          <w:rFonts w:ascii="Times New Roman" w:hAnsi="Times New Roman" w:cs="Times New Roman"/>
          <w:sz w:val="24"/>
          <w:szCs w:val="24"/>
          <w:lang w:val="az-Latn-AZ"/>
        </w:rPr>
        <w:t>”.</w:t>
      </w:r>
    </w:p>
    <w:p w:rsidR="00F61E42" w:rsidRDefault="00025D94" w:rsidP="00995060">
      <w:pPr>
        <w:ind w:firstLine="708"/>
        <w:jc w:val="both"/>
        <w:rPr>
          <w:rFonts w:ascii="Times New Roman" w:hAnsi="Times New Roman" w:cs="Times New Roman"/>
          <w:sz w:val="24"/>
          <w:szCs w:val="24"/>
          <w:lang w:val="az-Latn-AZ"/>
        </w:rPr>
      </w:pPr>
      <w:r>
        <w:rPr>
          <w:rFonts w:ascii="Times New Roman" w:hAnsi="Times New Roman" w:cs="Times New Roman"/>
          <w:sz w:val="24"/>
          <w:szCs w:val="24"/>
          <w:lang w:val="az-Latn-AZ"/>
        </w:rPr>
        <w:t>Iddiaçının onun təqsiri nəticəsində qırılaraq quyuda qalan avadanlıqlar</w:t>
      </w:r>
      <w:r w:rsidR="006F1291">
        <w:rPr>
          <w:rFonts w:ascii="Times New Roman" w:hAnsi="Times New Roman" w:cs="Times New Roman"/>
          <w:sz w:val="24"/>
          <w:szCs w:val="24"/>
          <w:lang w:val="az-Latn-AZ"/>
        </w:rPr>
        <w:t>ın dəyərini və bu nasoslar</w:t>
      </w:r>
      <w:r>
        <w:rPr>
          <w:rFonts w:ascii="Times New Roman" w:hAnsi="Times New Roman" w:cs="Times New Roman"/>
          <w:sz w:val="24"/>
          <w:szCs w:val="24"/>
          <w:lang w:val="az-Latn-AZ"/>
        </w:rPr>
        <w:t xml:space="preserve"> üçün icarə</w:t>
      </w:r>
      <w:r w:rsidR="006F1291">
        <w:rPr>
          <w:rFonts w:ascii="Times New Roman" w:hAnsi="Times New Roman" w:cs="Times New Roman"/>
          <w:sz w:val="24"/>
          <w:szCs w:val="24"/>
          <w:lang w:val="az-Latn-AZ"/>
        </w:rPr>
        <w:t xml:space="preserve"> haqqını</w:t>
      </w:r>
      <w:r>
        <w:rPr>
          <w:rFonts w:ascii="Times New Roman" w:hAnsi="Times New Roman" w:cs="Times New Roman"/>
          <w:sz w:val="24"/>
          <w:szCs w:val="24"/>
          <w:lang w:val="az-Latn-AZ"/>
        </w:rPr>
        <w:t xml:space="preserve"> tələb etməsi Azərbaycan Respublikası Mülki Məcəlləsinin 448.1-ci maddəsinin tələblərinə ziddir. Belə ki, həmin məcəllənin </w:t>
      </w:r>
      <w:r w:rsidR="003A3301">
        <w:rPr>
          <w:rFonts w:ascii="Times New Roman" w:hAnsi="Times New Roman" w:cs="Times New Roman"/>
          <w:sz w:val="24"/>
          <w:szCs w:val="24"/>
          <w:lang w:val="az-Latn-AZ"/>
        </w:rPr>
        <w:t>448.1</w:t>
      </w:r>
      <w:r>
        <w:rPr>
          <w:rFonts w:ascii="Times New Roman" w:hAnsi="Times New Roman" w:cs="Times New Roman"/>
          <w:sz w:val="24"/>
          <w:szCs w:val="24"/>
          <w:lang w:val="az-Latn-AZ"/>
        </w:rPr>
        <w:t xml:space="preserve">-ci maddəsinin tələblərinə əsasən </w:t>
      </w:r>
      <w:r w:rsidR="003A3301">
        <w:rPr>
          <w:rFonts w:ascii="Times New Roman" w:hAnsi="Times New Roman" w:cs="Times New Roman"/>
          <w:sz w:val="24"/>
          <w:szCs w:val="24"/>
          <w:lang w:val="az-Latn-AZ"/>
        </w:rPr>
        <w:t>“...</w:t>
      </w:r>
      <w:r w:rsidR="003A3301" w:rsidRPr="003A3301">
        <w:rPr>
          <w:rFonts w:ascii="Times New Roman" w:hAnsi="Times New Roman" w:cs="Times New Roman"/>
          <w:sz w:val="24"/>
          <w:szCs w:val="24"/>
          <w:lang w:val="az-Latn-AZ"/>
        </w:rPr>
        <w:t xml:space="preserve"> borclu onun risk dairəsinə daxil olan öhdəliklərin icra edilmədiyi bütün hallar üçün cavabdehdir</w:t>
      </w:r>
      <w:r w:rsidR="003A3301">
        <w:rPr>
          <w:rFonts w:ascii="Times New Roman" w:hAnsi="Times New Roman" w:cs="Times New Roman"/>
          <w:sz w:val="24"/>
          <w:szCs w:val="24"/>
          <w:lang w:val="az-Latn-AZ"/>
        </w:rPr>
        <w:t>.” B</w:t>
      </w:r>
      <w:r w:rsidR="006F1291">
        <w:rPr>
          <w:rFonts w:ascii="Times New Roman" w:hAnsi="Times New Roman" w:cs="Times New Roman"/>
          <w:sz w:val="24"/>
          <w:szCs w:val="24"/>
          <w:lang w:val="az-Latn-AZ"/>
        </w:rPr>
        <w:t>u</w:t>
      </w:r>
      <w:r w:rsidR="003A3301">
        <w:rPr>
          <w:rFonts w:ascii="Times New Roman" w:hAnsi="Times New Roman" w:cs="Times New Roman"/>
          <w:sz w:val="24"/>
          <w:szCs w:val="24"/>
          <w:lang w:val="az-Latn-AZ"/>
        </w:rPr>
        <w:t>ndan əlavə</w:t>
      </w:r>
      <w:r w:rsidR="006F1291">
        <w:rPr>
          <w:rFonts w:ascii="Times New Roman" w:hAnsi="Times New Roman" w:cs="Times New Roman"/>
          <w:sz w:val="24"/>
          <w:szCs w:val="24"/>
          <w:lang w:val="az-Latn-AZ"/>
        </w:rPr>
        <w:t>,</w:t>
      </w:r>
      <w:r w:rsidR="003A3301">
        <w:rPr>
          <w:rFonts w:ascii="Times New Roman" w:hAnsi="Times New Roman" w:cs="Times New Roman"/>
          <w:sz w:val="24"/>
          <w:szCs w:val="24"/>
          <w:lang w:val="az-Latn-AZ"/>
        </w:rPr>
        <w:t xml:space="preserve"> Müllki </w:t>
      </w:r>
      <w:r w:rsidR="006F1291">
        <w:rPr>
          <w:rFonts w:ascii="Times New Roman" w:hAnsi="Times New Roman" w:cs="Times New Roman"/>
          <w:sz w:val="24"/>
          <w:szCs w:val="24"/>
          <w:lang w:val="az-Latn-AZ"/>
        </w:rPr>
        <w:t xml:space="preserve">Məcəllənin </w:t>
      </w:r>
      <w:r w:rsidR="003A3301">
        <w:rPr>
          <w:rFonts w:ascii="Times New Roman" w:hAnsi="Times New Roman" w:cs="Times New Roman"/>
          <w:sz w:val="24"/>
          <w:szCs w:val="24"/>
          <w:lang w:val="az-Latn-AZ"/>
        </w:rPr>
        <w:t>443.1-ci maddəsinə əsasən</w:t>
      </w:r>
      <w:r w:rsidR="006F1291">
        <w:rPr>
          <w:rFonts w:ascii="Times New Roman" w:hAnsi="Times New Roman" w:cs="Times New Roman"/>
          <w:sz w:val="24"/>
          <w:szCs w:val="24"/>
          <w:lang w:val="az-Latn-AZ"/>
        </w:rPr>
        <w:t xml:space="preserve"> “</w:t>
      </w:r>
      <w:r w:rsidR="006F1291" w:rsidRPr="006F1291">
        <w:rPr>
          <w:rFonts w:ascii="Times New Roman" w:hAnsi="Times New Roman" w:cs="Times New Roman"/>
          <w:sz w:val="24"/>
          <w:szCs w:val="24"/>
          <w:lang w:val="az-Latn-AZ"/>
        </w:rPr>
        <w:t>Öhdəliyini icra etməyən borclu kreditora dəymiş zərərin əvəzini ödəməyə borcludur</w:t>
      </w:r>
      <w:r w:rsidR="006F1291">
        <w:rPr>
          <w:rFonts w:ascii="Times New Roman" w:hAnsi="Times New Roman" w:cs="Times New Roman"/>
          <w:sz w:val="24"/>
          <w:szCs w:val="24"/>
          <w:lang w:val="az-Latn-AZ"/>
        </w:rPr>
        <w:t>”.</w:t>
      </w:r>
      <w:r w:rsidR="003A3301">
        <w:rPr>
          <w:rFonts w:ascii="Times New Roman" w:hAnsi="Times New Roman" w:cs="Times New Roman"/>
          <w:sz w:val="24"/>
          <w:szCs w:val="24"/>
          <w:lang w:val="az-Latn-AZ"/>
        </w:rPr>
        <w:t xml:space="preserve"> Iddiaçının avadanlıqlarının quyuda qırılaraq qalması </w:t>
      </w:r>
      <w:r w:rsidR="006F1291">
        <w:rPr>
          <w:rFonts w:ascii="Times New Roman" w:hAnsi="Times New Roman" w:cs="Times New Roman"/>
          <w:sz w:val="24"/>
          <w:szCs w:val="24"/>
          <w:lang w:val="az-Latn-AZ"/>
        </w:rPr>
        <w:t xml:space="preserve">cavabdehin deyil, </w:t>
      </w:r>
      <w:r w:rsidR="003A3301">
        <w:rPr>
          <w:rFonts w:ascii="Times New Roman" w:hAnsi="Times New Roman" w:cs="Times New Roman"/>
          <w:sz w:val="24"/>
          <w:szCs w:val="24"/>
          <w:lang w:val="az-Latn-AZ"/>
        </w:rPr>
        <w:t>iddiaçının təqsiri səbəbilə baş verdiyindən və avadanlıqların quyudan çıxarılmasının hazırda texniki cəhətdən mümkün olmaması səbəbilə cavabdeh</w:t>
      </w:r>
      <w:r w:rsidR="00F61E42">
        <w:rPr>
          <w:rFonts w:ascii="Times New Roman" w:hAnsi="Times New Roman" w:cs="Times New Roman"/>
          <w:sz w:val="24"/>
          <w:szCs w:val="24"/>
          <w:lang w:val="az-Latn-AZ"/>
        </w:rPr>
        <w:t xml:space="preserve"> avadanlıqların qalıq dəyəri olan 195 176 (bir yüz doxsan beş min yeddi yüz on altı) manatı və</w:t>
      </w:r>
      <w:r w:rsidR="003A3301">
        <w:rPr>
          <w:rFonts w:ascii="Times New Roman" w:hAnsi="Times New Roman" w:cs="Times New Roman"/>
          <w:sz w:val="24"/>
          <w:szCs w:val="24"/>
          <w:lang w:val="az-Latn-AZ"/>
        </w:rPr>
        <w:t xml:space="preserve"> </w:t>
      </w:r>
      <w:r w:rsidR="00F61E42">
        <w:rPr>
          <w:rFonts w:ascii="Times New Roman" w:hAnsi="Times New Roman" w:cs="Times New Roman"/>
          <w:sz w:val="24"/>
          <w:szCs w:val="24"/>
          <w:lang w:val="az-Latn-AZ"/>
        </w:rPr>
        <w:t xml:space="preserve">avadanlıqların icarə haqqını təşkil edən </w:t>
      </w:r>
      <w:r w:rsidR="003A3301">
        <w:rPr>
          <w:rFonts w:ascii="Times New Roman" w:hAnsi="Times New Roman" w:cs="Times New Roman"/>
          <w:sz w:val="24"/>
          <w:szCs w:val="24"/>
          <w:lang w:val="az-Latn-AZ"/>
        </w:rPr>
        <w:t xml:space="preserve">552 240 (beş yüz əlli iki min iki yüz qırx) manatı ödəməməlidir. </w:t>
      </w:r>
    </w:p>
    <w:p w:rsidR="00025D94" w:rsidRDefault="00F61E42" w:rsidP="00995060">
      <w:pPr>
        <w:ind w:firstLine="708"/>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İddiaçının müqavilənin 3.1.12-ci maddəsinə istinad edərək ehtiyat nasoslar saxlamasını və həmin nasoslar üçün pul vəsaiti tələb etməyə hüququ yoxdur. Belə ki, iddiaçı tərəfindən heç bir zaman ehtiyat nasosları saxlanılmamış və bu günə qədər təqdim edilən heç bir təhvil-təslim aktında </w:t>
      </w:r>
      <w:r w:rsidR="006F1291">
        <w:rPr>
          <w:rFonts w:ascii="Times New Roman" w:hAnsi="Times New Roman" w:cs="Times New Roman"/>
          <w:sz w:val="24"/>
          <w:szCs w:val="24"/>
          <w:lang w:val="az-Latn-AZ"/>
        </w:rPr>
        <w:t xml:space="preserve">ehtiyat nasoslarının olması </w:t>
      </w:r>
      <w:r>
        <w:rPr>
          <w:rFonts w:ascii="Times New Roman" w:hAnsi="Times New Roman" w:cs="Times New Roman"/>
          <w:sz w:val="24"/>
          <w:szCs w:val="24"/>
          <w:lang w:val="az-Latn-AZ"/>
        </w:rPr>
        <w:t>əksini tapmamışdır. Azərbaycan Respublikası Mülki Prosessual Məcəlləsinin 77-ci maddəsinə əsasən “</w:t>
      </w:r>
      <w:r w:rsidRPr="00F61E42">
        <w:rPr>
          <w:rFonts w:ascii="Times New Roman" w:hAnsi="Times New Roman" w:cs="Times New Roman"/>
          <w:sz w:val="24"/>
          <w:szCs w:val="24"/>
          <w:lang w:val="az-Latn-AZ"/>
        </w:rPr>
        <w:t>Hər bir tərəf öz tələblərinin və etirazlarının əsası kimi istinad etdiyi halları sübut etməlidir</w:t>
      </w:r>
      <w:r w:rsidR="000A38DA">
        <w:rPr>
          <w:rFonts w:ascii="Times New Roman" w:hAnsi="Times New Roman" w:cs="Times New Roman"/>
          <w:sz w:val="24"/>
          <w:szCs w:val="24"/>
          <w:lang w:val="az-Latn-AZ"/>
        </w:rPr>
        <w:t>”</w:t>
      </w:r>
      <w:r w:rsidRPr="00F61E42">
        <w:rPr>
          <w:rFonts w:ascii="Times New Roman" w:hAnsi="Times New Roman" w:cs="Times New Roman"/>
          <w:sz w:val="24"/>
          <w:szCs w:val="24"/>
          <w:lang w:val="az-Latn-AZ"/>
        </w:rPr>
        <w:t>.</w:t>
      </w:r>
      <w:r w:rsidR="000A38DA">
        <w:rPr>
          <w:rFonts w:ascii="Times New Roman" w:hAnsi="Times New Roman" w:cs="Times New Roman"/>
          <w:sz w:val="24"/>
          <w:szCs w:val="24"/>
          <w:lang w:val="az-Latn-AZ"/>
        </w:rPr>
        <w:t xml:space="preserve"> Həmin məcəllənin 217.4-cü maddəsinin tələblərinə əsasən “</w:t>
      </w:r>
      <w:r w:rsidR="000A38DA" w:rsidRPr="000A38DA">
        <w:rPr>
          <w:rFonts w:ascii="Times New Roman" w:hAnsi="Times New Roman" w:cs="Times New Roman"/>
          <w:sz w:val="24"/>
          <w:szCs w:val="24"/>
          <w:lang w:val="az-Latn-AZ"/>
        </w:rPr>
        <w:t>Məhkəmə (hakim) öz qətnaməsini yalnız məhkəmə iclasında tədqiq olunmuş sübutlarla əsaslandırır</w:t>
      </w:r>
      <w:r w:rsidR="000A38DA">
        <w:rPr>
          <w:rFonts w:ascii="Times New Roman" w:hAnsi="Times New Roman" w:cs="Times New Roman"/>
          <w:sz w:val="24"/>
          <w:szCs w:val="24"/>
          <w:lang w:val="az-Latn-AZ"/>
        </w:rPr>
        <w:t>”</w:t>
      </w:r>
      <w:r w:rsidR="000A38DA" w:rsidRPr="000A38DA">
        <w:rPr>
          <w:rFonts w:ascii="Times New Roman" w:hAnsi="Times New Roman" w:cs="Times New Roman"/>
          <w:sz w:val="24"/>
          <w:szCs w:val="24"/>
          <w:lang w:val="az-Latn-AZ"/>
        </w:rPr>
        <w:t>.</w:t>
      </w:r>
      <w:r w:rsidR="000A38DA">
        <w:rPr>
          <w:rFonts w:ascii="Times New Roman" w:hAnsi="Times New Roman" w:cs="Times New Roman"/>
          <w:sz w:val="24"/>
          <w:szCs w:val="24"/>
          <w:lang w:val="az-Latn-AZ"/>
        </w:rPr>
        <w:t xml:space="preserve"> İddiaçı tərəfindən ehtiyat nasosların saxlanması barədə sübutlar təqdim edilməməsi səbəbilə iddiada qeyd edilən 130 500 (bir yüz otuz min beş yüz) manat iddiaçıya ödənilməməlidir. </w:t>
      </w:r>
    </w:p>
    <w:p w:rsidR="000A38DA" w:rsidRDefault="000A38DA" w:rsidP="00995060">
      <w:pPr>
        <w:ind w:firstLine="708"/>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Bundan əlavə iddianın əsasını təşkil edən avadanlıqların quyuda qalması ilə nəticələnən hadisələrdən 3 ildən artıq müddətin keçməsi səbəbilə Azərbaycan Respublikasının Mülki Məcəlləsinin 373.2-ci maddəsi tətbiq edilməli və həmin məcəllənin 375.2-ci maddəsinə əsasən iddia müddəti tətbiq edilməlidir (cavabdeh tərəfindən tərtib edilmiş ərizə əlavə edilir). </w:t>
      </w:r>
    </w:p>
    <w:p w:rsidR="000A38DA" w:rsidRDefault="000A38DA" w:rsidP="00995060">
      <w:pPr>
        <w:ind w:firstLine="708"/>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Yuxarıda qeyd edilənləri nəzərə alaraq, Azərbaycan Respublikası Mülki Prosessual Məcəlləsinin </w:t>
      </w:r>
      <w:r w:rsidR="00F12E42">
        <w:rPr>
          <w:rFonts w:ascii="Times New Roman" w:hAnsi="Times New Roman" w:cs="Times New Roman"/>
          <w:sz w:val="24"/>
          <w:szCs w:val="24"/>
          <w:lang w:val="az-Latn-AZ"/>
        </w:rPr>
        <w:t>216-220-ci maddələrini rəhbər tutaraq iddianın rədd edilməsi barədə qətnamə qəbul etmənizi Sizdən xahiş edirik.</w:t>
      </w:r>
    </w:p>
    <w:p w:rsidR="00F12E42" w:rsidRDefault="00F12E42" w:rsidP="00995060">
      <w:pPr>
        <w:ind w:firstLine="708"/>
        <w:jc w:val="both"/>
        <w:rPr>
          <w:rFonts w:ascii="Times New Roman" w:hAnsi="Times New Roman" w:cs="Times New Roman"/>
          <w:sz w:val="24"/>
          <w:szCs w:val="24"/>
          <w:lang w:val="az-Latn-AZ"/>
        </w:rPr>
      </w:pPr>
    </w:p>
    <w:p w:rsidR="00F12E42" w:rsidRDefault="00F12E42" w:rsidP="00995060">
      <w:pPr>
        <w:ind w:firstLine="708"/>
        <w:jc w:val="both"/>
        <w:rPr>
          <w:rFonts w:ascii="Times New Roman" w:hAnsi="Times New Roman" w:cs="Times New Roman"/>
          <w:sz w:val="24"/>
          <w:szCs w:val="24"/>
          <w:lang w:val="az-Latn-AZ"/>
        </w:rPr>
      </w:pPr>
      <w:r>
        <w:rPr>
          <w:rFonts w:ascii="Times New Roman" w:hAnsi="Times New Roman" w:cs="Times New Roman"/>
          <w:sz w:val="24"/>
          <w:szCs w:val="24"/>
          <w:lang w:val="az-Latn-AZ"/>
        </w:rPr>
        <w:t>İmza:________________________/</w:t>
      </w:r>
      <w:r w:rsidR="004A19CD">
        <w:rPr>
          <w:rFonts w:ascii="Times New Roman" w:hAnsi="Times New Roman" w:cs="Times New Roman"/>
          <w:sz w:val="24"/>
          <w:szCs w:val="24"/>
          <w:lang w:val="az-Latn-AZ"/>
        </w:rPr>
        <w:t>________________</w:t>
      </w:r>
    </w:p>
    <w:p w:rsidR="00F12E42" w:rsidRPr="00F61E42" w:rsidRDefault="00F12E42" w:rsidP="00995060">
      <w:pPr>
        <w:ind w:firstLine="708"/>
        <w:jc w:val="both"/>
        <w:rPr>
          <w:rFonts w:ascii="Times New Roman" w:hAnsi="Times New Roman" w:cs="Times New Roman"/>
          <w:sz w:val="24"/>
          <w:szCs w:val="24"/>
          <w:lang w:val="az-Latn-AZ"/>
        </w:rPr>
      </w:pPr>
      <w:bookmarkStart w:id="0" w:name="_GoBack"/>
      <w:bookmarkEnd w:id="0"/>
      <w:r w:rsidRPr="004A19CD">
        <w:rPr>
          <w:rFonts w:ascii="Times New Roman" w:hAnsi="Times New Roman" w:cs="Times New Roman"/>
          <w:sz w:val="24"/>
          <w:szCs w:val="24"/>
          <w:highlight w:val="lightGray"/>
          <w:lang w:val="az-Latn-AZ"/>
        </w:rPr>
        <w:t>31 mart 2015</w:t>
      </w:r>
      <w:r>
        <w:rPr>
          <w:rFonts w:ascii="Times New Roman" w:hAnsi="Times New Roman" w:cs="Times New Roman"/>
          <w:sz w:val="24"/>
          <w:szCs w:val="24"/>
          <w:lang w:val="az-Latn-AZ"/>
        </w:rPr>
        <w:t xml:space="preserve">-ci il </w:t>
      </w:r>
    </w:p>
    <w:sectPr w:rsidR="00F12E42" w:rsidRPr="00F61E42">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DF3" w:rsidRDefault="00EB0DF3" w:rsidP="006F1291">
      <w:pPr>
        <w:spacing w:after="0" w:line="240" w:lineRule="auto"/>
      </w:pPr>
      <w:r>
        <w:separator/>
      </w:r>
    </w:p>
  </w:endnote>
  <w:endnote w:type="continuationSeparator" w:id="0">
    <w:p w:rsidR="00EB0DF3" w:rsidRDefault="00EB0DF3" w:rsidP="006F1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756309"/>
      <w:docPartObj>
        <w:docPartGallery w:val="Page Numbers (Bottom of Page)"/>
        <w:docPartUnique/>
      </w:docPartObj>
    </w:sdtPr>
    <w:sdtEndPr>
      <w:rPr>
        <w:noProof/>
      </w:rPr>
    </w:sdtEndPr>
    <w:sdtContent>
      <w:p w:rsidR="006F1291" w:rsidRDefault="006F1291">
        <w:pPr>
          <w:pStyle w:val="Footer"/>
          <w:jc w:val="right"/>
        </w:pPr>
        <w:r>
          <w:fldChar w:fldCharType="begin"/>
        </w:r>
        <w:r>
          <w:instrText xml:space="preserve"> PAGE   \* MERGEFORMAT </w:instrText>
        </w:r>
        <w:r>
          <w:fldChar w:fldCharType="separate"/>
        </w:r>
        <w:r w:rsidR="00EB0DF3">
          <w:rPr>
            <w:noProof/>
          </w:rPr>
          <w:t>1</w:t>
        </w:r>
        <w:r>
          <w:rPr>
            <w:noProof/>
          </w:rPr>
          <w:fldChar w:fldCharType="end"/>
        </w:r>
      </w:p>
    </w:sdtContent>
  </w:sdt>
  <w:p w:rsidR="006F1291" w:rsidRDefault="006F12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DF3" w:rsidRDefault="00EB0DF3" w:rsidP="006F1291">
      <w:pPr>
        <w:spacing w:after="0" w:line="240" w:lineRule="auto"/>
      </w:pPr>
      <w:r>
        <w:separator/>
      </w:r>
    </w:p>
  </w:footnote>
  <w:footnote w:type="continuationSeparator" w:id="0">
    <w:p w:rsidR="00EB0DF3" w:rsidRDefault="00EB0DF3" w:rsidP="006F12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F1A"/>
    <w:rsid w:val="00025D94"/>
    <w:rsid w:val="00083622"/>
    <w:rsid w:val="000A38DA"/>
    <w:rsid w:val="000C3D8B"/>
    <w:rsid w:val="002D62B6"/>
    <w:rsid w:val="00364500"/>
    <w:rsid w:val="003A3301"/>
    <w:rsid w:val="00434FE3"/>
    <w:rsid w:val="00465BD0"/>
    <w:rsid w:val="004A19CD"/>
    <w:rsid w:val="004C6259"/>
    <w:rsid w:val="006D4802"/>
    <w:rsid w:val="006F1291"/>
    <w:rsid w:val="007507DC"/>
    <w:rsid w:val="007E76D4"/>
    <w:rsid w:val="00995060"/>
    <w:rsid w:val="00C413C7"/>
    <w:rsid w:val="00D35D74"/>
    <w:rsid w:val="00DC4D85"/>
    <w:rsid w:val="00DC77AB"/>
    <w:rsid w:val="00E21F1A"/>
    <w:rsid w:val="00EB0DF3"/>
    <w:rsid w:val="00F12E42"/>
    <w:rsid w:val="00F61E4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291"/>
    <w:pPr>
      <w:tabs>
        <w:tab w:val="center" w:pos="4677"/>
        <w:tab w:val="right" w:pos="9355"/>
      </w:tabs>
      <w:spacing w:after="0" w:line="240" w:lineRule="auto"/>
    </w:pPr>
  </w:style>
  <w:style w:type="character" w:customStyle="1" w:styleId="HeaderChar">
    <w:name w:val="Header Char"/>
    <w:basedOn w:val="DefaultParagraphFont"/>
    <w:link w:val="Header"/>
    <w:uiPriority w:val="99"/>
    <w:rsid w:val="006F1291"/>
  </w:style>
  <w:style w:type="paragraph" w:styleId="Footer">
    <w:name w:val="footer"/>
    <w:basedOn w:val="Normal"/>
    <w:link w:val="FooterChar"/>
    <w:uiPriority w:val="99"/>
    <w:unhideWhenUsed/>
    <w:rsid w:val="006F1291"/>
    <w:pPr>
      <w:tabs>
        <w:tab w:val="center" w:pos="4677"/>
        <w:tab w:val="right" w:pos="9355"/>
      </w:tabs>
      <w:spacing w:after="0" w:line="240" w:lineRule="auto"/>
    </w:pPr>
  </w:style>
  <w:style w:type="character" w:customStyle="1" w:styleId="FooterChar">
    <w:name w:val="Footer Char"/>
    <w:basedOn w:val="DefaultParagraphFont"/>
    <w:link w:val="Footer"/>
    <w:uiPriority w:val="99"/>
    <w:rsid w:val="006F12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291"/>
    <w:pPr>
      <w:tabs>
        <w:tab w:val="center" w:pos="4677"/>
        <w:tab w:val="right" w:pos="9355"/>
      </w:tabs>
      <w:spacing w:after="0" w:line="240" w:lineRule="auto"/>
    </w:pPr>
  </w:style>
  <w:style w:type="character" w:customStyle="1" w:styleId="HeaderChar">
    <w:name w:val="Header Char"/>
    <w:basedOn w:val="DefaultParagraphFont"/>
    <w:link w:val="Header"/>
    <w:uiPriority w:val="99"/>
    <w:rsid w:val="006F1291"/>
  </w:style>
  <w:style w:type="paragraph" w:styleId="Footer">
    <w:name w:val="footer"/>
    <w:basedOn w:val="Normal"/>
    <w:link w:val="FooterChar"/>
    <w:uiPriority w:val="99"/>
    <w:unhideWhenUsed/>
    <w:rsid w:val="006F1291"/>
    <w:pPr>
      <w:tabs>
        <w:tab w:val="center" w:pos="4677"/>
        <w:tab w:val="right" w:pos="9355"/>
      </w:tabs>
      <w:spacing w:after="0" w:line="240" w:lineRule="auto"/>
    </w:pPr>
  </w:style>
  <w:style w:type="character" w:customStyle="1" w:styleId="FooterChar">
    <w:name w:val="Footer Char"/>
    <w:basedOn w:val="DefaultParagraphFont"/>
    <w:link w:val="Footer"/>
    <w:uiPriority w:val="99"/>
    <w:rsid w:val="006F1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2</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sənəd nümunələri</vt:lpstr>
    </vt:vector>
  </TitlesOfParts>
  <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sənəd nümunələri</dc:title>
  <dc:subject>İddiya etiraz forması nümunəsi</dc:subject>
  <dc:creator>Nihad Aliyev</dc:creator>
  <cp:keywords>iddiaya etiraz</cp:keywords>
  <cp:lastModifiedBy>Nihad Aliyev</cp:lastModifiedBy>
  <cp:revision>4</cp:revision>
  <dcterms:created xsi:type="dcterms:W3CDTF">2015-04-16T15:06:00Z</dcterms:created>
  <dcterms:modified xsi:type="dcterms:W3CDTF">2015-04-17T04:20:00Z</dcterms:modified>
</cp:coreProperties>
</file>