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E21" w:rsidRPr="00240CD3" w:rsidRDefault="00EF3E21" w:rsidP="00EF3E21">
      <w:pPr>
        <w:ind w:firstLine="4560"/>
        <w:jc w:val="both"/>
        <w:rPr>
          <w:lang w:val="az-Latn-AZ"/>
        </w:rPr>
      </w:pPr>
    </w:p>
    <w:p w:rsidR="00EF3E21" w:rsidRPr="00310424" w:rsidRDefault="00F11054" w:rsidP="0068457E">
      <w:pPr>
        <w:ind w:firstLine="4560"/>
        <w:jc w:val="center"/>
        <w:rPr>
          <w:lang w:val="az-Latn-AZ"/>
        </w:rPr>
      </w:pPr>
      <w:r>
        <w:rPr>
          <w:lang w:val="az-Latn-AZ"/>
        </w:rPr>
        <w:t>Nəsimi</w:t>
      </w:r>
      <w:r w:rsidR="0068457E" w:rsidRPr="00310424">
        <w:rPr>
          <w:lang w:val="az-Latn-AZ"/>
        </w:rPr>
        <w:t xml:space="preserve"> rayon Məhkəməsinə</w:t>
      </w:r>
    </w:p>
    <w:p w:rsidR="00EF3E21" w:rsidRPr="00310424" w:rsidRDefault="00EF3E21" w:rsidP="00EF3E21">
      <w:pPr>
        <w:ind w:firstLine="4560"/>
        <w:jc w:val="center"/>
        <w:rPr>
          <w:lang w:val="az-Latn-AZ"/>
        </w:rPr>
      </w:pPr>
    </w:p>
    <w:p w:rsidR="00EF3E21" w:rsidRPr="00310424" w:rsidRDefault="00EF3E21" w:rsidP="00EF3E21">
      <w:pPr>
        <w:ind w:firstLine="4560"/>
        <w:jc w:val="both"/>
        <w:outlineLvl w:val="0"/>
        <w:rPr>
          <w:lang w:val="az-Latn-AZ"/>
        </w:rPr>
      </w:pPr>
      <w:r w:rsidRPr="00310424">
        <w:rPr>
          <w:b/>
          <w:lang w:val="az-Latn-AZ"/>
        </w:rPr>
        <w:t>İddiaçı</w:t>
      </w:r>
      <w:r w:rsidR="0068457E" w:rsidRPr="00310424">
        <w:rPr>
          <w:lang w:val="az-Latn-AZ"/>
        </w:rPr>
        <w:t xml:space="preserve">: </w:t>
      </w:r>
      <w:r w:rsidR="00F11054" w:rsidRPr="00F11054">
        <w:rPr>
          <w:highlight w:val="lightGray"/>
          <w:lang w:val="az-Latn-AZ"/>
        </w:rPr>
        <w:t xml:space="preserve">___________________ </w:t>
      </w:r>
      <w:r w:rsidR="0059774A" w:rsidRPr="00F11054">
        <w:rPr>
          <w:highlight w:val="lightGray"/>
          <w:lang w:val="az-Latn-AZ"/>
        </w:rPr>
        <w:t>oğlu</w:t>
      </w:r>
      <w:r w:rsidR="0059774A" w:rsidRPr="00310424">
        <w:rPr>
          <w:lang w:val="az-Latn-AZ"/>
        </w:rPr>
        <w:t xml:space="preserve"> </w:t>
      </w:r>
    </w:p>
    <w:p w:rsidR="0059774A" w:rsidRPr="00310424" w:rsidRDefault="0059774A" w:rsidP="00EF3E21">
      <w:pPr>
        <w:ind w:firstLine="4560"/>
        <w:jc w:val="both"/>
        <w:outlineLvl w:val="0"/>
        <w:rPr>
          <w:lang w:val="az-Latn-AZ"/>
        </w:rPr>
      </w:pPr>
      <w:r w:rsidRPr="00310424">
        <w:rPr>
          <w:b/>
          <w:lang w:val="az-Latn-AZ"/>
        </w:rPr>
        <w:t>Ünvan</w:t>
      </w:r>
      <w:r w:rsidRPr="00310424">
        <w:rPr>
          <w:lang w:val="az-Latn-AZ"/>
        </w:rPr>
        <w:t xml:space="preserve">: </w:t>
      </w:r>
      <w:r w:rsidRPr="00F11054">
        <w:rPr>
          <w:highlight w:val="lightGray"/>
          <w:lang w:val="az-Latn-AZ"/>
        </w:rPr>
        <w:t xml:space="preserve">Xudu Məmmədov küçəsi ev </w:t>
      </w:r>
      <w:r w:rsidR="00F11054" w:rsidRPr="00F11054">
        <w:rPr>
          <w:highlight w:val="lightGray"/>
          <w:lang w:val="az-Latn-AZ"/>
        </w:rPr>
        <w:t>___</w:t>
      </w:r>
      <w:r w:rsidRPr="00F11054">
        <w:rPr>
          <w:highlight w:val="lightGray"/>
          <w:lang w:val="az-Latn-AZ"/>
        </w:rPr>
        <w:t xml:space="preserve">, mənzil </w:t>
      </w:r>
      <w:r w:rsidR="00F11054" w:rsidRPr="00F11054">
        <w:rPr>
          <w:highlight w:val="lightGray"/>
          <w:lang w:val="az-Latn-AZ"/>
        </w:rPr>
        <w:t>__</w:t>
      </w:r>
    </w:p>
    <w:p w:rsidR="00EF3E21" w:rsidRPr="00310424" w:rsidRDefault="00EF3E21" w:rsidP="00EF3E21">
      <w:pPr>
        <w:ind w:firstLine="4560"/>
        <w:jc w:val="center"/>
        <w:outlineLvl w:val="0"/>
        <w:rPr>
          <w:lang w:val="az-Latn-AZ" w:eastAsia="en-GB"/>
        </w:rPr>
      </w:pPr>
    </w:p>
    <w:p w:rsidR="00EF3E21" w:rsidRPr="00310424" w:rsidRDefault="00EF3E21" w:rsidP="00EF3E21">
      <w:pPr>
        <w:ind w:firstLine="4560"/>
        <w:jc w:val="center"/>
        <w:rPr>
          <w:lang w:val="az-Latn-AZ" w:eastAsia="en-GB"/>
        </w:rPr>
      </w:pPr>
    </w:p>
    <w:p w:rsidR="00EF3E21" w:rsidRPr="00310424" w:rsidRDefault="00EF3E21" w:rsidP="0059774A">
      <w:pPr>
        <w:ind w:left="5387" w:hanging="827"/>
        <w:jc w:val="both"/>
        <w:outlineLvl w:val="0"/>
        <w:rPr>
          <w:lang w:val="az-Latn-AZ" w:eastAsia="en-GB"/>
        </w:rPr>
      </w:pPr>
      <w:r w:rsidRPr="00310424">
        <w:rPr>
          <w:b/>
          <w:lang w:val="az-Latn-AZ" w:eastAsia="en-GB"/>
        </w:rPr>
        <w:t>Cavabdeh</w:t>
      </w:r>
      <w:r w:rsidR="0059774A" w:rsidRPr="00310424">
        <w:rPr>
          <w:lang w:val="az-Latn-AZ" w:eastAsia="en-GB"/>
        </w:rPr>
        <w:t>: B</w:t>
      </w:r>
      <w:r w:rsidR="000D1657" w:rsidRPr="00310424">
        <w:rPr>
          <w:lang w:val="az-Latn-AZ" w:eastAsia="en-GB"/>
        </w:rPr>
        <w:t>P</w:t>
      </w:r>
      <w:r w:rsidR="0059774A" w:rsidRPr="00310424">
        <w:rPr>
          <w:lang w:val="az-Latn-AZ" w:eastAsia="en-GB"/>
        </w:rPr>
        <w:t xml:space="preserve"> Eksploreyşn (Kaspian Si) Limited Şirkətinin Azərbaycan Respublikasındakı Nümayəndəliyi</w:t>
      </w:r>
    </w:p>
    <w:p w:rsidR="00EF3E21" w:rsidRPr="00310424" w:rsidRDefault="00EF3E21" w:rsidP="00EF3E21">
      <w:pPr>
        <w:ind w:firstLine="4560"/>
        <w:jc w:val="center"/>
        <w:outlineLvl w:val="0"/>
        <w:rPr>
          <w:lang w:val="az-Latn-AZ" w:eastAsia="en-GB"/>
        </w:rPr>
      </w:pPr>
    </w:p>
    <w:p w:rsidR="00EF3E21" w:rsidRPr="00310424" w:rsidRDefault="00EF3E21" w:rsidP="00EF3E21">
      <w:pPr>
        <w:jc w:val="center"/>
        <w:rPr>
          <w:lang w:val="az-Latn-AZ"/>
        </w:rPr>
      </w:pPr>
    </w:p>
    <w:p w:rsidR="00EF3E21" w:rsidRPr="00310424" w:rsidRDefault="0059774A" w:rsidP="00EF3E21">
      <w:pPr>
        <w:pStyle w:val="NormalWeb"/>
        <w:jc w:val="center"/>
        <w:rPr>
          <w:b/>
          <w:lang w:val="az-Latn-AZ"/>
        </w:rPr>
      </w:pPr>
      <w:r w:rsidRPr="00310424">
        <w:rPr>
          <w:b/>
          <w:lang w:val="az-Latn-AZ"/>
        </w:rPr>
        <w:t xml:space="preserve">Əmək müqaviləsinə xitam verilməsi barədə əmrin ləğv edilməsi və işə bərpa haqqında </w:t>
      </w:r>
    </w:p>
    <w:p w:rsidR="00EF3E21" w:rsidRPr="00310424" w:rsidRDefault="00EF3E21" w:rsidP="00EF3E21">
      <w:pPr>
        <w:jc w:val="center"/>
        <w:rPr>
          <w:b/>
          <w:lang w:val="az-Latn-AZ"/>
        </w:rPr>
      </w:pPr>
      <w:r w:rsidRPr="00310424">
        <w:rPr>
          <w:b/>
          <w:lang w:val="az-Latn-AZ"/>
        </w:rPr>
        <w:t>İDDİA  ƏRİZƏSİ</w:t>
      </w:r>
    </w:p>
    <w:p w:rsidR="00EF3E21" w:rsidRPr="00310424" w:rsidRDefault="00EF3E21" w:rsidP="00EF3E21">
      <w:pPr>
        <w:jc w:val="center"/>
        <w:rPr>
          <w:lang w:val="az-Latn-AZ"/>
        </w:rPr>
      </w:pPr>
    </w:p>
    <w:p w:rsidR="00EF3E21" w:rsidRPr="00310424" w:rsidRDefault="00EF3E21" w:rsidP="00EF3E21">
      <w:pPr>
        <w:ind w:firstLine="720"/>
        <w:jc w:val="both"/>
        <w:rPr>
          <w:lang w:val="az-Latn-AZ"/>
        </w:rPr>
      </w:pPr>
    </w:p>
    <w:p w:rsidR="00EF3E21" w:rsidRPr="00310424" w:rsidRDefault="00EF3E21" w:rsidP="00EF3E21">
      <w:pPr>
        <w:ind w:firstLine="720"/>
        <w:jc w:val="both"/>
        <w:rPr>
          <w:lang w:val="az-Latn-AZ"/>
        </w:rPr>
      </w:pPr>
    </w:p>
    <w:p w:rsidR="00EF3E21" w:rsidRPr="00310424" w:rsidRDefault="000D1657" w:rsidP="005E4C70">
      <w:pPr>
        <w:spacing w:line="360" w:lineRule="auto"/>
        <w:ind w:firstLine="12"/>
        <w:jc w:val="both"/>
        <w:rPr>
          <w:lang w:val="az-Latn-AZ"/>
        </w:rPr>
      </w:pPr>
      <w:r w:rsidRPr="00310424">
        <w:rPr>
          <w:lang w:val="az-Latn-AZ"/>
        </w:rPr>
        <w:t>29 iyun 1995-ci ildən 30 yanvar 2015-ci il tarixədək cavabdeh təşkilatda (şirkətin təşkilati hüquqforması dəyişmədən öncə Azərbaycan Beynəlxalq Əməliyyat Şirkəti adlanırdı, 10 iyun 1999-cu ildən BP Eksploreyşn (Kaspian Si) Limited Şirkətinin Azərbaycan Respublikasındakı Nümayəndəliyində</w:t>
      </w:r>
      <w:r w:rsidR="003D754D" w:rsidRPr="00310424">
        <w:rPr>
          <w:lang w:val="az-Latn-AZ"/>
        </w:rPr>
        <w:t>)</w:t>
      </w:r>
      <w:r w:rsidRPr="00310424">
        <w:rPr>
          <w:lang w:val="az-Latn-AZ"/>
        </w:rPr>
        <w:t xml:space="preserve"> işləmişəm</w:t>
      </w:r>
      <w:r w:rsidR="00EF3E21" w:rsidRPr="00310424">
        <w:rPr>
          <w:lang w:val="az-Latn-AZ"/>
        </w:rPr>
        <w:t>.</w:t>
      </w:r>
      <w:r w:rsidRPr="00310424">
        <w:rPr>
          <w:lang w:val="az-Latn-AZ"/>
        </w:rPr>
        <w:t xml:space="preserve"> Qeyd edilən müddət ərzində peşəmlə əlaqədar müxtəlif vəzifələrdə işləmişəm (əmək kitabçamın surəti əlavə edilir). Əmək fəaliyyəti dövründə yerinə yetirdiyim işlər əsasən cavabdeh təşkilatın mənə həvale etdiyi müxtəlif layihələri yerinə yetirməkdən ibarət olmuşdur. Belə ki, </w:t>
      </w:r>
      <w:r w:rsidR="00B3797D" w:rsidRPr="00310424">
        <w:rPr>
          <w:lang w:val="az-Latn-AZ"/>
        </w:rPr>
        <w:t>2003-cü ildə mən İT</w:t>
      </w:r>
      <w:r w:rsidR="00DF591D" w:rsidRPr="00310424">
        <w:rPr>
          <w:lang w:val="az-Latn-AZ"/>
        </w:rPr>
        <w:t xml:space="preserve"> və İnformasiyaların İdarə Olunması üzrə Konsultant işlədiyim zaman BP-nin Əsaslı layihələrinin əksər </w:t>
      </w:r>
      <w:r w:rsidR="00F94DBE" w:rsidRPr="00310424">
        <w:rPr>
          <w:lang w:val="az-Latn-AZ"/>
        </w:rPr>
        <w:t xml:space="preserve">İnformasiya texnologiyaları və </w:t>
      </w:r>
      <w:r w:rsidR="00DF591D" w:rsidRPr="00310424">
        <w:rPr>
          <w:lang w:val="az-Latn-AZ"/>
        </w:rPr>
        <w:t>telekommunikasiya infrastruktur layihələrini</w:t>
      </w:r>
      <w:r w:rsidR="00F94DBE" w:rsidRPr="00310424">
        <w:rPr>
          <w:lang w:val="az-Latn-AZ"/>
        </w:rPr>
        <w:t>n</w:t>
      </w:r>
      <w:r w:rsidR="00DF591D" w:rsidRPr="00310424">
        <w:rPr>
          <w:lang w:val="az-Latn-AZ"/>
        </w:rPr>
        <w:t xml:space="preserve"> </w:t>
      </w:r>
      <w:r w:rsidR="00F94DBE" w:rsidRPr="00310424">
        <w:rPr>
          <w:lang w:val="az-Latn-AZ"/>
        </w:rPr>
        <w:t xml:space="preserve">şəxsən rəhbərlik edib </w:t>
      </w:r>
      <w:r w:rsidR="00DF591D" w:rsidRPr="00310424">
        <w:rPr>
          <w:lang w:val="az-Latn-AZ"/>
        </w:rPr>
        <w:t>həyata keçirmişəm və buna görə də rəhbərlik tərəfindən ard</w:t>
      </w:r>
      <w:r w:rsidR="003D754D" w:rsidRPr="00310424">
        <w:rPr>
          <w:lang w:val="az-Latn-AZ"/>
        </w:rPr>
        <w:t>ı</w:t>
      </w:r>
      <w:r w:rsidR="00DF591D" w:rsidRPr="00310424">
        <w:rPr>
          <w:lang w:val="az-Latn-AZ"/>
        </w:rPr>
        <w:t>cıl olaraq Xüsusi Tan</w:t>
      </w:r>
      <w:r w:rsidR="005E4C70" w:rsidRPr="00310424">
        <w:rPr>
          <w:lang w:val="az-Latn-AZ"/>
        </w:rPr>
        <w:t xml:space="preserve">ınma mükafatlarını almışam. </w:t>
      </w:r>
      <w:r w:rsidR="00F94DBE" w:rsidRPr="00310424">
        <w:rPr>
          <w:lang w:val="az-Latn-AZ"/>
        </w:rPr>
        <w:t xml:space="preserve">Məsələn, 2003-cü ilin Mart ayında BP-nin Əsaslı Layihələrinə aid Səngəçal Terminalı baş ofisində fiber-optik infrastrukturun yaradılması layihəsinə uğurla həyata keçirmişəm. 2003-2007 illərdə Azərbaycan və dünyada </w:t>
      </w:r>
      <w:r w:rsidR="003108EB" w:rsidRPr="00310424">
        <w:rPr>
          <w:lang w:val="az-Latn-AZ"/>
        </w:rPr>
        <w:t>ilk dəfə</w:t>
      </w:r>
      <w:r w:rsidR="00F94DBE" w:rsidRPr="00310424">
        <w:rPr>
          <w:lang w:val="az-Latn-AZ"/>
        </w:rPr>
        <w:t xml:space="preserve"> </w:t>
      </w:r>
      <w:r w:rsidR="00925472" w:rsidRPr="00310424">
        <w:rPr>
          <w:lang w:val="az-Latn-AZ"/>
        </w:rPr>
        <w:t>Əsaslı Layihələri</w:t>
      </w:r>
      <w:r w:rsidR="003108EB" w:rsidRPr="00310424">
        <w:rPr>
          <w:lang w:val="az-Latn-AZ"/>
        </w:rPr>
        <w:t xml:space="preserve"> tərəfdaşları</w:t>
      </w:r>
      <w:r w:rsidR="00925472" w:rsidRPr="00310424">
        <w:rPr>
          <w:lang w:val="az-Latn-AZ"/>
        </w:rPr>
        <w:t xml:space="preserve"> İT rəhbərlərinin və Rabitə Nazirliyinin müvafi</w:t>
      </w:r>
      <w:r w:rsidR="003108EB" w:rsidRPr="00310424">
        <w:rPr>
          <w:lang w:val="az-Latn-AZ"/>
        </w:rPr>
        <w:t>q</w:t>
      </w:r>
      <w:r w:rsidR="00925472" w:rsidRPr="00310424">
        <w:rPr>
          <w:lang w:val="az-Latn-AZ"/>
        </w:rPr>
        <w:t xml:space="preserve"> rəhbər içşilərinin </w:t>
      </w:r>
      <w:r w:rsidR="003108EB" w:rsidRPr="00310424">
        <w:rPr>
          <w:lang w:val="az-Latn-AZ"/>
        </w:rPr>
        <w:t xml:space="preserve">Layihə </w:t>
      </w:r>
      <w:r w:rsidR="00925472" w:rsidRPr="00310424">
        <w:rPr>
          <w:lang w:val="az-Latn-AZ"/>
        </w:rPr>
        <w:t xml:space="preserve">İş Forumunun yaradıcısı </w:t>
      </w:r>
      <w:r w:rsidR="003108EB" w:rsidRPr="00310424">
        <w:rPr>
          <w:lang w:val="az-Latn-AZ"/>
        </w:rPr>
        <w:t xml:space="preserve">və əlaqələndiricisi </w:t>
      </w:r>
      <w:r w:rsidR="00925472" w:rsidRPr="00310424">
        <w:rPr>
          <w:lang w:val="az-Latn-AZ"/>
        </w:rPr>
        <w:t>olmuşam. 2006-cı ildə BP-nin Əsaslı layihələ</w:t>
      </w:r>
      <w:r w:rsidR="003108EB" w:rsidRPr="00310424">
        <w:rPr>
          <w:lang w:val="az-Latn-AZ"/>
        </w:rPr>
        <w:t>ri</w:t>
      </w:r>
      <w:r w:rsidR="00925472" w:rsidRPr="00310424">
        <w:rPr>
          <w:lang w:val="az-Latn-AZ"/>
        </w:rPr>
        <w:t xml:space="preserve"> Dəniz komandası üçün Bakının Landmark binasında ilk olara</w:t>
      </w:r>
      <w:r w:rsidR="003D754D" w:rsidRPr="00310424">
        <w:rPr>
          <w:lang w:val="az-Latn-AZ"/>
        </w:rPr>
        <w:t>q</w:t>
      </w:r>
      <w:r w:rsidR="00925472" w:rsidRPr="00310424">
        <w:rPr>
          <w:lang w:val="az-Latn-AZ"/>
        </w:rPr>
        <w:t xml:space="preserve"> bütün telekommunikasiya infrastrukturu</w:t>
      </w:r>
      <w:r w:rsidR="003108EB" w:rsidRPr="00310424">
        <w:rPr>
          <w:lang w:val="az-Latn-AZ"/>
        </w:rPr>
        <w:t xml:space="preserve"> layihəsini idarə edib </w:t>
      </w:r>
      <w:r w:rsidR="00925472" w:rsidRPr="00310424">
        <w:rPr>
          <w:lang w:val="az-Latn-AZ"/>
        </w:rPr>
        <w:t xml:space="preserve">qurmuşam. 2009-cu ildə Bibi-Heybətdəki Azfen-Tekfen Tikinti sahəsində BP-nin İT və telekommunikasiya infrastrukturunu </w:t>
      </w:r>
      <w:r w:rsidR="00252276" w:rsidRPr="00310424">
        <w:rPr>
          <w:lang w:val="az-Latn-AZ"/>
        </w:rPr>
        <w:t>sıfırdan q</w:t>
      </w:r>
      <w:r w:rsidR="00925472" w:rsidRPr="00310424">
        <w:rPr>
          <w:lang w:val="az-Latn-AZ"/>
        </w:rPr>
        <w:t>urmuşam</w:t>
      </w:r>
      <w:r w:rsidR="008258D5" w:rsidRPr="00310424">
        <w:rPr>
          <w:lang w:val="az-Latn-AZ"/>
        </w:rPr>
        <w:t>,</w:t>
      </w:r>
      <w:r w:rsidR="00925472" w:rsidRPr="00310424">
        <w:rPr>
          <w:lang w:val="az-Latn-AZ"/>
        </w:rPr>
        <w:t xml:space="preserve"> sahədə</w:t>
      </w:r>
      <w:r w:rsidR="003108EB" w:rsidRPr="00310424">
        <w:rPr>
          <w:lang w:val="az-Latn-AZ"/>
        </w:rPr>
        <w:t xml:space="preserve">ki BP-nin </w:t>
      </w:r>
      <w:r w:rsidR="008258D5" w:rsidRPr="00310424">
        <w:rPr>
          <w:lang w:val="az-Latn-AZ"/>
        </w:rPr>
        <w:t xml:space="preserve">Əsaslı </w:t>
      </w:r>
      <w:r w:rsidR="003108EB" w:rsidRPr="00310424">
        <w:rPr>
          <w:lang w:val="az-Latn-AZ"/>
        </w:rPr>
        <w:t>Layihə</w:t>
      </w:r>
      <w:r w:rsidR="008258D5" w:rsidRPr="00310424">
        <w:rPr>
          <w:lang w:val="az-Latn-AZ"/>
        </w:rPr>
        <w:t xml:space="preserve">lər </w:t>
      </w:r>
      <w:r w:rsidR="003108EB" w:rsidRPr="00310424">
        <w:rPr>
          <w:lang w:val="az-Latn-AZ"/>
        </w:rPr>
        <w:t xml:space="preserve">ofisində yeni </w:t>
      </w:r>
      <w:r w:rsidR="00925472" w:rsidRPr="00310424">
        <w:rPr>
          <w:lang w:val="az-Latn-AZ"/>
        </w:rPr>
        <w:t>Video Konfrans ota</w:t>
      </w:r>
      <w:r w:rsidR="00252276" w:rsidRPr="00310424">
        <w:rPr>
          <w:lang w:val="az-Latn-AZ"/>
        </w:rPr>
        <w:t>ğı layihə</w:t>
      </w:r>
      <w:r w:rsidR="008258D5" w:rsidRPr="00310424">
        <w:rPr>
          <w:lang w:val="az-Latn-AZ"/>
        </w:rPr>
        <w:t xml:space="preserve"> meneceri kimi </w:t>
      </w:r>
      <w:r w:rsidR="003108EB" w:rsidRPr="00310424">
        <w:rPr>
          <w:lang w:val="az-Latn-AZ"/>
        </w:rPr>
        <w:t>uğurla başa çatdırmışam</w:t>
      </w:r>
      <w:r w:rsidR="00252276" w:rsidRPr="00310424">
        <w:rPr>
          <w:lang w:val="az-Latn-AZ"/>
        </w:rPr>
        <w:t>. 2010</w:t>
      </w:r>
      <w:r w:rsidR="005E4C70" w:rsidRPr="00310424">
        <w:rPr>
          <w:lang w:val="az-Latn-AZ"/>
        </w:rPr>
        <w:t xml:space="preserve">-2012 illərdə </w:t>
      </w:r>
      <w:r w:rsidR="003108EB" w:rsidRPr="00310424">
        <w:rPr>
          <w:lang w:val="az-Latn-AZ"/>
        </w:rPr>
        <w:t xml:space="preserve">BP-nin </w:t>
      </w:r>
      <w:r w:rsidR="005E4C70" w:rsidRPr="00310424">
        <w:rPr>
          <w:lang w:val="az-Latn-AZ"/>
        </w:rPr>
        <w:t xml:space="preserve">Səngəçal Terminalı  düşərgəsinin </w:t>
      </w:r>
      <w:r w:rsidR="008258D5" w:rsidRPr="00310424">
        <w:rPr>
          <w:lang w:val="az-Latn-AZ"/>
        </w:rPr>
        <w:t xml:space="preserve">600 nəfərlik </w:t>
      </w:r>
      <w:r w:rsidR="003108EB" w:rsidRPr="00310424">
        <w:rPr>
          <w:lang w:val="az-Latn-AZ"/>
        </w:rPr>
        <w:t xml:space="preserve">45 yaşayış </w:t>
      </w:r>
      <w:r w:rsidR="008258D5" w:rsidRPr="00310424">
        <w:rPr>
          <w:lang w:val="az-Latn-AZ"/>
        </w:rPr>
        <w:t xml:space="preserve">blokunu və 4 ofisini </w:t>
      </w:r>
      <w:r w:rsidR="005E4C70" w:rsidRPr="00310424">
        <w:rPr>
          <w:lang w:val="az-Latn-AZ"/>
        </w:rPr>
        <w:t xml:space="preserve">İT və telekommunikasiya </w:t>
      </w:r>
      <w:r w:rsidR="00BF52E9" w:rsidRPr="00310424">
        <w:rPr>
          <w:lang w:val="az-Latn-AZ"/>
        </w:rPr>
        <w:t xml:space="preserve">ilə </w:t>
      </w:r>
      <w:r w:rsidR="005E4C70" w:rsidRPr="00310424">
        <w:rPr>
          <w:lang w:val="az-Latn-AZ"/>
        </w:rPr>
        <w:t>təmin edilməsi</w:t>
      </w:r>
      <w:r w:rsidR="00BF52E9" w:rsidRPr="00310424">
        <w:rPr>
          <w:lang w:val="az-Latn-AZ"/>
        </w:rPr>
        <w:t>, Səngəçal Terminalı</w:t>
      </w:r>
      <w:r w:rsidR="005E4C70" w:rsidRPr="00310424">
        <w:rPr>
          <w:lang w:val="az-Latn-AZ"/>
        </w:rPr>
        <w:t xml:space="preserve"> </w:t>
      </w:r>
      <w:r w:rsidR="00BF52E9" w:rsidRPr="00310424">
        <w:rPr>
          <w:lang w:val="az-Latn-AZ"/>
        </w:rPr>
        <w:t xml:space="preserve">baş ofisinin Wi-fi şəbəkəsi ilə təmin edilməsi, BP-nin Qaradağ rayonu Heydər Əliyev adına Zavodundakı ambar və digər obyektlərin Wi-fi şəbəkəsi ilə təmin edilməsi </w:t>
      </w:r>
      <w:r w:rsidR="008258D5" w:rsidRPr="00310424">
        <w:rPr>
          <w:lang w:val="az-Latn-AZ"/>
        </w:rPr>
        <w:t xml:space="preserve">kimi </w:t>
      </w:r>
      <w:r w:rsidR="005E4C70" w:rsidRPr="00310424">
        <w:rPr>
          <w:lang w:val="az-Latn-AZ"/>
        </w:rPr>
        <w:t>layihə</w:t>
      </w:r>
      <w:r w:rsidR="00252276" w:rsidRPr="00310424">
        <w:rPr>
          <w:lang w:val="az-Latn-AZ"/>
        </w:rPr>
        <w:t xml:space="preserve">lərini idarə edib </w:t>
      </w:r>
      <w:r w:rsidR="008258D5" w:rsidRPr="00310424">
        <w:rPr>
          <w:lang w:val="az-Latn-AZ"/>
        </w:rPr>
        <w:t xml:space="preserve">uğurla </w:t>
      </w:r>
      <w:r w:rsidR="00252276" w:rsidRPr="00310424">
        <w:rPr>
          <w:lang w:val="az-Latn-AZ"/>
        </w:rPr>
        <w:t xml:space="preserve">təhvil vermişəm. </w:t>
      </w:r>
    </w:p>
    <w:p w:rsidR="00EC04BC" w:rsidRPr="00310424" w:rsidRDefault="00F11054" w:rsidP="00EF3E21">
      <w:pPr>
        <w:spacing w:line="360" w:lineRule="auto"/>
        <w:ind w:firstLine="720"/>
        <w:jc w:val="both"/>
        <w:rPr>
          <w:lang w:val="az-Latn-AZ"/>
        </w:rPr>
      </w:pPr>
      <w:r w:rsidRPr="00310424">
        <w:rPr>
          <w:lang w:val="az-Latn-AZ"/>
        </w:rPr>
        <w:lastRenderedPageBreak/>
        <w:t xml:space="preserve">Mənə </w:t>
      </w:r>
      <w:r w:rsidR="00EC04BC" w:rsidRPr="00310424">
        <w:rPr>
          <w:lang w:val="az-Latn-AZ"/>
        </w:rPr>
        <w:t>2</w:t>
      </w:r>
      <w:r w:rsidR="00B3797D" w:rsidRPr="00310424">
        <w:rPr>
          <w:lang w:val="az-Latn-AZ"/>
        </w:rPr>
        <w:t>7</w:t>
      </w:r>
      <w:r w:rsidR="00EC04BC" w:rsidRPr="00310424">
        <w:rPr>
          <w:lang w:val="az-Latn-AZ"/>
        </w:rPr>
        <w:t xml:space="preserve"> yanvar 2015-ci il tarixində iş yerimin ixtisar edilməsi barədə bildiriş təqdim edildi və cavabdeh təşkilat ixtisarla əlaqədar mənə ediləcək ödənişin iki yoldan birini seçmək hüququmun olduğunu bildirdi. Hər bir halda bildirişin verildiyi tarixdən məndən kompyuterim </w:t>
      </w:r>
      <w:r w:rsidR="00B3797D" w:rsidRPr="00310424">
        <w:rPr>
          <w:lang w:val="az-Latn-AZ"/>
        </w:rPr>
        <w:t xml:space="preserve">dərhal </w:t>
      </w:r>
      <w:r w:rsidR="00EC04BC" w:rsidRPr="00310424">
        <w:rPr>
          <w:lang w:val="az-Latn-AZ"/>
        </w:rPr>
        <w:t>alındı və qeyd edilən seçimlərdən hansını seçməyimdən asılı olmayaraq həmin gün</w:t>
      </w:r>
      <w:r w:rsidR="00B3797D" w:rsidRPr="00310424">
        <w:rPr>
          <w:lang w:val="az-Latn-AZ"/>
        </w:rPr>
        <w:t>ün sonundan</w:t>
      </w:r>
      <w:r w:rsidR="00EC04BC" w:rsidRPr="00310424">
        <w:rPr>
          <w:lang w:val="az-Latn-AZ"/>
        </w:rPr>
        <w:t xml:space="preserve"> işə buraxılmayacağımı bildirdilər. </w:t>
      </w:r>
    </w:p>
    <w:p w:rsidR="00EC04BC" w:rsidRPr="00310424" w:rsidRDefault="00EC04BC" w:rsidP="00EF3E21">
      <w:pPr>
        <w:spacing w:line="360" w:lineRule="auto"/>
        <w:ind w:firstLine="720"/>
        <w:jc w:val="both"/>
        <w:rPr>
          <w:lang w:val="az-Latn-AZ"/>
        </w:rPr>
      </w:pPr>
      <w:r w:rsidRPr="00310424">
        <w:rPr>
          <w:lang w:val="az-Latn-AZ"/>
        </w:rPr>
        <w:t xml:space="preserve">Mənə təqdim edilən iki aylıq bildiriş müddətini gözləmədən ödəniş alacağıma razılıq verəcəyim təqdirdə mənə Şirkətdə birinci il ili üçün bir aylıq cari əsas maaş, üstəgəl Şirkətdə hər növbəti iş ili üçün aylıq cari əsas maaşın əlli faizi, 2 aylıq əmək haqqım, istifadə edilməmiş məzuniyyət günləri üçün kompensasiya ödəniləcəyi bildirilmişdir. </w:t>
      </w:r>
    </w:p>
    <w:p w:rsidR="00EC04BC" w:rsidRPr="00310424" w:rsidRDefault="00EC04BC" w:rsidP="00EF3E21">
      <w:pPr>
        <w:spacing w:line="360" w:lineRule="auto"/>
        <w:ind w:firstLine="720"/>
        <w:jc w:val="both"/>
        <w:rPr>
          <w:lang w:val="az-Latn-AZ"/>
        </w:rPr>
      </w:pPr>
      <w:r w:rsidRPr="00310424">
        <w:rPr>
          <w:lang w:val="az-Latn-AZ"/>
        </w:rPr>
        <w:t xml:space="preserve">Digər seçimi seçmiş olsaydım, yenə də işə buraxılmamağıma baxmayaraq bütün bu ödənişlər edilməyəcəkdi. Bu səbəbdən işdən çıxarılmağımla razı olmamağıma baxmayaraq birinci seçim üzrə ödənişi almağa razılığımı bildirdim. </w:t>
      </w:r>
    </w:p>
    <w:p w:rsidR="005F0C47" w:rsidRPr="00310424" w:rsidRDefault="005F0C47" w:rsidP="00EF3E21">
      <w:pPr>
        <w:spacing w:line="360" w:lineRule="auto"/>
        <w:ind w:firstLine="720"/>
        <w:jc w:val="both"/>
        <w:rPr>
          <w:lang w:val="az-Latn-AZ"/>
        </w:rPr>
      </w:pPr>
      <w:r w:rsidRPr="00310424">
        <w:rPr>
          <w:lang w:val="az-Latn-AZ"/>
        </w:rPr>
        <w:t xml:space="preserve">Cavabdehin məni ixtisar etməsini aşağıdakı səbəbdən qanunsuz hesab edirəm və bu səbəbdən əmək müqaviləmə xitam verilməsi barədə əmr ləğv edilməli və mən ixtisasıma və vəzifəmə uyğun işə bərpa edilməliyəm. </w:t>
      </w:r>
    </w:p>
    <w:p w:rsidR="005F0C47" w:rsidRPr="00900862" w:rsidRDefault="00F11054" w:rsidP="00EF3E21">
      <w:pPr>
        <w:spacing w:line="360" w:lineRule="auto"/>
        <w:ind w:firstLine="720"/>
        <w:jc w:val="both"/>
        <w:rPr>
          <w:i/>
          <w:lang w:val="az-Latn-AZ"/>
        </w:rPr>
      </w:pPr>
      <w:r w:rsidRPr="00900862">
        <w:rPr>
          <w:i/>
          <w:highlight w:val="lightGray"/>
          <w:lang w:val="az-Latn-AZ"/>
        </w:rPr>
        <w:t>Burada Azərbaycan Respublikası Əmək Məcəlləsinin 78-ci maddəsinin tələblərinə əməl edilməməsi sübut edilməlidir</w:t>
      </w:r>
      <w:r w:rsidR="005F0C47" w:rsidRPr="00900862">
        <w:rPr>
          <w:i/>
          <w:highlight w:val="lightGray"/>
          <w:lang w:val="az-Latn-AZ"/>
        </w:rPr>
        <w:t xml:space="preserve">. </w:t>
      </w:r>
      <w:r w:rsidRPr="00900862">
        <w:rPr>
          <w:i/>
          <w:highlight w:val="lightGray"/>
          <w:lang w:val="az-Latn-AZ"/>
        </w:rPr>
        <w:t xml:space="preserve">Həmin maddənin tələblərinə əsasən “Müvafiq hallarda işçilərin sayı azaldılarkən və ya ştatların ixtisarı həyata keçirilərkən müəyyən vəzifələr üzrə əmək funksiyasının icrası üçün tələb olunan ixtisasın (peşənin) və peşəkarlıq səviyyəsinin daha yüksəyinə malik olan işçilər işdə saxlanılır”. İddiaçı tələb olunan ixtisasın (peşənin) və peşəkarlıq səviyyəsinin daha yüksəyinə malik olan işçi olmanızı sübut etməlisiniz. Başqa sözlə eyni vəzifədə qalan </w:t>
      </w:r>
      <w:r w:rsidR="00900862" w:rsidRPr="00900862">
        <w:rPr>
          <w:i/>
          <w:highlight w:val="lightGray"/>
          <w:lang w:val="az-Latn-AZ"/>
        </w:rPr>
        <w:t xml:space="preserve">və ixtisar edilməyən </w:t>
      </w:r>
      <w:r w:rsidRPr="00900862">
        <w:rPr>
          <w:i/>
          <w:highlight w:val="lightGray"/>
          <w:lang w:val="az-Latn-AZ"/>
        </w:rPr>
        <w:t xml:space="preserve">digər işçilərdən </w:t>
      </w:r>
      <w:r w:rsidR="00900862" w:rsidRPr="00900862">
        <w:rPr>
          <w:i/>
          <w:highlight w:val="lightGray"/>
          <w:lang w:val="az-Latn-AZ"/>
        </w:rPr>
        <w:t>daha peşəkar olmanızı sübut etməlisiniz.</w:t>
      </w:r>
      <w:r w:rsidR="00900862" w:rsidRPr="00900862">
        <w:rPr>
          <w:i/>
          <w:lang w:val="az-Latn-AZ"/>
        </w:rPr>
        <w:t xml:space="preserve"> </w:t>
      </w:r>
    </w:p>
    <w:p w:rsidR="0093655B" w:rsidRPr="00310424" w:rsidRDefault="0093655B" w:rsidP="0093655B">
      <w:pPr>
        <w:spacing w:line="360" w:lineRule="auto"/>
        <w:ind w:firstLine="720"/>
        <w:jc w:val="both"/>
        <w:rPr>
          <w:lang w:val="az-Latn-AZ"/>
        </w:rPr>
      </w:pPr>
      <w:r w:rsidRPr="00310424">
        <w:rPr>
          <w:lang w:val="az-Latn-AZ"/>
        </w:rPr>
        <w:t xml:space="preserve">Nəhayət mənim bu qədər yüksək göstəricilərimin və iş təcrübəmin olmasına baxmayaraq məndən aşağı göstəricilər göstərmiş işçiləri işdə saxlayaraq mənim tutduğum vəzifəni ixtisar edərkən cavabdeh Azərbaycan Respublikasının Əmək Məcəlləsinin 78 maddəsinin 1-ci bəndinin tələblərini pozmuşdur. Belə ki, həmin maddənin tələblərinə əsasən “Müvafiq hallarda işçilərin sayı azaldılarkən və ya ştatların ixtisarı həyata keçirilərkən müəyyən vəzifələr üzrə əmək funksiyasının icrası üçün tələb olunan ixtisasın (peşənin) və peşəkarlıq səviyyəsinin daha yüksəyinə malik olan işçilər işdə saxlanılır”. Bundan əlavə, </w:t>
      </w:r>
      <w:r w:rsidRPr="00900862">
        <w:rPr>
          <w:highlight w:val="lightGray"/>
          <w:lang w:val="az-Latn-AZ"/>
        </w:rPr>
        <w:t>5 nəfərdən ibarət ailədə tək işləməyimi və 16 yaşına çatmamış iki övladımın olmasını cavabdeh nəzərə almayaraq</w:t>
      </w:r>
      <w:r w:rsidRPr="00310424">
        <w:rPr>
          <w:lang w:val="az-Latn-AZ"/>
        </w:rPr>
        <w:t xml:space="preserve"> Azərbaycan Respublikası Əmək Məcəlləsinin 78-ci maddənin 2-ci bəndində nəzərdə tutulmuş üstünlük hüququmun olmasına əhəmiyyət verməmişdir. </w:t>
      </w:r>
    </w:p>
    <w:p w:rsidR="00EF3E21" w:rsidRPr="00310424" w:rsidRDefault="00EF3E21" w:rsidP="00EF3E21">
      <w:pPr>
        <w:spacing w:line="360" w:lineRule="auto"/>
        <w:ind w:firstLine="720"/>
        <w:jc w:val="both"/>
        <w:rPr>
          <w:lang w:val="az-Latn-AZ"/>
        </w:rPr>
      </w:pPr>
      <w:r w:rsidRPr="00310424">
        <w:rPr>
          <w:lang w:val="az-Latn-AZ"/>
        </w:rPr>
        <w:t xml:space="preserve">Yuxarıda göstərilənlərə və Azərbaycan Respublikası Əmək məcəlləsinin </w:t>
      </w:r>
      <w:r w:rsidR="00953DCE" w:rsidRPr="00310424">
        <w:rPr>
          <w:lang w:val="az-Latn-AZ"/>
        </w:rPr>
        <w:t xml:space="preserve">294 və </w:t>
      </w:r>
      <w:r w:rsidRPr="00310424">
        <w:rPr>
          <w:lang w:val="az-Latn-AZ"/>
        </w:rPr>
        <w:t>296-cı maddələrinə əsasən,</w:t>
      </w:r>
    </w:p>
    <w:p w:rsidR="00EF3E21" w:rsidRPr="00310424" w:rsidRDefault="00EF3E21" w:rsidP="00EF3E21">
      <w:pPr>
        <w:spacing w:line="360" w:lineRule="auto"/>
        <w:ind w:firstLine="720"/>
        <w:jc w:val="both"/>
        <w:rPr>
          <w:b/>
          <w:lang w:val="az-Latn-AZ"/>
        </w:rPr>
      </w:pPr>
    </w:p>
    <w:p w:rsidR="00EF3E21" w:rsidRPr="00310424" w:rsidRDefault="00EF3E21" w:rsidP="0093655B">
      <w:pPr>
        <w:spacing w:line="360" w:lineRule="auto"/>
        <w:ind w:firstLine="720"/>
        <w:jc w:val="center"/>
        <w:rPr>
          <w:b/>
          <w:lang w:val="az-Latn-AZ"/>
        </w:rPr>
      </w:pPr>
      <w:r w:rsidRPr="00310424">
        <w:rPr>
          <w:b/>
          <w:lang w:val="az-Latn-AZ"/>
        </w:rPr>
        <w:t>xahiş edirəm:</w:t>
      </w:r>
    </w:p>
    <w:p w:rsidR="0093655B" w:rsidRPr="00310424" w:rsidRDefault="0093655B" w:rsidP="0093655B">
      <w:pPr>
        <w:numPr>
          <w:ilvl w:val="0"/>
          <w:numId w:val="1"/>
        </w:numPr>
        <w:spacing w:line="360" w:lineRule="auto"/>
        <w:ind w:left="1418" w:hanging="698"/>
        <w:jc w:val="both"/>
        <w:rPr>
          <w:lang w:val="az-Latn-AZ"/>
        </w:rPr>
      </w:pPr>
      <w:r w:rsidRPr="00310424">
        <w:rPr>
          <w:lang w:val="az-Latn-AZ"/>
        </w:rPr>
        <w:t xml:space="preserve">Əmək Müqaviləsinə xitam verilməsi barədə </w:t>
      </w:r>
      <w:r w:rsidR="00900862">
        <w:rPr>
          <w:lang w:val="az-Latn-AZ"/>
        </w:rPr>
        <w:t xml:space="preserve">______ </w:t>
      </w:r>
      <w:r w:rsidRPr="00310424">
        <w:rPr>
          <w:lang w:val="az-Latn-AZ"/>
        </w:rPr>
        <w:t xml:space="preserve">saylı, 30 yanvar 2015-ci il tarixli əmrin ləğv edilməsi və </w:t>
      </w:r>
    </w:p>
    <w:p w:rsidR="0093655B" w:rsidRPr="00310424" w:rsidRDefault="0093655B" w:rsidP="0093655B">
      <w:pPr>
        <w:numPr>
          <w:ilvl w:val="0"/>
          <w:numId w:val="1"/>
        </w:numPr>
        <w:spacing w:line="360" w:lineRule="auto"/>
        <w:ind w:left="1418" w:hanging="698"/>
        <w:jc w:val="both"/>
        <w:rPr>
          <w:lang w:val="az-Latn-AZ"/>
        </w:rPr>
      </w:pPr>
      <w:r w:rsidRPr="00310424">
        <w:rPr>
          <w:lang w:val="az-Latn-AZ"/>
        </w:rPr>
        <w:t xml:space="preserve">BP Eksploreyşn (Kaspian Si) Limited Şirkətinin Azərbaycan Respublikasındakı Nümayəndəliyində işə bərpa edilməyim və məcburi iş buraxmağa görə ödənilməmiş əmək haqqının ödənilməsi barədə </w:t>
      </w:r>
    </w:p>
    <w:p w:rsidR="0093655B" w:rsidRPr="00310424" w:rsidRDefault="0093655B" w:rsidP="0093655B">
      <w:pPr>
        <w:spacing w:line="360" w:lineRule="auto"/>
        <w:ind w:left="720"/>
        <w:jc w:val="both"/>
        <w:rPr>
          <w:lang w:val="az-Latn-AZ"/>
        </w:rPr>
      </w:pPr>
      <w:r w:rsidRPr="00310424">
        <w:rPr>
          <w:lang w:val="az-Latn-AZ"/>
        </w:rPr>
        <w:t xml:space="preserve">qətnamə qəbul edəsiniz. </w:t>
      </w:r>
    </w:p>
    <w:p w:rsidR="00466D25" w:rsidRPr="00310424" w:rsidRDefault="00466D25" w:rsidP="00EF3E21">
      <w:pPr>
        <w:spacing w:line="360" w:lineRule="auto"/>
        <w:ind w:firstLine="720"/>
        <w:jc w:val="both"/>
        <w:rPr>
          <w:b/>
          <w:i/>
          <w:lang w:val="az-Latn-AZ"/>
        </w:rPr>
      </w:pPr>
    </w:p>
    <w:p w:rsidR="00EF3E21" w:rsidRPr="00310424" w:rsidRDefault="00EF3E21" w:rsidP="00EF3E21">
      <w:pPr>
        <w:spacing w:line="360" w:lineRule="auto"/>
        <w:ind w:firstLine="720"/>
        <w:jc w:val="both"/>
        <w:rPr>
          <w:lang w:val="az-Latn-AZ"/>
        </w:rPr>
      </w:pPr>
      <w:r w:rsidRPr="00310424">
        <w:rPr>
          <w:b/>
          <w:i/>
          <w:lang w:val="az-Latn-AZ"/>
        </w:rPr>
        <w:t>Qoşma:</w:t>
      </w:r>
    </w:p>
    <w:p w:rsidR="00EF3E21" w:rsidRPr="00310424" w:rsidRDefault="0093655B" w:rsidP="0093655B">
      <w:pPr>
        <w:numPr>
          <w:ilvl w:val="0"/>
          <w:numId w:val="3"/>
        </w:numPr>
        <w:spacing w:line="360" w:lineRule="auto"/>
        <w:jc w:val="both"/>
        <w:outlineLvl w:val="0"/>
        <w:rPr>
          <w:lang w:val="az-Latn-AZ"/>
        </w:rPr>
      </w:pPr>
      <w:r w:rsidRPr="00310424">
        <w:rPr>
          <w:lang w:val="az-Latn-AZ"/>
        </w:rPr>
        <w:t>Əmək kitabçasının surəti - 5</w:t>
      </w:r>
      <w:r w:rsidR="00EF3E21" w:rsidRPr="00310424">
        <w:rPr>
          <w:lang w:val="az-Latn-AZ"/>
        </w:rPr>
        <w:t xml:space="preserve"> vərəqə</w:t>
      </w:r>
      <w:r w:rsidRPr="00310424">
        <w:rPr>
          <w:lang w:val="az-Latn-AZ"/>
        </w:rPr>
        <w:t>;</w:t>
      </w:r>
    </w:p>
    <w:p w:rsidR="00EF3E21" w:rsidRPr="00310424" w:rsidRDefault="00EF3E21" w:rsidP="0093655B">
      <w:pPr>
        <w:numPr>
          <w:ilvl w:val="0"/>
          <w:numId w:val="3"/>
        </w:numPr>
        <w:spacing w:line="360" w:lineRule="auto"/>
        <w:jc w:val="both"/>
        <w:rPr>
          <w:lang w:val="az-Latn-AZ"/>
        </w:rPr>
      </w:pPr>
      <w:r w:rsidRPr="00310424">
        <w:rPr>
          <w:lang w:val="az-Latn-AZ"/>
        </w:rPr>
        <w:t>Əmək müqaviləsin</w:t>
      </w:r>
      <w:r w:rsidR="0093655B" w:rsidRPr="00310424">
        <w:rPr>
          <w:lang w:val="az-Latn-AZ"/>
        </w:rPr>
        <w:t>ə xitam verilməsi barədə əmrin</w:t>
      </w:r>
      <w:r w:rsidRPr="00310424">
        <w:rPr>
          <w:lang w:val="az-Latn-AZ"/>
        </w:rPr>
        <w:t xml:space="preserve"> surəti </w:t>
      </w:r>
      <w:r w:rsidR="0093655B" w:rsidRPr="00310424">
        <w:rPr>
          <w:lang w:val="az-Latn-AZ"/>
        </w:rPr>
        <w:t xml:space="preserve">1 </w:t>
      </w:r>
      <w:r w:rsidRPr="00310424">
        <w:rPr>
          <w:lang w:val="az-Latn-AZ"/>
        </w:rPr>
        <w:t>vərəqə</w:t>
      </w:r>
      <w:r w:rsidR="0093655B" w:rsidRPr="00310424">
        <w:rPr>
          <w:lang w:val="az-Latn-AZ"/>
        </w:rPr>
        <w:t>;</w:t>
      </w:r>
    </w:p>
    <w:p w:rsidR="0093655B" w:rsidRPr="00310424" w:rsidRDefault="0093655B" w:rsidP="0093655B">
      <w:pPr>
        <w:numPr>
          <w:ilvl w:val="0"/>
          <w:numId w:val="3"/>
        </w:numPr>
        <w:spacing w:line="360" w:lineRule="auto"/>
        <w:jc w:val="both"/>
        <w:rPr>
          <w:lang w:val="az-Latn-AZ"/>
        </w:rPr>
      </w:pPr>
      <w:r w:rsidRPr="00310424">
        <w:rPr>
          <w:lang w:val="az-Latn-AZ"/>
        </w:rPr>
        <w:t>Ailə tərkibim haqqında arayış – 1 vərəqə;</w:t>
      </w:r>
    </w:p>
    <w:p w:rsidR="006F53A2" w:rsidRPr="00310424" w:rsidRDefault="006F53A2" w:rsidP="0093655B">
      <w:pPr>
        <w:numPr>
          <w:ilvl w:val="0"/>
          <w:numId w:val="3"/>
        </w:numPr>
        <w:spacing w:line="360" w:lineRule="auto"/>
        <w:jc w:val="both"/>
        <w:rPr>
          <w:lang w:val="az-Latn-AZ"/>
        </w:rPr>
      </w:pPr>
      <w:r w:rsidRPr="00310424">
        <w:rPr>
          <w:lang w:val="az-Latn-AZ"/>
        </w:rPr>
        <w:t>Müxtəlif layihələrin uğurla həyata keçirilməsi ilə bağlı aldığım mükafatlar (special recognition award – 4 vərəqə;</w:t>
      </w:r>
    </w:p>
    <w:p w:rsidR="0093655B" w:rsidRPr="00310424" w:rsidRDefault="006F53A2" w:rsidP="0093655B">
      <w:pPr>
        <w:numPr>
          <w:ilvl w:val="0"/>
          <w:numId w:val="3"/>
        </w:numPr>
        <w:spacing w:line="360" w:lineRule="auto"/>
        <w:jc w:val="both"/>
        <w:rPr>
          <w:lang w:val="az-Latn-AZ"/>
        </w:rPr>
      </w:pPr>
      <w:r w:rsidRPr="00310424">
        <w:rPr>
          <w:lang w:val="az-Latn-AZ"/>
        </w:rPr>
        <w:t>2</w:t>
      </w:r>
      <w:bookmarkStart w:id="0" w:name="_GoBack"/>
      <w:bookmarkEnd w:id="0"/>
      <w:r w:rsidRPr="00310424">
        <w:rPr>
          <w:lang w:val="az-Latn-AZ"/>
        </w:rPr>
        <w:t>011-2013-cü illər ərzində “gözləniləndən artıq göstərici” aldığımı sübut edən sənədlərin surətləri (Pay discussion guide) – 3 vərəqə;</w:t>
      </w:r>
    </w:p>
    <w:p w:rsidR="006F53A2" w:rsidRPr="00310424" w:rsidRDefault="006F53A2" w:rsidP="0093655B">
      <w:pPr>
        <w:numPr>
          <w:ilvl w:val="0"/>
          <w:numId w:val="3"/>
        </w:numPr>
        <w:spacing w:line="360" w:lineRule="auto"/>
        <w:jc w:val="both"/>
        <w:rPr>
          <w:lang w:val="az-Latn-AZ"/>
        </w:rPr>
      </w:pPr>
      <w:r w:rsidRPr="00310424">
        <w:rPr>
          <w:lang w:val="az-Latn-AZ"/>
        </w:rPr>
        <w:t>Təltif edildiyim sertifikatların surətləri – 2 vərəqə;</w:t>
      </w:r>
    </w:p>
    <w:p w:rsidR="006F53A2" w:rsidRPr="00310424" w:rsidRDefault="006F53A2" w:rsidP="0093655B">
      <w:pPr>
        <w:numPr>
          <w:ilvl w:val="0"/>
          <w:numId w:val="3"/>
        </w:numPr>
        <w:spacing w:line="360" w:lineRule="auto"/>
        <w:jc w:val="both"/>
        <w:rPr>
          <w:lang w:val="az-Latn-AZ"/>
        </w:rPr>
      </w:pPr>
      <w:r w:rsidRPr="00310424">
        <w:rPr>
          <w:lang w:val="az-Latn-AZ"/>
        </w:rPr>
        <w:t>İxtisara dair bildirişin surəti – 3 vərəqə.</w:t>
      </w:r>
    </w:p>
    <w:p w:rsidR="006F53A2" w:rsidRPr="00310424" w:rsidRDefault="006F53A2" w:rsidP="0093655B">
      <w:pPr>
        <w:numPr>
          <w:ilvl w:val="0"/>
          <w:numId w:val="3"/>
        </w:numPr>
        <w:spacing w:line="360" w:lineRule="auto"/>
        <w:jc w:val="both"/>
        <w:rPr>
          <w:lang w:val="az-Latn-AZ"/>
        </w:rPr>
      </w:pPr>
      <w:r w:rsidRPr="00310424">
        <w:rPr>
          <w:lang w:val="az-Latn-AZ"/>
        </w:rPr>
        <w:t>İddia ərizəsinin surəti – 1 nüsxə</w:t>
      </w:r>
    </w:p>
    <w:p w:rsidR="006F53A2" w:rsidRPr="00310424" w:rsidRDefault="006F53A2" w:rsidP="0093655B">
      <w:pPr>
        <w:numPr>
          <w:ilvl w:val="0"/>
          <w:numId w:val="3"/>
        </w:numPr>
        <w:spacing w:line="360" w:lineRule="auto"/>
        <w:jc w:val="both"/>
        <w:rPr>
          <w:lang w:val="az-Latn-AZ"/>
        </w:rPr>
      </w:pPr>
      <w:r w:rsidRPr="00310424">
        <w:rPr>
          <w:lang w:val="az-Latn-AZ"/>
        </w:rPr>
        <w:t>Dövlət rüsumunun ödənilməsi barədə qəbz – 1 vərəqə</w:t>
      </w:r>
    </w:p>
    <w:p w:rsidR="00EF3E21" w:rsidRPr="00310424" w:rsidRDefault="00EF3E21" w:rsidP="00EF3E21">
      <w:pPr>
        <w:ind w:firstLine="720"/>
        <w:jc w:val="both"/>
        <w:rPr>
          <w:lang w:val="az-Latn-AZ"/>
        </w:rPr>
      </w:pPr>
    </w:p>
    <w:p w:rsidR="006F53A2" w:rsidRPr="00310424" w:rsidRDefault="006F53A2" w:rsidP="00EF3E21">
      <w:pPr>
        <w:ind w:firstLine="720"/>
        <w:jc w:val="both"/>
        <w:rPr>
          <w:lang w:val="az-Latn-AZ"/>
        </w:rPr>
      </w:pPr>
    </w:p>
    <w:p w:rsidR="006F53A2" w:rsidRPr="00310424" w:rsidRDefault="006F53A2" w:rsidP="00EF3E21">
      <w:pPr>
        <w:ind w:firstLine="720"/>
        <w:jc w:val="both"/>
        <w:outlineLvl w:val="0"/>
        <w:rPr>
          <w:lang w:val="az-Latn-AZ"/>
        </w:rPr>
      </w:pPr>
    </w:p>
    <w:p w:rsidR="00EF3E21" w:rsidRPr="00310424" w:rsidRDefault="00900862" w:rsidP="00EF3E21">
      <w:pPr>
        <w:ind w:firstLine="720"/>
        <w:jc w:val="both"/>
        <w:outlineLvl w:val="0"/>
        <w:rPr>
          <w:lang w:val="az-Latn-AZ"/>
        </w:rPr>
      </w:pPr>
      <w:r>
        <w:rPr>
          <w:lang w:val="az-Latn-AZ"/>
        </w:rPr>
        <w:t xml:space="preserve">İmza: </w:t>
      </w:r>
      <w:r w:rsidR="006F53A2" w:rsidRPr="00310424">
        <w:rPr>
          <w:lang w:val="az-Latn-AZ"/>
        </w:rPr>
        <w:t>______________________</w:t>
      </w:r>
      <w:r>
        <w:rPr>
          <w:lang w:val="az-Latn-AZ"/>
        </w:rPr>
        <w:t>/</w:t>
      </w:r>
      <w:r w:rsidRPr="00900862">
        <w:rPr>
          <w:highlight w:val="lightGray"/>
          <w:lang w:val="az-Latn-AZ"/>
        </w:rPr>
        <w:t>iddiaçının soyadı, adı, atasının adı/</w:t>
      </w:r>
    </w:p>
    <w:p w:rsidR="006F53A2" w:rsidRPr="00240CD3" w:rsidRDefault="006F53A2" w:rsidP="00EF3E21">
      <w:pPr>
        <w:ind w:firstLine="720"/>
        <w:jc w:val="both"/>
        <w:outlineLvl w:val="0"/>
      </w:pPr>
      <w:r w:rsidRPr="00310424">
        <w:rPr>
          <w:lang w:val="az-Latn-AZ"/>
        </w:rPr>
        <w:fldChar w:fldCharType="begin"/>
      </w:r>
      <w:r w:rsidRPr="00310424">
        <w:rPr>
          <w:lang w:val="az-Latn-AZ"/>
        </w:rPr>
        <w:instrText xml:space="preserve"> TIME \@ "d MMMM yyyy" </w:instrText>
      </w:r>
      <w:r w:rsidRPr="00310424">
        <w:rPr>
          <w:lang w:val="az-Latn-AZ"/>
        </w:rPr>
        <w:fldChar w:fldCharType="separate"/>
      </w:r>
      <w:r w:rsidR="00983C91">
        <w:rPr>
          <w:noProof/>
          <w:lang w:val="az-Latn-AZ"/>
        </w:rPr>
        <w:t xml:space="preserve">25 </w:t>
      </w:r>
      <w:r w:rsidR="00900862">
        <w:rPr>
          <w:noProof/>
          <w:lang w:val="az-Latn-AZ"/>
        </w:rPr>
        <w:t xml:space="preserve">mart </w:t>
      </w:r>
      <w:r w:rsidR="00983C91">
        <w:rPr>
          <w:noProof/>
          <w:lang w:val="az-Latn-AZ"/>
        </w:rPr>
        <w:t>2015</w:t>
      </w:r>
      <w:r w:rsidRPr="00310424">
        <w:rPr>
          <w:lang w:val="az-Latn-AZ"/>
        </w:rPr>
        <w:fldChar w:fldCharType="end"/>
      </w:r>
    </w:p>
    <w:p w:rsidR="00A621A4" w:rsidRPr="00240CD3" w:rsidRDefault="00A621A4"/>
    <w:p w:rsidR="000D1657" w:rsidRPr="00240CD3" w:rsidRDefault="000D1657"/>
    <w:sectPr w:rsidR="000D1657" w:rsidRPr="00240CD3" w:rsidSect="000D1657">
      <w:footerReference w:type="default" r:id="rId8"/>
      <w:pgSz w:w="11906" w:h="16838"/>
      <w:pgMar w:top="899" w:right="849" w:bottom="539"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F77" w:rsidRDefault="002E1F77" w:rsidP="006860B1">
      <w:r>
        <w:separator/>
      </w:r>
    </w:p>
  </w:endnote>
  <w:endnote w:type="continuationSeparator" w:id="0">
    <w:p w:rsidR="002E1F77" w:rsidRDefault="002E1F77" w:rsidP="0068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09987"/>
      <w:docPartObj>
        <w:docPartGallery w:val="Page Numbers (Bottom of Page)"/>
        <w:docPartUnique/>
      </w:docPartObj>
    </w:sdtPr>
    <w:sdtEndPr>
      <w:rPr>
        <w:noProof/>
      </w:rPr>
    </w:sdtEndPr>
    <w:sdtContent>
      <w:p w:rsidR="006860B1" w:rsidRDefault="006860B1">
        <w:pPr>
          <w:pStyle w:val="Footer"/>
          <w:jc w:val="right"/>
        </w:pPr>
        <w:r>
          <w:fldChar w:fldCharType="begin"/>
        </w:r>
        <w:r>
          <w:instrText xml:space="preserve"> PAGE   \* MERGEFORMAT </w:instrText>
        </w:r>
        <w:r>
          <w:fldChar w:fldCharType="separate"/>
        </w:r>
        <w:r w:rsidR="002E1F77">
          <w:rPr>
            <w:noProof/>
          </w:rPr>
          <w:t>1</w:t>
        </w:r>
        <w:r>
          <w:rPr>
            <w:noProof/>
          </w:rPr>
          <w:fldChar w:fldCharType="end"/>
        </w:r>
      </w:p>
    </w:sdtContent>
  </w:sdt>
  <w:p w:rsidR="006860B1" w:rsidRDefault="00686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F77" w:rsidRDefault="002E1F77" w:rsidP="006860B1">
      <w:r>
        <w:separator/>
      </w:r>
    </w:p>
  </w:footnote>
  <w:footnote w:type="continuationSeparator" w:id="0">
    <w:p w:rsidR="002E1F77" w:rsidRDefault="002E1F77" w:rsidP="006860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770"/>
    <w:multiLevelType w:val="hybridMultilevel"/>
    <w:tmpl w:val="2E4ECFA4"/>
    <w:lvl w:ilvl="0" w:tplc="DAAA316A">
      <w:start w:val="1"/>
      <w:numFmt w:val="decimal"/>
      <w:lvlText w:val="%1."/>
      <w:lvlJc w:val="left"/>
      <w:pPr>
        <w:ind w:left="1620" w:hanging="90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9E73A1A"/>
    <w:multiLevelType w:val="hybridMultilevel"/>
    <w:tmpl w:val="627E071C"/>
    <w:lvl w:ilvl="0" w:tplc="DAAA316A">
      <w:start w:val="1"/>
      <w:numFmt w:val="decimal"/>
      <w:lvlText w:val="%1."/>
      <w:lvlJc w:val="left"/>
      <w:pPr>
        <w:ind w:left="2340" w:hanging="90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B00583C"/>
    <w:multiLevelType w:val="hybridMultilevel"/>
    <w:tmpl w:val="0A6E8F12"/>
    <w:lvl w:ilvl="0" w:tplc="97D438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E21"/>
    <w:rsid w:val="00001E2E"/>
    <w:rsid w:val="00002B69"/>
    <w:rsid w:val="000D1657"/>
    <w:rsid w:val="000E2061"/>
    <w:rsid w:val="000F2941"/>
    <w:rsid w:val="001126DF"/>
    <w:rsid w:val="00114089"/>
    <w:rsid w:val="001D4520"/>
    <w:rsid w:val="00240CD3"/>
    <w:rsid w:val="00252276"/>
    <w:rsid w:val="00292243"/>
    <w:rsid w:val="002D0CFE"/>
    <w:rsid w:val="002E1F77"/>
    <w:rsid w:val="00310424"/>
    <w:rsid w:val="003108EB"/>
    <w:rsid w:val="00384F06"/>
    <w:rsid w:val="003D754D"/>
    <w:rsid w:val="00455461"/>
    <w:rsid w:val="00466D25"/>
    <w:rsid w:val="004E55BB"/>
    <w:rsid w:val="00531D88"/>
    <w:rsid w:val="00532AF1"/>
    <w:rsid w:val="0057018F"/>
    <w:rsid w:val="0059774A"/>
    <w:rsid w:val="005E4C70"/>
    <w:rsid w:val="005F0C47"/>
    <w:rsid w:val="0068457E"/>
    <w:rsid w:val="006860B1"/>
    <w:rsid w:val="006F53A2"/>
    <w:rsid w:val="00704F2F"/>
    <w:rsid w:val="00755950"/>
    <w:rsid w:val="0081305D"/>
    <w:rsid w:val="008258D5"/>
    <w:rsid w:val="00835190"/>
    <w:rsid w:val="0088740C"/>
    <w:rsid w:val="008B532B"/>
    <w:rsid w:val="009001D9"/>
    <w:rsid w:val="00900862"/>
    <w:rsid w:val="00902D53"/>
    <w:rsid w:val="00925472"/>
    <w:rsid w:val="0093655B"/>
    <w:rsid w:val="00953DCE"/>
    <w:rsid w:val="00983C91"/>
    <w:rsid w:val="00A271DD"/>
    <w:rsid w:val="00A52AD0"/>
    <w:rsid w:val="00A621A4"/>
    <w:rsid w:val="00A76854"/>
    <w:rsid w:val="00AC465F"/>
    <w:rsid w:val="00B3797D"/>
    <w:rsid w:val="00B64200"/>
    <w:rsid w:val="00BB2B83"/>
    <w:rsid w:val="00BF0EEC"/>
    <w:rsid w:val="00BF52E9"/>
    <w:rsid w:val="00C164C7"/>
    <w:rsid w:val="00CA4BAC"/>
    <w:rsid w:val="00DA39E1"/>
    <w:rsid w:val="00DB0093"/>
    <w:rsid w:val="00DF591D"/>
    <w:rsid w:val="00E131C3"/>
    <w:rsid w:val="00E6190D"/>
    <w:rsid w:val="00EA634B"/>
    <w:rsid w:val="00EC04BC"/>
    <w:rsid w:val="00ED1824"/>
    <w:rsid w:val="00EF3E21"/>
    <w:rsid w:val="00F11054"/>
    <w:rsid w:val="00F94DBE"/>
    <w:rsid w:val="00FA6EA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21"/>
    <w:rPr>
      <w:rFonts w:eastAsia="MS Minch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F3E21"/>
    <w:pPr>
      <w:spacing w:before="100" w:beforeAutospacing="1" w:after="100" w:afterAutospacing="1"/>
    </w:pPr>
    <w:rPr>
      <w:rFonts w:eastAsia="Times New Roman"/>
    </w:rPr>
  </w:style>
  <w:style w:type="paragraph" w:styleId="Header">
    <w:name w:val="header"/>
    <w:basedOn w:val="Normal"/>
    <w:link w:val="HeaderChar"/>
    <w:unhideWhenUsed/>
    <w:rsid w:val="006860B1"/>
    <w:pPr>
      <w:tabs>
        <w:tab w:val="center" w:pos="4677"/>
        <w:tab w:val="right" w:pos="9355"/>
      </w:tabs>
    </w:pPr>
  </w:style>
  <w:style w:type="character" w:customStyle="1" w:styleId="HeaderChar">
    <w:name w:val="Header Char"/>
    <w:basedOn w:val="DefaultParagraphFont"/>
    <w:link w:val="Header"/>
    <w:rsid w:val="006860B1"/>
    <w:rPr>
      <w:rFonts w:eastAsia="MS Mincho"/>
      <w:sz w:val="24"/>
      <w:szCs w:val="24"/>
    </w:rPr>
  </w:style>
  <w:style w:type="paragraph" w:styleId="Footer">
    <w:name w:val="footer"/>
    <w:basedOn w:val="Normal"/>
    <w:link w:val="FooterChar"/>
    <w:uiPriority w:val="99"/>
    <w:unhideWhenUsed/>
    <w:rsid w:val="006860B1"/>
    <w:pPr>
      <w:tabs>
        <w:tab w:val="center" w:pos="4677"/>
        <w:tab w:val="right" w:pos="9355"/>
      </w:tabs>
    </w:pPr>
  </w:style>
  <w:style w:type="character" w:customStyle="1" w:styleId="FooterChar">
    <w:name w:val="Footer Char"/>
    <w:basedOn w:val="DefaultParagraphFont"/>
    <w:link w:val="Footer"/>
    <w:uiPriority w:val="99"/>
    <w:rsid w:val="006860B1"/>
    <w:rPr>
      <w:rFonts w:eastAsia="MS Mincho"/>
      <w:sz w:val="24"/>
      <w:szCs w:val="24"/>
    </w:rPr>
  </w:style>
  <w:style w:type="paragraph" w:styleId="BalloonText">
    <w:name w:val="Balloon Text"/>
    <w:basedOn w:val="Normal"/>
    <w:link w:val="BalloonTextChar"/>
    <w:semiHidden/>
    <w:unhideWhenUsed/>
    <w:rsid w:val="006860B1"/>
    <w:rPr>
      <w:rFonts w:ascii="Tahoma" w:hAnsi="Tahoma" w:cs="Tahoma"/>
      <w:sz w:val="16"/>
      <w:szCs w:val="16"/>
    </w:rPr>
  </w:style>
  <w:style w:type="character" w:customStyle="1" w:styleId="BalloonTextChar">
    <w:name w:val="Balloon Text Char"/>
    <w:basedOn w:val="DefaultParagraphFont"/>
    <w:link w:val="BalloonText"/>
    <w:semiHidden/>
    <w:rsid w:val="006860B1"/>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E21"/>
    <w:rPr>
      <w:rFonts w:eastAsia="MS Minch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F3E21"/>
    <w:pPr>
      <w:spacing w:before="100" w:beforeAutospacing="1" w:after="100" w:afterAutospacing="1"/>
    </w:pPr>
    <w:rPr>
      <w:rFonts w:eastAsia="Times New Roman"/>
    </w:rPr>
  </w:style>
  <w:style w:type="paragraph" w:styleId="Header">
    <w:name w:val="header"/>
    <w:basedOn w:val="Normal"/>
    <w:link w:val="HeaderChar"/>
    <w:unhideWhenUsed/>
    <w:rsid w:val="006860B1"/>
    <w:pPr>
      <w:tabs>
        <w:tab w:val="center" w:pos="4677"/>
        <w:tab w:val="right" w:pos="9355"/>
      </w:tabs>
    </w:pPr>
  </w:style>
  <w:style w:type="character" w:customStyle="1" w:styleId="HeaderChar">
    <w:name w:val="Header Char"/>
    <w:basedOn w:val="DefaultParagraphFont"/>
    <w:link w:val="Header"/>
    <w:rsid w:val="006860B1"/>
    <w:rPr>
      <w:rFonts w:eastAsia="MS Mincho"/>
      <w:sz w:val="24"/>
      <w:szCs w:val="24"/>
    </w:rPr>
  </w:style>
  <w:style w:type="paragraph" w:styleId="Footer">
    <w:name w:val="footer"/>
    <w:basedOn w:val="Normal"/>
    <w:link w:val="FooterChar"/>
    <w:uiPriority w:val="99"/>
    <w:unhideWhenUsed/>
    <w:rsid w:val="006860B1"/>
    <w:pPr>
      <w:tabs>
        <w:tab w:val="center" w:pos="4677"/>
        <w:tab w:val="right" w:pos="9355"/>
      </w:tabs>
    </w:pPr>
  </w:style>
  <w:style w:type="character" w:customStyle="1" w:styleId="FooterChar">
    <w:name w:val="Footer Char"/>
    <w:basedOn w:val="DefaultParagraphFont"/>
    <w:link w:val="Footer"/>
    <w:uiPriority w:val="99"/>
    <w:rsid w:val="006860B1"/>
    <w:rPr>
      <w:rFonts w:eastAsia="MS Mincho"/>
      <w:sz w:val="24"/>
      <w:szCs w:val="24"/>
    </w:rPr>
  </w:style>
  <w:style w:type="paragraph" w:styleId="BalloonText">
    <w:name w:val="Balloon Text"/>
    <w:basedOn w:val="Normal"/>
    <w:link w:val="BalloonTextChar"/>
    <w:semiHidden/>
    <w:unhideWhenUsed/>
    <w:rsid w:val="006860B1"/>
    <w:rPr>
      <w:rFonts w:ascii="Tahoma" w:hAnsi="Tahoma" w:cs="Tahoma"/>
      <w:sz w:val="16"/>
      <w:szCs w:val="16"/>
    </w:rPr>
  </w:style>
  <w:style w:type="character" w:customStyle="1" w:styleId="BalloonTextChar">
    <w:name w:val="Balloon Text Char"/>
    <w:basedOn w:val="DefaultParagraphFont"/>
    <w:link w:val="BalloonText"/>
    <w:semiHidden/>
    <w:rsid w:val="006860B1"/>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925</Words>
  <Characters>5275</Characters>
  <Application>Microsoft Office Word</Application>
  <DocSecurity>0</DocSecurity>
  <Lines>43</Lines>
  <Paragraphs>12</Paragraphs>
  <ScaleCrop>false</ScaleCrop>
  <HeadingPairs>
    <vt:vector size="6" baseType="variant">
      <vt:variant>
        <vt:lpstr>Title</vt:lpstr>
      </vt:variant>
      <vt:variant>
        <vt:i4>1</vt:i4>
      </vt:variant>
      <vt:variant>
        <vt:lpstr>Headings</vt:lpstr>
      </vt:variant>
      <vt:variant>
        <vt:i4>9</vt:i4>
      </vt:variant>
      <vt:variant>
        <vt:lpstr>Название</vt:lpstr>
      </vt:variant>
      <vt:variant>
        <vt:i4>1</vt:i4>
      </vt:variant>
    </vt:vector>
  </HeadingPairs>
  <TitlesOfParts>
    <vt:vector size="11" baseType="lpstr">
      <vt:lpstr>iddia ərizəsi</vt:lpstr>
      <vt:lpstr>İddiaçı: ___________________ oğlu </vt:lpstr>
      <vt:lpstr>Ünvan: Xudu Məmmədov küçəsi ev ___, mənzil __</vt:lpstr>
      <vt:lpstr/>
      <vt:lpstr>Cavabdeh: BP Eksploreyşn (Kaspian Si) Limited Şirkətinin Azərbaycan Respublikası</vt:lpstr>
      <vt:lpstr/>
      <vt:lpstr>Əmək kitabçasının surəti - 5 vərəqə;</vt:lpstr>
      <vt:lpstr/>
      <vt:lpstr>N.H.Məmmədov______________________</vt:lpstr>
      <vt:lpstr>25 Mart 2015</vt:lpstr>
      <vt:lpstr>nümunə</vt:lpstr>
    </vt:vector>
  </TitlesOfParts>
  <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iddia ərizəsi</dc:title>
  <dc:subject>əmək haqqının və ödənişin gecikdirilməsinə görə kompensasiyanın tutulması haqqında iddia ərizəsi formaı</dc:subject>
  <dc:creator>Nihad Aliyev</dc:creator>
  <cp:keywords>iddia ərizəsi;əmək haqqı</cp:keywords>
  <cp:lastModifiedBy>Nihad Aliyev</cp:lastModifiedBy>
  <cp:revision>3</cp:revision>
  <cp:lastPrinted>2015-02-27T07:50:00Z</cp:lastPrinted>
  <dcterms:created xsi:type="dcterms:W3CDTF">2015-03-25T06:18:00Z</dcterms:created>
  <dcterms:modified xsi:type="dcterms:W3CDTF">2015-03-25T06:29:00Z</dcterms:modified>
</cp:coreProperties>
</file>