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Автоматизація процесів в студентському середовищі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Довідковий компонент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ВИКОНАВЦІ</w:t>
      </w:r>
    </w:p>
    <w:tbl>
      <w:tblPr>
        <w:tblStyle w:val="Table1"/>
        <w:tblW w:w="99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5"/>
        <w:gridCol w:w="4956"/>
        <w:tblGridChange w:id="0">
          <w:tblGrid>
            <w:gridCol w:w="4955"/>
            <w:gridCol w:w="495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ФІО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Аналітики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Коренюк А.О.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Черних Б.І.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ІСТОРІЯ ЗМІН</w:t>
      </w:r>
    </w:p>
    <w:tbl>
      <w:tblPr>
        <w:tblStyle w:val="Table2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7938"/>
        <w:tblGridChange w:id="0">
          <w:tblGrid>
            <w:gridCol w:w="1980"/>
            <w:gridCol w:w="79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Зміни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Фіксація ідей проекту. Створено Information about Student, Information about University Educator, Information about Group Event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Виділено окремі сутності з Information about Student, Information about University Educator. Створено Information about Subject, Information about Source.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ТЕОРЕТИЧНИЙ ОПИС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Призначення документу.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Призначення компоненту.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Бізнес-об’єкти та властивості.</w:t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Information about Student</w:t>
      </w:r>
    </w:p>
    <w:tbl>
      <w:tblPr>
        <w:tblStyle w:val="Table3"/>
        <w:tblW w:w="99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797"/>
        <w:tblGridChange w:id="0">
          <w:tblGrid>
            <w:gridCol w:w="3114"/>
            <w:gridCol w:w="679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Назва атрибуту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(Attribute 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Опис атрибуту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(Attribute Description)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студента в системі. Immutable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 студента. 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Middle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По-батькові студента. 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Last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Прізвище студента. 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Nickname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Псевдонім студента. 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Birthday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народження. 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Role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Роль студента в групі. Значення за замовчуванням - “студент”. Інші ролі можна назначити окремо. 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Mobile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телефону студента. 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Additional Mobile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Додатковий номер телефону. 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Місце проживання: номер гуртожитку + номер кімнати, або адреса квартири. 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Communication Channels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Додаткові засоби зв’язку (Facebook, Telegram, Instagram, Twitter, Steam, Discord): юзернейм в телеграмі, id в діскорді т. д. Mutable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Information about University Educator</w:t>
      </w:r>
    </w:p>
    <w:tbl>
      <w:tblPr>
        <w:tblStyle w:val="Table4"/>
        <w:tblW w:w="99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797"/>
        <w:tblGridChange w:id="0">
          <w:tblGrid>
            <w:gridCol w:w="3114"/>
            <w:gridCol w:w="679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Назва атрибуту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(Attribute 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Опис атрибуту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(Attribute Description)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Educator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викладача. Immutable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Ім’я викладача. 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Middle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По-батькові викладача. 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Last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Прізвище викладача. 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викладача: лектор, практик, ментор. 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E-mail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Електронна адреса викладача. 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Communication Channels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Засоби зв’язку (Facebook, Telegram, Instagram, Twitter, Steam, Discord): номер телефону, юзернейм в телеграмі, id в діскорді т. д. 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Link to Educational Material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Посилання на місце розташування навчального матеріалу. Можливо вказувати реквізити для входу (credentials). Mutable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Link to Lesson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Посилання на Zoom, BBB, Google Meet, Discord, Cisco. Mutable</w:t>
            </w:r>
          </w:p>
        </w:tc>
      </w:tr>
    </w:tbl>
    <w:p w:rsidR="00000000" w:rsidDel="00000000" w:rsidP="00000000" w:rsidRDefault="00000000" w:rsidRPr="00000000" w14:paraId="0000005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Information about Subject</w:t>
      </w:r>
    </w:p>
    <w:tbl>
      <w:tblPr>
        <w:tblStyle w:val="Table5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0.5"/>
        <w:gridCol w:w="4960.5"/>
        <w:tblGridChange w:id="0">
          <w:tblGrid>
            <w:gridCol w:w="4960.5"/>
            <w:gridCol w:w="4960.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Назва атрибуту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(Attribute 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Опис атрибуту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(Attribute Description)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CourseID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rtl w:val="0"/>
              </w:rPr>
              <w:t xml:space="preserve">Унікальний ідентифікатор курсу (лекції, практики, лаби за всі семестри).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предмету.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предмета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предмета: Навчальна/позанавчальна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Напрямок: Гуманітарний/технічний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Лекція/практика/лаба….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Link to Educational 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Посилання на зовнішній ресурс через Source Links, або посилання на внутрішній ресурс (жорсткий диск)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Link to Lesson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Посилання на зовнішній ресурс через Source Links (Discord, Telegram Call, Google Meet...)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Educator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викладача предмету.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Necessity Of Presence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Необхідність присутності.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 Prepared To Be Archived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Готовність предмету до архівації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Need To Archive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архівації предмету</w:t>
            </w:r>
          </w:p>
        </w:tc>
      </w:tr>
    </w:tbl>
    <w:p w:rsidR="00000000" w:rsidDel="00000000" w:rsidP="00000000" w:rsidRDefault="00000000" w:rsidRPr="00000000" w14:paraId="00000072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Information about Source</w:t>
      </w:r>
    </w:p>
    <w:tbl>
      <w:tblPr>
        <w:tblStyle w:val="Table6"/>
        <w:tblW w:w="990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30"/>
        <w:gridCol w:w="2400"/>
        <w:gridCol w:w="5070"/>
        <w:tblGridChange w:id="0">
          <w:tblGrid>
            <w:gridCol w:w="2430"/>
            <w:gridCol w:w="2400"/>
            <w:gridCol w:w="5070"/>
          </w:tblGrid>
        </w:tblGridChange>
      </w:tblGrid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Назва параметра</w:t>
            </w:r>
          </w:p>
          <w:p w:rsidR="00000000" w:rsidDel="00000000" w:rsidP="00000000" w:rsidRDefault="00000000" w:rsidRPr="00000000" w14:paraId="00000075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(англ.)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Назва параметра</w:t>
            </w:r>
          </w:p>
          <w:p w:rsidR="00000000" w:rsidDel="00000000" w:rsidP="00000000" w:rsidRDefault="00000000" w:rsidRPr="00000000" w14:paraId="00000077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(укр.)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Опис параметра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SourceID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SourceID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Унікальний ідентифікатор джерела.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Unsigned Int (16 bit)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Діапазон значень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0-65535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Branch | Genre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Розділ | Жанр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Множина споріднених джерел.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Unsigned Int (16 bit)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Діапазон значень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0-65535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 джерела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Діапазон значень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пустий рядок.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 змісту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Структура джерела, її опис і семантики джерела.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Діапазон значень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пустий рядок. (мін 10-15 слів)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Form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Форма джерела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Множина форм представлення джерела.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значення: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Unsigned Int (16 bit)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Діапазон значень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0-65535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Work Mode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Спосіб опрацювання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Рекомендований спосіб опрацювання джерела.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Enumerate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Діапазон значень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{Partially, Full-consistently, Full-inconsistently}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Scope of Work (Measure)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Обсяг джерела (Одиниця виміру)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Діапазон значень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пустий рядок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Scope of Work (Value)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Обсяг джерела (Значення)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Діапазон значень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1-inf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Comments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Коментарі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Коментарі того, хто додавав.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Тип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Діапазон значень параметра: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Допустимий пустий рядок.</w:t>
            </w:r>
          </w:p>
        </w:tc>
      </w:tr>
    </w:tbl>
    <w:p w:rsidR="00000000" w:rsidDel="00000000" w:rsidP="00000000" w:rsidRDefault="00000000" w:rsidRPr="00000000" w14:paraId="000000C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Операції над об’єктами.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Рольовий розподіл операцій.</w:t>
      </w:r>
    </w:p>
    <w:p w:rsidR="00000000" w:rsidDel="00000000" w:rsidP="00000000" w:rsidRDefault="00000000" w:rsidRPr="00000000" w14:paraId="000000C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/>
      </w:pPr>
      <w:r w:rsidDel="00000000" w:rsidR="00000000" w:rsidRPr="00000000">
        <w:rPr>
          <w:rtl w:val="0"/>
        </w:rPr>
        <w:t xml:space="preserve">ТЕХНІЧНА РЕАЛІЗАЦІЯ</w:t>
      </w:r>
    </w:p>
    <w:p w:rsidR="00000000" w:rsidDel="00000000" w:rsidP="00000000" w:rsidRDefault="00000000" w:rsidRPr="00000000" w14:paraId="000000C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Use cases</w:t>
      </w:r>
    </w:p>
    <w:p w:rsidR="00000000" w:rsidDel="00000000" w:rsidP="00000000" w:rsidRDefault="00000000" w:rsidRPr="00000000" w14:paraId="000000D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Diagrams (Bisness objects model, Entity–relationship model, реляційна модель)</w:t>
      </w:r>
    </w:p>
    <w:p w:rsidR="00000000" w:rsidDel="00000000" w:rsidP="00000000" w:rsidRDefault="00000000" w:rsidRPr="00000000" w14:paraId="000000D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D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/>
      </w:pPr>
      <w:r w:rsidDel="00000000" w:rsidR="00000000" w:rsidRPr="00000000">
        <w:rPr>
          <w:rtl w:val="0"/>
        </w:rPr>
        <w:t xml:space="preserve">Спірні питання</w:t>
      </w:r>
    </w:p>
    <w:p w:rsidR="00000000" w:rsidDel="00000000" w:rsidP="00000000" w:rsidRDefault="00000000" w:rsidRPr="00000000" w14:paraId="000000D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+++ 1. Інформація про одногрупників (дата народження, ФІО, …)</w:t>
      </w:r>
    </w:p>
    <w:p w:rsidR="00000000" w:rsidDel="00000000" w:rsidP="00000000" w:rsidRDefault="00000000" w:rsidRPr="00000000" w14:paraId="000000D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+++ 2. Інформація про викладачів: ПІБ, телеграм, пошта, посилання на курс.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Sudent Information треба Group ID?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зависимы от базы, либо ставить Адаптер, которые будет превращать данные с БД в нашие данные.</w:t>
      </w:r>
    </w:p>
    <w:p w:rsidR="00000000" w:rsidDel="00000000" w:rsidP="00000000" w:rsidRDefault="00000000" w:rsidRPr="00000000" w14:paraId="000000D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0.5"/>
        <w:gridCol w:w="4960.5"/>
        <w:tblGridChange w:id="0">
          <w:tblGrid>
            <w:gridCol w:w="4960.5"/>
            <w:gridCol w:w="4960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Has Prolongation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Продовження курсу предмету.</w:t>
            </w:r>
          </w:p>
        </w:tc>
      </w:tr>
    </w:tbl>
    <w:p w:rsidR="00000000" w:rsidDel="00000000" w:rsidP="00000000" w:rsidRDefault="00000000" w:rsidRPr="00000000" w14:paraId="000000D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rFonts w:ascii="Times New Roman" w:cs="Times New Roman" w:eastAsia="Times New Roman" w:hAnsi="Times New Roman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1A79FB"/>
    <w:pPr>
      <w:keepNext w:val="1"/>
      <w:keepLines w:val="1"/>
      <w:spacing w:after="0" w:line="360" w:lineRule="auto"/>
      <w:jc w:val="center"/>
      <w:outlineLvl w:val="0"/>
    </w:pPr>
    <w:rPr>
      <w:rFonts w:ascii="Times New Roman" w:hAnsi="Times New Roman" w:cstheme="majorBidi" w:eastAsiaTheme="majorEastAsia"/>
      <w:b w:val="1"/>
      <w:caps w:val="1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A78D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4200B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Заголовок 1 Знак"/>
    <w:basedOn w:val="a0"/>
    <w:link w:val="1"/>
    <w:uiPriority w:val="9"/>
    <w:rsid w:val="001A79FB"/>
    <w:rPr>
      <w:rFonts w:ascii="Times New Roman" w:hAnsi="Times New Roman" w:cstheme="majorBidi" w:eastAsiaTheme="majorEastAsia"/>
      <w:b w:val="1"/>
      <w:caps w:val="1"/>
      <w:color w:val="000000" w:themeColor="text1"/>
      <w:sz w:val="28"/>
      <w:szCs w:val="32"/>
    </w:rPr>
  </w:style>
  <w:style w:type="paragraph" w:styleId="a5">
    <w:name w:val="List Paragraph"/>
    <w:basedOn w:val="a"/>
    <w:uiPriority w:val="34"/>
    <w:qFormat w:val="1"/>
    <w:rsid w:val="00194FC9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semiHidden w:val="1"/>
    <w:rsid w:val="006A78D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6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FRaeCOQtXZpb4RF8eQ0sxlNpOA==">AMUW2mWU4zguwoWrU5/GJixuySJjYKbYiFZT0jIBh5aXBCKKCuazSTy7i4bOTwfCboVmN5Hb42ZdZFWpzSWd02loktfypB6/9S5qNkT+cX3bJRCZZKL9YGcBhrZ60mIgJm84+roH1N+n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2021-09-02T08:25:00Z</dcterms:created>
</cp:coreProperties>
</file>