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E14E4F" w14:textId="77777777" w:rsidR="00604A74" w:rsidRDefault="00000000">
      <w:pPr>
        <w:pStyle w:val="KonuBal"/>
      </w:pPr>
      <w:r>
        <w:t>Thyroid Cancer Classification from Ultrasound Images Using CNN</w:t>
      </w:r>
    </w:p>
    <w:p w14:paraId="59860689" w14:textId="77777777" w:rsidR="00604A74" w:rsidRDefault="00000000">
      <w:pPr>
        <w:pStyle w:val="Balk1"/>
      </w:pPr>
      <w:r>
        <w:t>Introduction</w:t>
      </w:r>
    </w:p>
    <w:p w14:paraId="05B5ADCF" w14:textId="77777777" w:rsidR="00604A74" w:rsidRDefault="00000000">
      <w:r>
        <w:t>Thyroid cancer is a major endocrine malignancy, and its early detection significantly improves treatment outcomes. This project aims to classify thyroid ultrasound images into three distinct types of cancer: Papillary Thyroid Carcinoma (PTC), Follicular Thyroid Carcinoma (FTC), and Medullary Thyroid Carcinoma (MTC). We employ a convolutional neural network (CNN) to build a multi-class classification model trained on a publicly available dataset.</w:t>
      </w:r>
    </w:p>
    <w:p w14:paraId="25D9913A" w14:textId="77777777" w:rsidR="00604A74" w:rsidRDefault="00000000">
      <w:pPr>
        <w:pStyle w:val="Balk1"/>
      </w:pPr>
      <w:r>
        <w:t>Dataset</w:t>
      </w:r>
    </w:p>
    <w:p w14:paraId="27881352" w14:textId="77777777" w:rsidR="00A706E0" w:rsidRDefault="00000000">
      <w:r>
        <w:t xml:space="preserve">We utilized the "Thyroid Ultrasound Images" dataset hosted on Hugging Face. It contains </w:t>
      </w:r>
      <w:r w:rsidR="00A22C4A">
        <w:t>298</w:t>
      </w:r>
      <w:r>
        <w:t xml:space="preserve"> ultrasound images, equally distributed across the three classes (</w:t>
      </w:r>
      <w:r w:rsidR="00A22C4A">
        <w:t>around 100</w:t>
      </w:r>
      <w:r>
        <w:t xml:space="preserve"> per class), thereby eliminating class imbalance concerns. The dataset includes high-quality grayscale images annotated by medical experts.</w:t>
      </w:r>
    </w:p>
    <w:p w14:paraId="26A52C4C" w14:textId="606E818F" w:rsidR="00604A74" w:rsidRDefault="00A706E0">
      <w:r>
        <w:t xml:space="preserve">Dataset Link: </w:t>
      </w:r>
      <w:r w:rsidRPr="00A706E0">
        <w:t>https://huggingface.co/datasets/FangDai/Thyroid_Ultrasound_Images</w:t>
      </w:r>
      <w:r w:rsidR="00000000">
        <w:br/>
      </w:r>
      <w:r w:rsidR="00000000">
        <w:br/>
        <w:t>Each image was resized to 224x224 pixels, normalized, and converted into 3-channel images to ensure compatibility with CNN architectures.</w:t>
      </w:r>
    </w:p>
    <w:p w14:paraId="29A12B5D" w14:textId="77777777" w:rsidR="00604A74" w:rsidRDefault="00000000">
      <w:pPr>
        <w:pStyle w:val="Balk1"/>
      </w:pPr>
      <w:r>
        <w:t>Methodology</w:t>
      </w:r>
    </w:p>
    <w:p w14:paraId="27095AC4" w14:textId="1582DF13" w:rsidR="00604A74" w:rsidRDefault="00000000">
      <w:r>
        <w:t xml:space="preserve">We built a deep learning </w:t>
      </w:r>
      <w:r w:rsidR="00A22C4A">
        <w:t>model</w:t>
      </w:r>
      <w:r>
        <w:t xml:space="preserve"> using TensorFlow and Keras. The key components include:</w:t>
      </w:r>
      <w:r>
        <w:br/>
      </w:r>
      <w:r>
        <w:br/>
        <w:t>- Preprocessing:</w:t>
      </w:r>
      <w:r>
        <w:br/>
        <w:t xml:space="preserve">  - Resizing to 224x224</w:t>
      </w:r>
      <w:r>
        <w:br/>
        <w:t xml:space="preserve">  - Normalization (pixel values scaled to [0,1])</w:t>
      </w:r>
      <w:r>
        <w:br/>
        <w:t xml:space="preserve">  - 3-channel conversion for grayscale images</w:t>
      </w:r>
      <w:r>
        <w:br/>
      </w:r>
      <w:r>
        <w:br/>
        <w:t>- Model Architecture:</w:t>
      </w:r>
      <w:r>
        <w:br/>
        <w:t xml:space="preserve">  - Custom CNN consisting of multiple convolutional layers with ReLU activations</w:t>
      </w:r>
      <w:r>
        <w:br/>
        <w:t xml:space="preserve">  - MaxPooling layers to reduce spatial dimensions</w:t>
      </w:r>
      <w:r>
        <w:br/>
        <w:t xml:space="preserve">  - </w:t>
      </w:r>
      <w:r w:rsidR="00A706E0" w:rsidRPr="00A706E0">
        <w:t>GlobalAveragePooling2D layer to reduce overfitting and aggregate spatial features</w:t>
      </w:r>
      <w:r>
        <w:br/>
        <w:t xml:space="preserve">  - Dense layers followed by softmax activation for multi-class output</w:t>
      </w:r>
      <w:r>
        <w:br/>
      </w:r>
      <w:r>
        <w:br/>
        <w:t>- Training Setup:</w:t>
      </w:r>
      <w:r>
        <w:br/>
        <w:t xml:space="preserve">  - Optimizer: Adam</w:t>
      </w:r>
      <w:r>
        <w:br/>
      </w:r>
      <w:r>
        <w:lastRenderedPageBreak/>
        <w:t xml:space="preserve">  - Loss Function: </w:t>
      </w:r>
      <w:r w:rsidR="00A22C4A">
        <w:t xml:space="preserve">Sparse </w:t>
      </w:r>
      <w:r>
        <w:t xml:space="preserve">Categorical </w:t>
      </w:r>
      <w:proofErr w:type="spellStart"/>
      <w:r>
        <w:t>Crossentropy</w:t>
      </w:r>
      <w:proofErr w:type="spellEnd"/>
      <w:r>
        <w:br/>
        <w:t xml:space="preserve">  - Metrics: Accuracy, Precision, Recall, F1 Score</w:t>
      </w:r>
      <w:r>
        <w:br/>
        <w:t xml:space="preserve">  - Epochs: </w:t>
      </w:r>
      <w:r w:rsidR="00A22C4A">
        <w:t>125</w:t>
      </w:r>
      <w:r>
        <w:br/>
        <w:t xml:space="preserve">  - Validation split: 20%</w:t>
      </w:r>
    </w:p>
    <w:p w14:paraId="2CEBCBB9" w14:textId="77777777" w:rsidR="00604A74" w:rsidRDefault="00000000">
      <w:pPr>
        <w:pStyle w:val="Balk1"/>
      </w:pPr>
      <w:r>
        <w:t>Evaluation Metrics</w:t>
      </w:r>
    </w:p>
    <w:p w14:paraId="6CF34CB9" w14:textId="23A20D86" w:rsidR="00604A74" w:rsidRDefault="00000000">
      <w:r>
        <w:t>We evaluated the model using multiple metrics to assess classification performance across all three classes.</w:t>
      </w:r>
      <w:r w:rsidR="00BC4E22">
        <w:t xml:space="preserve"> Such as confusion matrix or classification report.</w:t>
      </w:r>
    </w:p>
    <w:p w14:paraId="4CD35137" w14:textId="77777777" w:rsidR="00604A74" w:rsidRDefault="00000000">
      <w:pPr>
        <w:pStyle w:val="Balk1"/>
      </w:pPr>
      <w:r>
        <w:t>Conclusion</w:t>
      </w:r>
    </w:p>
    <w:p w14:paraId="61DF7622" w14:textId="16BED22F" w:rsidR="00604A74" w:rsidRDefault="00000000">
      <w:r>
        <w:t>Our CNN model achieved over 91% accuracy in classifying thyroid cancer types from ultrasound images. The balanced dataset and robust preprocessing steps contributed to the model's effectiveness.</w:t>
      </w:r>
    </w:p>
    <w:p w14:paraId="6A36C154" w14:textId="125E3E2F" w:rsidR="00A706E0" w:rsidRDefault="00A706E0">
      <w:r>
        <w:t xml:space="preserve">Code Link: </w:t>
      </w:r>
      <w:r w:rsidRPr="00A706E0">
        <w:t>https://www.kaggle.com/code/eminaanapaydn/thyroid-cancer-detection</w:t>
      </w:r>
    </w:p>
    <w:p w14:paraId="1E6E9280" w14:textId="77777777" w:rsidR="00A706E0" w:rsidRDefault="00A706E0"/>
    <w:p w14:paraId="29F77BF6" w14:textId="77777777" w:rsidR="00604A74" w:rsidRDefault="00000000">
      <w:pPr>
        <w:pStyle w:val="Balk2"/>
      </w:pPr>
      <w:r>
        <w:t>Evaluation Metrics Table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604A74" w14:paraId="73C8827A" w14:textId="77777777">
        <w:tc>
          <w:tcPr>
            <w:tcW w:w="4320" w:type="dxa"/>
          </w:tcPr>
          <w:p w14:paraId="165B57D3" w14:textId="77777777" w:rsidR="00604A74" w:rsidRDefault="00000000">
            <w:r>
              <w:t>Metric</w:t>
            </w:r>
          </w:p>
        </w:tc>
        <w:tc>
          <w:tcPr>
            <w:tcW w:w="4320" w:type="dxa"/>
          </w:tcPr>
          <w:p w14:paraId="4944E9C2" w14:textId="77777777" w:rsidR="00604A74" w:rsidRDefault="00000000">
            <w:r>
              <w:t>Value</w:t>
            </w:r>
          </w:p>
        </w:tc>
      </w:tr>
      <w:tr w:rsidR="00604A74" w14:paraId="4F5C521C" w14:textId="77777777">
        <w:tc>
          <w:tcPr>
            <w:tcW w:w="4320" w:type="dxa"/>
          </w:tcPr>
          <w:p w14:paraId="6E427BB4" w14:textId="37F1D8B6" w:rsidR="00604A74" w:rsidRDefault="00A22C4A">
            <w:r>
              <w:t xml:space="preserve">Validation </w:t>
            </w:r>
            <w:r w:rsidR="00000000">
              <w:t>Accuracy</w:t>
            </w:r>
          </w:p>
        </w:tc>
        <w:tc>
          <w:tcPr>
            <w:tcW w:w="4320" w:type="dxa"/>
          </w:tcPr>
          <w:p w14:paraId="07908C20" w14:textId="6365B205" w:rsidR="00604A74" w:rsidRDefault="00000000">
            <w:r>
              <w:t>91.</w:t>
            </w:r>
            <w:r w:rsidR="00A22C4A">
              <w:t>67</w:t>
            </w:r>
            <w:r>
              <w:t>%</w:t>
            </w:r>
          </w:p>
        </w:tc>
      </w:tr>
      <w:tr w:rsidR="00604A74" w14:paraId="4CCFBAC7" w14:textId="77777777">
        <w:tc>
          <w:tcPr>
            <w:tcW w:w="4320" w:type="dxa"/>
          </w:tcPr>
          <w:p w14:paraId="23C6D5A3" w14:textId="36FEDDB5" w:rsidR="00604A74" w:rsidRDefault="00A22C4A">
            <w:r>
              <w:t>Average Precision</w:t>
            </w:r>
          </w:p>
        </w:tc>
        <w:tc>
          <w:tcPr>
            <w:tcW w:w="4320" w:type="dxa"/>
          </w:tcPr>
          <w:p w14:paraId="1DFEA369" w14:textId="59199803" w:rsidR="00604A74" w:rsidRDefault="00000000">
            <w:r>
              <w:t>9</w:t>
            </w:r>
            <w:r w:rsidR="00A22C4A">
              <w:t>2</w:t>
            </w:r>
            <w:r>
              <w:t>%</w:t>
            </w:r>
          </w:p>
        </w:tc>
      </w:tr>
      <w:tr w:rsidR="00604A74" w14:paraId="50A4FB40" w14:textId="77777777">
        <w:tc>
          <w:tcPr>
            <w:tcW w:w="4320" w:type="dxa"/>
          </w:tcPr>
          <w:p w14:paraId="583D30A5" w14:textId="022E2962" w:rsidR="00604A74" w:rsidRDefault="00A22C4A">
            <w:r>
              <w:t xml:space="preserve">Average </w:t>
            </w:r>
            <w:r w:rsidR="00000000">
              <w:t>F1</w:t>
            </w:r>
            <w:r>
              <w:t xml:space="preserve"> Score</w:t>
            </w:r>
          </w:p>
        </w:tc>
        <w:tc>
          <w:tcPr>
            <w:tcW w:w="4320" w:type="dxa"/>
          </w:tcPr>
          <w:p w14:paraId="3E80074D" w14:textId="67B6C4E5" w:rsidR="00604A74" w:rsidRDefault="00000000">
            <w:r>
              <w:t>9</w:t>
            </w:r>
            <w:r w:rsidR="00A22C4A">
              <w:t>2</w:t>
            </w:r>
            <w:r>
              <w:t>%</w:t>
            </w:r>
          </w:p>
        </w:tc>
      </w:tr>
    </w:tbl>
    <w:p w14:paraId="64479DC4" w14:textId="694AFBDD" w:rsidR="0076456C" w:rsidRDefault="00A706E0">
      <w:r>
        <w:t xml:space="preserve">  </w:t>
      </w:r>
      <w:r w:rsidR="00A22C4A">
        <w:t>Average Recall                                                             92%</w:t>
      </w:r>
    </w:p>
    <w:sectPr w:rsidR="0076456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ara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ara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Madde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Madde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ara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31344655">
    <w:abstractNumId w:val="8"/>
  </w:num>
  <w:num w:numId="2" w16cid:durableId="1940916784">
    <w:abstractNumId w:val="6"/>
  </w:num>
  <w:num w:numId="3" w16cid:durableId="1773739200">
    <w:abstractNumId w:val="5"/>
  </w:num>
  <w:num w:numId="4" w16cid:durableId="597373137">
    <w:abstractNumId w:val="4"/>
  </w:num>
  <w:num w:numId="5" w16cid:durableId="384569635">
    <w:abstractNumId w:val="7"/>
  </w:num>
  <w:num w:numId="6" w16cid:durableId="917328088">
    <w:abstractNumId w:val="3"/>
  </w:num>
  <w:num w:numId="7" w16cid:durableId="22708186">
    <w:abstractNumId w:val="2"/>
  </w:num>
  <w:num w:numId="8" w16cid:durableId="429205369">
    <w:abstractNumId w:val="1"/>
  </w:num>
  <w:num w:numId="9" w16cid:durableId="11773791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604A74"/>
    <w:rsid w:val="00644B9E"/>
    <w:rsid w:val="007026F0"/>
    <w:rsid w:val="0076456C"/>
    <w:rsid w:val="00A22C4A"/>
    <w:rsid w:val="00A706E0"/>
    <w:rsid w:val="00AA1D8D"/>
    <w:rsid w:val="00B47730"/>
    <w:rsid w:val="00BC4E22"/>
    <w:rsid w:val="00CB0664"/>
    <w:rsid w:val="00EC324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91D2E1D"/>
  <w14:defaultImageDpi w14:val="300"/>
  <w15:docId w15:val="{270683AF-CA00-4D02-B878-E5E4F73A6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Balk1">
    <w:name w:val="heading 1"/>
    <w:basedOn w:val="Normal"/>
    <w:next w:val="Normal"/>
    <w:link w:val="Balk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618BF"/>
  </w:style>
  <w:style w:type="paragraph" w:styleId="AltBilgi">
    <w:name w:val="footer"/>
    <w:basedOn w:val="Normal"/>
    <w:link w:val="Al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618BF"/>
  </w:style>
  <w:style w:type="paragraph" w:styleId="AralkYok">
    <w:name w:val="No Spacing"/>
    <w:uiPriority w:val="1"/>
    <w:qFormat/>
    <w:rsid w:val="00FC693F"/>
    <w:pPr>
      <w:spacing w:after="0" w:line="240" w:lineRule="auto"/>
    </w:pPr>
  </w:style>
  <w:style w:type="character" w:customStyle="1" w:styleId="Balk1Char">
    <w:name w:val="Başlık 1 Char"/>
    <w:basedOn w:val="VarsaylanParagrafYazTipi"/>
    <w:link w:val="Bal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nuBal">
    <w:name w:val="Title"/>
    <w:basedOn w:val="Normal"/>
    <w:next w:val="Normal"/>
    <w:link w:val="KonuBal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tyaz">
    <w:name w:val="Subtitle"/>
    <w:basedOn w:val="Normal"/>
    <w:next w:val="Normal"/>
    <w:link w:val="Altyaz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yazChar">
    <w:name w:val="Altyazı Char"/>
    <w:basedOn w:val="VarsaylanParagrafYazTipi"/>
    <w:link w:val="Altyaz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Paragraf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GvdeMetni">
    <w:name w:val="Body Text"/>
    <w:basedOn w:val="Normal"/>
    <w:link w:val="GvdeMetniChar"/>
    <w:uiPriority w:val="99"/>
    <w:unhideWhenUsed/>
    <w:rsid w:val="00AA1D8D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rsid w:val="00AA1D8D"/>
  </w:style>
  <w:style w:type="paragraph" w:styleId="GvdeMetni2">
    <w:name w:val="Body Text 2"/>
    <w:basedOn w:val="Normal"/>
    <w:link w:val="GvdeMetni2Char"/>
    <w:uiPriority w:val="99"/>
    <w:unhideWhenUsed/>
    <w:rsid w:val="00AA1D8D"/>
    <w:pPr>
      <w:spacing w:after="120" w:line="480" w:lineRule="auto"/>
    </w:pPr>
  </w:style>
  <w:style w:type="character" w:customStyle="1" w:styleId="GvdeMetni2Char">
    <w:name w:val="Gövde Metni 2 Char"/>
    <w:basedOn w:val="VarsaylanParagrafYazTipi"/>
    <w:link w:val="GvdeMetni2"/>
    <w:uiPriority w:val="99"/>
    <w:rsid w:val="00AA1D8D"/>
  </w:style>
  <w:style w:type="paragraph" w:styleId="GvdeMetni3">
    <w:name w:val="Body Text 3"/>
    <w:basedOn w:val="Normal"/>
    <w:link w:val="GvdeMetni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Maddemi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Maddemi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Maddemi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ara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ara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ara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Devam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Devam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Devam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kroMetni">
    <w:name w:val="macro"/>
    <w:link w:val="MakroMetni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rsid w:val="0029639D"/>
    <w:rPr>
      <w:rFonts w:ascii="Courier" w:hAnsi="Courier"/>
      <w:sz w:val="20"/>
      <w:szCs w:val="20"/>
    </w:rPr>
  </w:style>
  <w:style w:type="paragraph" w:styleId="Alnt">
    <w:name w:val="Quote"/>
    <w:basedOn w:val="Normal"/>
    <w:next w:val="Normal"/>
    <w:link w:val="AlntChar"/>
    <w:uiPriority w:val="29"/>
    <w:qFormat/>
    <w:rsid w:val="00FC693F"/>
    <w:rPr>
      <w:i/>
      <w:iCs/>
      <w:color w:val="000000" w:themeColor="text1"/>
    </w:rPr>
  </w:style>
  <w:style w:type="character" w:customStyle="1" w:styleId="AlntChar">
    <w:name w:val="Alıntı Char"/>
    <w:basedOn w:val="VarsaylanParagrafYazTipi"/>
    <w:link w:val="Alnt"/>
    <w:uiPriority w:val="29"/>
    <w:rsid w:val="00FC693F"/>
    <w:rPr>
      <w:i/>
      <w:iCs/>
      <w:color w:val="000000" w:themeColor="text1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Gl">
    <w:name w:val="Strong"/>
    <w:basedOn w:val="VarsaylanParagrafYazTipi"/>
    <w:uiPriority w:val="22"/>
    <w:qFormat/>
    <w:rsid w:val="00FC693F"/>
    <w:rPr>
      <w:b/>
      <w:bCs/>
    </w:rPr>
  </w:style>
  <w:style w:type="character" w:styleId="Vurgu">
    <w:name w:val="Emphasis"/>
    <w:basedOn w:val="VarsaylanParagrafYazTipi"/>
    <w:uiPriority w:val="20"/>
    <w:qFormat/>
    <w:rsid w:val="00FC693F"/>
    <w:rPr>
      <w:i/>
      <w:iCs/>
    </w:rPr>
  </w:style>
  <w:style w:type="paragraph" w:styleId="GlAlnt">
    <w:name w:val="Intense Quote"/>
    <w:basedOn w:val="Normal"/>
    <w:next w:val="Normal"/>
    <w:link w:val="GlAln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FC693F"/>
    <w:rPr>
      <w:b/>
      <w:bCs/>
      <w:i/>
      <w:iCs/>
      <w:color w:val="4F81BD" w:themeColor="accent1"/>
    </w:rPr>
  </w:style>
  <w:style w:type="character" w:styleId="HafifVurgulama">
    <w:name w:val="Subtle Emphasis"/>
    <w:basedOn w:val="VarsaylanParagrafYazTipi"/>
    <w:uiPriority w:val="19"/>
    <w:qFormat/>
    <w:rsid w:val="00FC693F"/>
    <w:rPr>
      <w:i/>
      <w:iCs/>
      <w:color w:val="808080" w:themeColor="text1" w:themeTint="7F"/>
    </w:rPr>
  </w:style>
  <w:style w:type="character" w:styleId="GlVurgulama">
    <w:name w:val="Intense Emphasis"/>
    <w:basedOn w:val="VarsaylanParagrafYazTipi"/>
    <w:uiPriority w:val="21"/>
    <w:qFormat/>
    <w:rsid w:val="00FC693F"/>
    <w:rPr>
      <w:b/>
      <w:bCs/>
      <w:i/>
      <w:iCs/>
      <w:color w:val="4F81BD" w:themeColor="accent1"/>
    </w:rPr>
  </w:style>
  <w:style w:type="character" w:styleId="HafifBavuru">
    <w:name w:val="Subtle Reference"/>
    <w:basedOn w:val="VarsaylanParagrafYazTipi"/>
    <w:uiPriority w:val="31"/>
    <w:qFormat/>
    <w:rsid w:val="00FC693F"/>
    <w:rPr>
      <w:smallCaps/>
      <w:color w:val="C0504D" w:themeColor="accent2"/>
      <w:u w:val="single"/>
    </w:rPr>
  </w:style>
  <w:style w:type="character" w:styleId="GlBavuru">
    <w:name w:val="Intense Reference"/>
    <w:basedOn w:val="VarsaylanParagrafYazTipi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KitapBal">
    <w:name w:val="Book Title"/>
    <w:basedOn w:val="VarsaylanParagrafYazTipi"/>
    <w:uiPriority w:val="33"/>
    <w:qFormat/>
    <w:rsid w:val="00FC693F"/>
    <w:rPr>
      <w:b/>
      <w:bCs/>
      <w:smallCaps/>
      <w:spacing w:val="5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FC693F"/>
    <w:pPr>
      <w:outlineLvl w:val="9"/>
    </w:pPr>
  </w:style>
  <w:style w:type="table" w:styleId="TabloKlavuzu">
    <w:name w:val="Table Grid"/>
    <w:basedOn w:val="NormalTablo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kGlgeleme">
    <w:name w:val="Light Shading"/>
    <w:basedOn w:val="NormalTablo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kGlgeleme-Vurgu2">
    <w:name w:val="Light Shading Accent 2"/>
    <w:basedOn w:val="NormalTablo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kGlgeleme-Vurgu3">
    <w:name w:val="Light Shading Accent 3"/>
    <w:basedOn w:val="NormalTablo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kGlgeleme-Vurgu4">
    <w:name w:val="Light Shading Accent 4"/>
    <w:basedOn w:val="NormalTablo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AkGlgeleme-Vurgu5">
    <w:name w:val="Light Shading Accent 5"/>
    <w:basedOn w:val="NormalTablo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kGlgeleme-Vurgu6">
    <w:name w:val="Light Shading Accent 6"/>
    <w:basedOn w:val="NormalTablo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kListe">
    <w:name w:val="Light List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kListe-Vurgu1">
    <w:name w:val="Light List Accent 1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kListe-Vurgu2">
    <w:name w:val="Light List Accent 2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AkListe-Vurgu3">
    <w:name w:val="Light List Accent 3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AkListe-Vurgu4">
    <w:name w:val="Light List Accent 4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AkListe-Vurgu5">
    <w:name w:val="Light List Accent 5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AkListe-Vurgu6">
    <w:name w:val="Light List Accent 6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kKlavuz">
    <w:name w:val="Light Grid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kKlavuz-Vurgu1">
    <w:name w:val="Light Grid Accent 1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AkKlavuz-Vurgu2">
    <w:name w:val="Light Grid Accent 2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AkKlavuz-Vurgu3">
    <w:name w:val="Light Grid Accent 3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AkKlavuz-Vurgu4">
    <w:name w:val="Light Grid Accent 4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AkKlavuz-Vurgu5">
    <w:name w:val="Light Grid Accent 5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AkKlavuz-Vurgu6">
    <w:name w:val="Light Grid Accent 6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OrtaGlgeleme1">
    <w:name w:val="Medium Shading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2">
    <w:name w:val="Medium Shading 1 Accent 2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3">
    <w:name w:val="Medium Shading 1 Accent 3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4">
    <w:name w:val="Medium Shading 1 Accent 4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5">
    <w:name w:val="Medium Shading 1 Accent 5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6">
    <w:name w:val="Medium Shading 1 Accent 6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2">
    <w:name w:val="Medium Shading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1">
    <w:name w:val="Medium Shading 2 Accent 1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2">
    <w:name w:val="Medium Shading 2 Accent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3">
    <w:name w:val="Medium Shading 2 Accent 3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4">
    <w:name w:val="Medium Shading 2 Accent 4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5">
    <w:name w:val="Medium Shading 2 Accent 5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6">
    <w:name w:val="Medium Shading 2 Accent 6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Liste1">
    <w:name w:val="Medium Lis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OrtaListe1-Vurgu1">
    <w:name w:val="Medium List 1 Accen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OrtaListe1-Vurgu2">
    <w:name w:val="Medium List 1 Accent 2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OrtaListe1-Vurgu3">
    <w:name w:val="Medium List 1 Accent 3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OrtaListe1-Vurgu4">
    <w:name w:val="Medium List 1 Accent 4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OrtaListe1-Vurgu5">
    <w:name w:val="Medium List 1 Accent 5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OrtaListe1-Vurgu6">
    <w:name w:val="Medium List 1 Accent 6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OrtaListe2">
    <w:name w:val="Medium Lis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2-Vurgu1">
    <w:name w:val="Medium List 2 Accent 1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2">
    <w:name w:val="Medium List 2 Accen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3">
    <w:name w:val="Medium List 2 Accent 3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4">
    <w:name w:val="Medium List 2 Accent 4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5">
    <w:name w:val="Medium List 2 Accent 5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6">
    <w:name w:val="Medium List 2 Accent 6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Klavuz1">
    <w:name w:val="Medium Grid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rtaKlavuz1-Vurgu1">
    <w:name w:val="Medium Grid 1 Accent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OrtaKlavuz1-Vurgu2">
    <w:name w:val="Medium Grid 1 Accent 2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OrtaKlavuz1-Vurgu3">
    <w:name w:val="Medium Grid 1 Accent 3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OrtaKlavuz1-Vurgu4">
    <w:name w:val="Medium Grid 1 Accent 4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OrtaKlavuz1-Vurgu5">
    <w:name w:val="Medium Grid 1 Accent 5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OrtaKlavuz1-Vurgu6">
    <w:name w:val="Medium Grid 1 Accent 6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OrtaKlavuz2">
    <w:name w:val="Medium Grid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1">
    <w:name w:val="Medium Grid 2 Accent 1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2">
    <w:name w:val="Medium Grid 2 Accent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3">
    <w:name w:val="Medium Grid 2 Accent 3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4">
    <w:name w:val="Medium Grid 2 Accent 4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5">
    <w:name w:val="Medium Grid 2 Accent 5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6">
    <w:name w:val="Medium Grid 2 Accent 6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">
    <w:name w:val="Medium Grid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OrtaKlavuz3-Vurgu1">
    <w:name w:val="Medium Grid 3 Accent 1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OrtaKlavuz3-Vurgu2">
    <w:name w:val="Medium Grid 3 Accent 2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OrtaKlavuz3-Vurgu3">
    <w:name w:val="Medium Grid 3 Accent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OrtaKlavuz3-Vurgu4">
    <w:name w:val="Medium Grid 3 Accent 4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OrtaKlavuz3-Vurgu5">
    <w:name w:val="Medium Grid 3 Accent 5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OrtaKlavuz3-Vurgu6">
    <w:name w:val="Medium Grid 3 Accent 6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KoyuListe">
    <w:name w:val="Dark List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KoyuListe-Vurgu1">
    <w:name w:val="Dark List Accent 1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KoyuListe-Vurgu2">
    <w:name w:val="Dark List Accent 2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KoyuListe-Vurgu3">
    <w:name w:val="Dark List Accent 3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KoyuListe-Vurgu4">
    <w:name w:val="Dark List Accent 4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KoyuListe-Vurgu5">
    <w:name w:val="Dark List Accent 5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KoyuListe-Vurgu6">
    <w:name w:val="Dark List Accent 6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RenkliGlgeleme">
    <w:name w:val="Colorful Shading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1">
    <w:name w:val="Colorful Shading Accent 1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2">
    <w:name w:val="Colorful Shading Accent 2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3">
    <w:name w:val="Colorful Shading Accent 3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Glgeleme-Vurgu4">
    <w:name w:val="Colorful Shading Accent 4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5">
    <w:name w:val="Colorful Shading Accent 5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6">
    <w:name w:val="Colorful Shading Accent 6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Liste">
    <w:name w:val="Colorful List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enkliListe-Vurgu1">
    <w:name w:val="Colorful List Accent 1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RenkliListe-Vurgu2">
    <w:name w:val="Colorful List Accent 2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RenkliListe-Vurgu3">
    <w:name w:val="Colorful List Accent 3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RenkliListe-Vurgu4">
    <w:name w:val="Colorful List Accent 4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RenkliListe-Vurgu5">
    <w:name w:val="Colorful List Accent 5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RenkliListe-Vurgu6">
    <w:name w:val="Colorful List Accent 6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RenkliKlavuz">
    <w:name w:val="Colorful Grid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nkliKlavuz-Vurgu1">
    <w:name w:val="Colorful Grid Accent 1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nkliKlavuz-Vurgu2">
    <w:name w:val="Colorful Grid Accent 2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nkliKlavuz-Vurgu3">
    <w:name w:val="Colorful Grid Accent 3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Klavuz-Vurgu4">
    <w:name w:val="Colorful Grid Accent 4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nkliKlavuz-Vurgu5">
    <w:name w:val="Colorful Grid Accent 5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nkliKlavuz-Vurgu6">
    <w:name w:val="Colorful Grid Accent 6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365</Words>
  <Characters>2083</Characters>
  <Application>Microsoft Office Word</Application>
  <DocSecurity>0</DocSecurity>
  <Lines>17</Lines>
  <Paragraphs>4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2444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Çağan Apaydın</cp:lastModifiedBy>
  <cp:revision>4</cp:revision>
  <dcterms:created xsi:type="dcterms:W3CDTF">2025-05-10T08:52:00Z</dcterms:created>
  <dcterms:modified xsi:type="dcterms:W3CDTF">2025-05-10T09:04:00Z</dcterms:modified>
  <cp:category/>
</cp:coreProperties>
</file>