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339" w:rsidRPr="003433B9" w:rsidRDefault="00906339" w:rsidP="00906339">
      <w:pPr>
        <w:rPr>
          <w:rFonts w:cs="Calibri"/>
        </w:rPr>
      </w:pPr>
    </w:p>
    <w:p w:rsidR="00DC6CF6" w:rsidRPr="003433B9" w:rsidRDefault="00DC6CF6" w:rsidP="00906339">
      <w:pPr>
        <w:pStyle w:val="Titel"/>
        <w:rPr>
          <w:rFonts w:cs="Calibri"/>
          <w:sz w:val="26"/>
        </w:rPr>
      </w:pPr>
    </w:p>
    <w:p w:rsidR="00906339" w:rsidRPr="003433B9" w:rsidRDefault="008F64A5" w:rsidP="00906339">
      <w:pPr>
        <w:pStyle w:val="Titel"/>
        <w:rPr>
          <w:rFonts w:cs="Calibri"/>
          <w:sz w:val="48"/>
          <w:szCs w:val="48"/>
        </w:rPr>
      </w:pPr>
      <w:proofErr w:type="gramStart"/>
      <w:r w:rsidRPr="003433B9">
        <w:rPr>
          <w:rFonts w:cs="Calibri"/>
          <w:sz w:val="48"/>
          <w:szCs w:val="48"/>
        </w:rPr>
        <w:t>domibusConnector</w:t>
      </w:r>
      <w:r w:rsidR="00B158DF">
        <w:rPr>
          <w:rFonts w:cs="Calibri"/>
          <w:sz w:val="48"/>
          <w:szCs w:val="48"/>
        </w:rPr>
        <w:t>Client</w:t>
      </w:r>
      <w:r w:rsidR="00AA0627">
        <w:rPr>
          <w:rFonts w:cs="Calibri"/>
          <w:sz w:val="48"/>
          <w:szCs w:val="48"/>
        </w:rPr>
        <w:t>-</w:t>
      </w:r>
      <w:r w:rsidR="00AA0627">
        <w:rPr>
          <w:rFonts w:cs="Calibri"/>
          <w:sz w:val="48"/>
          <w:szCs w:val="48"/>
        </w:rPr>
        <w:fldChar w:fldCharType="begin"/>
      </w:r>
      <w:r w:rsidR="00AA0627">
        <w:rPr>
          <w:rFonts w:cs="Calibri"/>
          <w:sz w:val="48"/>
          <w:szCs w:val="48"/>
        </w:rPr>
        <w:instrText xml:space="preserve"> DOCPROPERTY  domibusConnectorVersion  \* MERGEFORMAT </w:instrText>
      </w:r>
      <w:r w:rsidR="00AA0627">
        <w:rPr>
          <w:rFonts w:cs="Calibri"/>
          <w:sz w:val="48"/>
          <w:szCs w:val="48"/>
        </w:rPr>
        <w:fldChar w:fldCharType="separate"/>
      </w:r>
      <w:r w:rsidR="00AA0627">
        <w:rPr>
          <w:rFonts w:cs="Calibri"/>
          <w:sz w:val="48"/>
          <w:szCs w:val="48"/>
        </w:rPr>
        <w:t>4.0-RELEASE</w:t>
      </w:r>
      <w:proofErr w:type="gramEnd"/>
      <w:r w:rsidR="00AA0627">
        <w:rPr>
          <w:rFonts w:cs="Calibri"/>
          <w:sz w:val="48"/>
          <w:szCs w:val="48"/>
        </w:rPr>
        <w:fldChar w:fldCharType="end"/>
      </w:r>
      <w:r w:rsidRPr="003433B9">
        <w:rPr>
          <w:rFonts w:cs="Calibri"/>
          <w:sz w:val="48"/>
          <w:szCs w:val="48"/>
        </w:rPr>
        <w:t xml:space="preserve"> -</w:t>
      </w:r>
    </w:p>
    <w:p w:rsidR="008F64A5" w:rsidRPr="003433B9" w:rsidRDefault="00B158DF" w:rsidP="00906339">
      <w:pPr>
        <w:pStyle w:val="Titel"/>
        <w:rPr>
          <w:rFonts w:cs="Calibri"/>
          <w:sz w:val="48"/>
          <w:szCs w:val="48"/>
        </w:rPr>
      </w:pPr>
      <w:r>
        <w:rPr>
          <w:rFonts w:cs="Calibri"/>
          <w:sz w:val="48"/>
          <w:szCs w:val="48"/>
        </w:rPr>
        <w:t>Administration- and User-</w:t>
      </w:r>
      <w:r w:rsidR="00AA0627">
        <w:rPr>
          <w:rFonts w:cs="Calibri"/>
          <w:sz w:val="48"/>
          <w:szCs w:val="48"/>
        </w:rPr>
        <w:t>Guide</w:t>
      </w:r>
    </w:p>
    <w:p w:rsidR="00906339" w:rsidRPr="003433B9" w:rsidRDefault="00906339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8F64A5" w:rsidRPr="003433B9" w:rsidRDefault="008F64A5" w:rsidP="00906339">
      <w:pPr>
        <w:pStyle w:val="Titel"/>
        <w:rPr>
          <w:rFonts w:cs="Calibri"/>
          <w:sz w:val="26"/>
        </w:rPr>
      </w:pPr>
    </w:p>
    <w:p w:rsidR="00906339" w:rsidRPr="003433B9" w:rsidRDefault="00906339" w:rsidP="00906339">
      <w:pPr>
        <w:pStyle w:val="Titel"/>
        <w:rPr>
          <w:rFonts w:cs="Calibri"/>
          <w:b w:val="0"/>
          <w:bCs w:val="0"/>
          <w:sz w:val="32"/>
          <w:szCs w:val="32"/>
          <w:lang w:eastAsia="nl-NL"/>
        </w:rPr>
      </w:pPr>
    </w:p>
    <w:p w:rsidR="00906339" w:rsidRPr="003433B9" w:rsidRDefault="00906339" w:rsidP="00906339">
      <w:pPr>
        <w:widowControl w:val="0"/>
        <w:spacing w:after="0"/>
        <w:jc w:val="center"/>
        <w:rPr>
          <w:rFonts w:cs="Calibri"/>
          <w:b/>
          <w:sz w:val="18"/>
        </w:rPr>
      </w:pPr>
    </w:p>
    <w:p w:rsidR="00906339" w:rsidRPr="003433B9" w:rsidRDefault="00906339" w:rsidP="00D723EF">
      <w:pPr>
        <w:pStyle w:val="Heading1Unumbered"/>
      </w:pPr>
      <w:bookmarkStart w:id="0" w:name="_Toc284064446"/>
      <w:bookmarkStart w:id="1" w:name="_Toc511909880"/>
      <w:r w:rsidRPr="003433B9">
        <w:lastRenderedPageBreak/>
        <w:t>Table of contents</w:t>
      </w:r>
      <w:bookmarkEnd w:id="0"/>
      <w:bookmarkEnd w:id="1"/>
    </w:p>
    <w:p w:rsidR="00713C95" w:rsidRDefault="00906339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r w:rsidRPr="003433B9">
        <w:rPr>
          <w:rFonts w:ascii="Arial" w:hAnsi="Arial" w:cs="Arial"/>
          <w:b w:val="0"/>
          <w:bCs w:val="0"/>
          <w:caps w:val="0"/>
        </w:rPr>
        <w:fldChar w:fldCharType="begin"/>
      </w:r>
      <w:r w:rsidRPr="003433B9">
        <w:rPr>
          <w:rFonts w:ascii="Arial" w:hAnsi="Arial" w:cs="Arial"/>
          <w:b w:val="0"/>
          <w:bCs w:val="0"/>
          <w:caps w:val="0"/>
        </w:rPr>
        <w:instrText xml:space="preserve"> TOC \o "1-3" \h \z </w:instrText>
      </w:r>
      <w:r w:rsidRPr="003433B9">
        <w:rPr>
          <w:rFonts w:ascii="Arial" w:hAnsi="Arial" w:cs="Arial"/>
          <w:b w:val="0"/>
          <w:bCs w:val="0"/>
          <w:caps w:val="0"/>
        </w:rPr>
        <w:fldChar w:fldCharType="separate"/>
      </w:r>
      <w:hyperlink w:anchor="_Toc511909880" w:history="1">
        <w:r w:rsidR="00713C95" w:rsidRPr="00C57E2E">
          <w:rPr>
            <w:rStyle w:val="Hyperlink"/>
            <w:noProof/>
          </w:rPr>
          <w:t>Table of contents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_Toc511909880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2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881" w:history="1">
        <w:r w:rsidR="00713C95" w:rsidRPr="00C57E2E">
          <w:rPr>
            <w:rStyle w:val="Hyperlink"/>
            <w:noProof/>
          </w:rPr>
          <w:t>1.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Introduction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_Toc511909881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2" w:history="1">
        <w:r w:rsidR="00713C95" w:rsidRPr="00C57E2E">
          <w:rPr>
            <w:rStyle w:val="Hyperlink"/>
            <w:noProof/>
          </w:rPr>
          <w:t>1.1.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Scope and Objective of this document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_Toc511909882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3" w:history="1">
        <w:r w:rsidR="00713C95" w:rsidRPr="00C57E2E">
          <w:rPr>
            <w:rStyle w:val="Hyperlink"/>
            <w:noProof/>
          </w:rPr>
          <w:t>1.2.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The domibusConnector as a web application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_Toc511909883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4" w:history="1">
        <w:r w:rsidR="00713C95" w:rsidRPr="00C57E2E">
          <w:rPr>
            <w:rStyle w:val="Hyperlink"/>
            <w:noProof/>
          </w:rPr>
          <w:t>1.3.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The domibusConnectorClient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_Toc511909884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5" w:history="1">
        <w:r w:rsidR="00713C95" w:rsidRPr="00C57E2E">
          <w:rPr>
            <w:rStyle w:val="Hyperlink"/>
            <w:noProof/>
          </w:rPr>
          <w:t>1.4.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The gateway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_Toc511909885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6" w:history="1">
        <w:r w:rsidR="00713C95" w:rsidRPr="00C57E2E">
          <w:rPr>
            <w:rStyle w:val="Hyperlink"/>
            <w:noProof/>
          </w:rPr>
          <w:t>1.5.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The domibus-connector-plugin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_Toc511909886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5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887" w:history="1">
        <w:r w:rsidR="00713C95" w:rsidRPr="00C57E2E">
          <w:rPr>
            <w:rStyle w:val="Hyperlink"/>
            <w:noProof/>
          </w:rPr>
          <w:t>2.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Preconditions and technical requirements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_Toc511909887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6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8" w:history="1">
        <w:r w:rsidR="00713C95" w:rsidRPr="00C57E2E">
          <w:rPr>
            <w:rStyle w:val="Hyperlink"/>
            <w:noProof/>
          </w:rPr>
          <w:t>2.1.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The domibusConnector distribution package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_Toc511909888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6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89" w:history="1">
        <w:r w:rsidR="00713C95" w:rsidRPr="00C57E2E">
          <w:rPr>
            <w:rStyle w:val="Hyperlink"/>
            <w:noProof/>
          </w:rPr>
          <w:t>2.2.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Supported operating systems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_Toc511909889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0" w:history="1">
        <w:r w:rsidR="00713C95" w:rsidRPr="00C57E2E">
          <w:rPr>
            <w:rStyle w:val="Hyperlink"/>
            <w:noProof/>
          </w:rPr>
          <w:t>2.3.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Java Runtime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_Toc511909890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1" w:history="1">
        <w:r w:rsidR="00713C95" w:rsidRPr="00C57E2E">
          <w:rPr>
            <w:rStyle w:val="Hyperlink"/>
            <w:noProof/>
          </w:rPr>
          <w:t>2.4.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Database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_Toc511909891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2" w:history="1">
        <w:r w:rsidR="00713C95" w:rsidRPr="00C57E2E">
          <w:rPr>
            <w:rStyle w:val="Hyperlink"/>
            <w:noProof/>
          </w:rPr>
          <w:t>2.5.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Web container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_Toc511909892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3" w:history="1">
        <w:r w:rsidR="00713C95" w:rsidRPr="00C57E2E">
          <w:rPr>
            <w:rStyle w:val="Hyperlink"/>
            <w:noProof/>
          </w:rPr>
          <w:t>2.6.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Internet connection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_Toc511909893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8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4" w:history="1">
        <w:r w:rsidR="00713C95" w:rsidRPr="00C57E2E">
          <w:rPr>
            <w:rStyle w:val="Hyperlink"/>
            <w:noProof/>
          </w:rPr>
          <w:t>2.7.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Technical specifications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_Toc511909894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8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895" w:history="1">
        <w:r w:rsidR="00713C95" w:rsidRPr="00C57E2E">
          <w:rPr>
            <w:rStyle w:val="Hyperlink"/>
            <w:noProof/>
          </w:rPr>
          <w:t>3.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Database Installation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_Toc511909895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6" w:history="1">
        <w:r w:rsidR="00713C95" w:rsidRPr="00C57E2E">
          <w:rPr>
            <w:rStyle w:val="Hyperlink"/>
            <w:noProof/>
          </w:rPr>
          <w:t>3.1.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Supported Database vendors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_Toc511909896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897" w:history="1">
        <w:r w:rsidR="00713C95" w:rsidRPr="00C57E2E">
          <w:rPr>
            <w:rStyle w:val="Hyperlink"/>
            <w:noProof/>
          </w:rPr>
          <w:t>3.2.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New Database / Fresh Installation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_Toc511909897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898" w:history="1">
        <w:r w:rsidR="00713C95" w:rsidRPr="00C57E2E">
          <w:rPr>
            <w:rStyle w:val="Hyperlink"/>
            <w:noProof/>
          </w:rPr>
          <w:t>3.2.1.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Using the scripts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_Toc511909898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899" w:history="1">
        <w:r w:rsidR="00713C95" w:rsidRPr="00C57E2E">
          <w:rPr>
            <w:rStyle w:val="Hyperlink"/>
            <w:noProof/>
          </w:rPr>
          <w:t>3.2.2.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Using liquibase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_Toc511909899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00" w:history="1">
        <w:r w:rsidR="00713C95" w:rsidRPr="00C57E2E">
          <w:rPr>
            <w:rStyle w:val="Hyperlink"/>
            <w:noProof/>
          </w:rPr>
          <w:t>3.3.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Database Upgrade 3.5 to 4.0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_Toc511909900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01" w:history="1">
        <w:r w:rsidR="00713C95" w:rsidRPr="00C57E2E">
          <w:rPr>
            <w:rStyle w:val="Hyperlink"/>
            <w:noProof/>
          </w:rPr>
          <w:t>3.3.1.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Using the script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_Toc511909901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10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02" w:history="1">
        <w:r w:rsidR="00713C95" w:rsidRPr="00C57E2E">
          <w:rPr>
            <w:rStyle w:val="Hyperlink"/>
            <w:noProof/>
          </w:rPr>
          <w:t>3.3.2.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Using liquibase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_Toc511909902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10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03" w:history="1">
        <w:r w:rsidR="00713C95" w:rsidRPr="00C57E2E">
          <w:rPr>
            <w:rStyle w:val="Hyperlink"/>
            <w:noProof/>
          </w:rPr>
          <w:t>3.4.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Upgrade with Liquibase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_Toc511909903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10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904" w:history="1">
        <w:r w:rsidR="00713C95" w:rsidRPr="00C57E2E">
          <w:rPr>
            <w:rStyle w:val="Hyperlink"/>
            <w:noProof/>
            <w:lang w:eastAsia="de-DE"/>
          </w:rPr>
          <w:t>4.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eastAsia="de-DE"/>
          </w:rPr>
          <w:t>Configuration properties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_Toc511909904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12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905" w:history="1">
        <w:r w:rsidR="00713C95" w:rsidRPr="00C57E2E">
          <w:rPr>
            <w:rStyle w:val="Hyperlink"/>
            <w:noProof/>
            <w:lang w:eastAsia="de-DE"/>
          </w:rPr>
          <w:t>5.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eastAsia="de-DE"/>
          </w:rPr>
          <w:t>Certificate, Key-Stores and Truststores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_Toc511909905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13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06" w:history="1">
        <w:r w:rsidR="00713C95" w:rsidRPr="00C57E2E">
          <w:rPr>
            <w:rStyle w:val="Hyperlink"/>
            <w:noProof/>
            <w:lang w:val="de-AT"/>
          </w:rPr>
          <w:t>5.1.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val="de-AT"/>
          </w:rPr>
          <w:t>Connector Backend Key Store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_Toc511909906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07" w:history="1">
        <w:r w:rsidR="00713C95" w:rsidRPr="00C57E2E">
          <w:rPr>
            <w:rStyle w:val="Hyperlink"/>
            <w:noProof/>
            <w:lang w:val="de-AT"/>
          </w:rPr>
          <w:t>5.2.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val="de-AT"/>
          </w:rPr>
          <w:t>Connector Key Store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_Toc511909907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08" w:history="1">
        <w:r w:rsidR="00713C95" w:rsidRPr="00C57E2E">
          <w:rPr>
            <w:rStyle w:val="Hyperlink"/>
            <w:noProof/>
            <w:lang w:val="de-AT"/>
          </w:rPr>
          <w:t>5.3.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val="de-AT"/>
          </w:rPr>
          <w:t>Evidence Key Store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_Toc511909908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14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09" w:history="1">
        <w:r w:rsidR="00713C95" w:rsidRPr="00C57E2E">
          <w:rPr>
            <w:rStyle w:val="Hyperlink"/>
            <w:noProof/>
          </w:rPr>
          <w:t>5.4.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Connector truststore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_Toc511909909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15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10" w:history="1">
        <w:r w:rsidR="00713C95" w:rsidRPr="00C57E2E">
          <w:rPr>
            <w:rStyle w:val="Hyperlink"/>
            <w:noProof/>
            <w:lang w:val="de-AT"/>
          </w:rPr>
          <w:t>5.5.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val="de-AT"/>
          </w:rPr>
          <w:t>TLS Key Store (System Key Store)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_Toc511909910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15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911" w:history="1">
        <w:r w:rsidR="00713C95" w:rsidRPr="00C57E2E">
          <w:rPr>
            <w:rStyle w:val="Hyperlink"/>
            <w:noProof/>
            <w:lang w:eastAsia="de-DE"/>
          </w:rPr>
          <w:t>6.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eastAsia="de-DE"/>
          </w:rPr>
          <w:t>Deployment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_Toc511909911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16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912" w:history="1">
        <w:r w:rsidR="00713C95" w:rsidRPr="00C57E2E">
          <w:rPr>
            <w:rStyle w:val="Hyperlink"/>
            <w:noProof/>
            <w:lang w:eastAsia="de-DE"/>
          </w:rPr>
          <w:t>7.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eastAsia="de-DE"/>
          </w:rPr>
          <w:t>Import of p-modes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_Toc511909912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13" w:history="1">
        <w:r w:rsidR="00713C95" w:rsidRPr="00C57E2E">
          <w:rPr>
            <w:rStyle w:val="Hyperlink"/>
            <w:noProof/>
          </w:rPr>
          <w:t>7.1.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Import of a p-mode file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_Toc511909913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14" w:history="1">
        <w:r w:rsidR="00713C95" w:rsidRPr="00C57E2E">
          <w:rPr>
            <w:rStyle w:val="Hyperlink"/>
            <w:noProof/>
          </w:rPr>
          <w:t>7.2.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DataTables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_Toc511909914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17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val="de-AT" w:eastAsia="de-AT"/>
        </w:rPr>
      </w:pPr>
      <w:hyperlink w:anchor="_Toc511909915" w:history="1">
        <w:r w:rsidR="00713C95" w:rsidRPr="00C57E2E">
          <w:rPr>
            <w:rStyle w:val="Hyperlink"/>
            <w:noProof/>
            <w:lang w:eastAsia="de-DE"/>
          </w:rPr>
          <w:t>8.</w:t>
        </w:r>
        <w:r w:rsidR="00713C9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eastAsia="de-DE"/>
          </w:rPr>
          <w:t>Backend configuration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_Toc511909915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16" w:history="1">
        <w:r w:rsidR="00713C95" w:rsidRPr="00C57E2E">
          <w:rPr>
            <w:rStyle w:val="Hyperlink"/>
            <w:noProof/>
          </w:rPr>
          <w:t>8.1.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Backend types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_Toc511909916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17" w:history="1">
        <w:r w:rsidR="00713C95" w:rsidRPr="00C57E2E">
          <w:rPr>
            <w:rStyle w:val="Hyperlink"/>
            <w:noProof/>
          </w:rPr>
          <w:t>8.1.1.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Push/pull backend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_Toc511909917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18" w:history="1">
        <w:r w:rsidR="00713C95" w:rsidRPr="00C57E2E">
          <w:rPr>
            <w:rStyle w:val="Hyperlink"/>
            <w:noProof/>
          </w:rPr>
          <w:t>8.1.2.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Push/push backend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_Toc511909918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19" w:history="1">
        <w:r w:rsidR="00713C95" w:rsidRPr="00C57E2E">
          <w:rPr>
            <w:rStyle w:val="Hyperlink"/>
            <w:noProof/>
          </w:rPr>
          <w:t>8.2.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Adding the backend client keys to the Connector Backend Key Store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_Toc511909919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19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de-AT" w:eastAsia="de-AT"/>
        </w:rPr>
      </w:pPr>
      <w:hyperlink w:anchor="_Toc511909920" w:history="1">
        <w:r w:rsidR="00713C95" w:rsidRPr="00C57E2E">
          <w:rPr>
            <w:rStyle w:val="Hyperlink"/>
            <w:noProof/>
            <w:lang w:val="de-AT"/>
          </w:rPr>
          <w:t>8.3.</w:t>
        </w:r>
        <w:r w:rsidR="00713C95">
          <w:rPr>
            <w:rFonts w:asciiTheme="minorHAnsi" w:eastAsiaTheme="minorEastAsia" w:hAnsiTheme="minorHAnsi" w:cstheme="minorBidi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val="de-AT"/>
          </w:rPr>
          <w:t>Configuring the backend at the database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_Toc511909920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20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21" w:history="1">
        <w:r w:rsidR="00713C95" w:rsidRPr="00C57E2E">
          <w:rPr>
            <w:rStyle w:val="Hyperlink"/>
            <w:noProof/>
          </w:rPr>
          <w:t>8.3.1.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DOMIBUS_CONNECTOR_BACKEND_INFO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_Toc511909921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20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22" w:history="1">
        <w:r w:rsidR="00713C95" w:rsidRPr="00C57E2E">
          <w:rPr>
            <w:rStyle w:val="Hyperlink"/>
            <w:noProof/>
            <w:lang w:val="de-AT"/>
          </w:rPr>
          <w:t>8.3.2.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  <w:lang w:val="de-AT"/>
          </w:rPr>
          <w:t>DOMIBUS_CONNECTOR_BACK_2_S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_Toc511909922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20</w:t>
        </w:r>
        <w:r w:rsidR="00713C95">
          <w:rPr>
            <w:noProof/>
            <w:webHidden/>
          </w:rPr>
          <w:fldChar w:fldCharType="end"/>
        </w:r>
      </w:hyperlink>
    </w:p>
    <w:p w:rsidR="00713C95" w:rsidRDefault="00C90254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Cs w:val="0"/>
          <w:smallCaps w:val="0"/>
          <w:noProof/>
          <w:szCs w:val="22"/>
          <w:lang w:val="de-AT" w:eastAsia="de-AT"/>
        </w:rPr>
      </w:pPr>
      <w:hyperlink w:anchor="_Toc511909923" w:history="1">
        <w:r w:rsidR="00713C95" w:rsidRPr="00C57E2E">
          <w:rPr>
            <w:rStyle w:val="Hyperlink"/>
            <w:noProof/>
          </w:rPr>
          <w:t>8.3.3.</w:t>
        </w:r>
        <w:r w:rsidR="00713C95">
          <w:rPr>
            <w:rFonts w:asciiTheme="minorHAnsi" w:eastAsiaTheme="minorEastAsia" w:hAnsiTheme="minorHAnsi" w:cstheme="minorBidi"/>
            <w:iCs w:val="0"/>
            <w:smallCaps w:val="0"/>
            <w:noProof/>
            <w:szCs w:val="22"/>
            <w:lang w:val="de-AT" w:eastAsia="de-AT"/>
          </w:rPr>
          <w:tab/>
        </w:r>
        <w:r w:rsidR="00713C95" w:rsidRPr="00C57E2E">
          <w:rPr>
            <w:rStyle w:val="Hyperlink"/>
            <w:noProof/>
          </w:rPr>
          <w:t>Example scripts</w:t>
        </w:r>
        <w:r w:rsidR="00713C95">
          <w:rPr>
            <w:noProof/>
            <w:webHidden/>
          </w:rPr>
          <w:tab/>
        </w:r>
        <w:r w:rsidR="00713C95">
          <w:rPr>
            <w:noProof/>
            <w:webHidden/>
          </w:rPr>
          <w:fldChar w:fldCharType="begin"/>
        </w:r>
        <w:r w:rsidR="00713C95">
          <w:rPr>
            <w:noProof/>
            <w:webHidden/>
          </w:rPr>
          <w:instrText xml:space="preserve"> PAGEREF _Toc511909923 \h </w:instrText>
        </w:r>
        <w:r w:rsidR="00713C95">
          <w:rPr>
            <w:noProof/>
            <w:webHidden/>
          </w:rPr>
        </w:r>
        <w:r w:rsidR="00713C95">
          <w:rPr>
            <w:noProof/>
            <w:webHidden/>
          </w:rPr>
          <w:fldChar w:fldCharType="separate"/>
        </w:r>
        <w:r w:rsidR="00713C95">
          <w:rPr>
            <w:noProof/>
            <w:webHidden/>
          </w:rPr>
          <w:t>21</w:t>
        </w:r>
        <w:r w:rsidR="00713C95">
          <w:rPr>
            <w:noProof/>
            <w:webHidden/>
          </w:rPr>
          <w:fldChar w:fldCharType="end"/>
        </w:r>
      </w:hyperlink>
    </w:p>
    <w:p w:rsidR="00906339" w:rsidRPr="003433B9" w:rsidRDefault="00906339" w:rsidP="006900AD">
      <w:r w:rsidRPr="003433B9">
        <w:rPr>
          <w:rFonts w:ascii="Arial" w:hAnsi="Arial"/>
          <w:b/>
          <w:bCs/>
          <w:caps/>
          <w:szCs w:val="28"/>
        </w:rPr>
        <w:fldChar w:fldCharType="end"/>
      </w:r>
    </w:p>
    <w:p w:rsidR="00906339" w:rsidRPr="003433B9" w:rsidRDefault="00906339" w:rsidP="00906339">
      <w:pPr>
        <w:rPr>
          <w:rFonts w:cs="Arial"/>
          <w:szCs w:val="22"/>
        </w:rPr>
      </w:pPr>
    </w:p>
    <w:p w:rsidR="00906339" w:rsidRPr="003433B9" w:rsidRDefault="00906339" w:rsidP="00D723EF">
      <w:pPr>
        <w:pStyle w:val="berschrift1"/>
      </w:pPr>
      <w:bookmarkStart w:id="2" w:name="_Toc262563087"/>
      <w:bookmarkStart w:id="3" w:name="_Toc262563088"/>
      <w:bookmarkStart w:id="4" w:name="_Toc262563089"/>
      <w:bookmarkStart w:id="5" w:name="_Toc262563090"/>
      <w:bookmarkStart w:id="6" w:name="_Toc262563091"/>
      <w:bookmarkStart w:id="7" w:name="_Toc262563092"/>
      <w:bookmarkStart w:id="8" w:name="_Toc262563093"/>
      <w:bookmarkStart w:id="9" w:name="_Toc262563094"/>
      <w:bookmarkStart w:id="10" w:name="_Toc237761099"/>
      <w:bookmarkStart w:id="11" w:name="_Toc262563095"/>
      <w:bookmarkStart w:id="12" w:name="_Toc262563096"/>
      <w:bookmarkStart w:id="13" w:name="_Toc262563097"/>
      <w:bookmarkStart w:id="14" w:name="_Toc237761101"/>
      <w:bookmarkStart w:id="15" w:name="_Toc237761102"/>
      <w:bookmarkStart w:id="16" w:name="_Toc237761103"/>
      <w:bookmarkStart w:id="17" w:name="_Toc237761104"/>
      <w:bookmarkStart w:id="18" w:name="_Toc237761225"/>
      <w:bookmarkStart w:id="19" w:name="_Toc237761232"/>
      <w:bookmarkStart w:id="20" w:name="_Toc262563098"/>
      <w:bookmarkStart w:id="21" w:name="_Toc262563099"/>
      <w:bookmarkStart w:id="22" w:name="_Toc262563100"/>
      <w:bookmarkStart w:id="23" w:name="_Ref249346667"/>
      <w:bookmarkStart w:id="24" w:name="_Toc253127250"/>
      <w:bookmarkStart w:id="25" w:name="_Toc284064451"/>
      <w:bookmarkStart w:id="26" w:name="_Toc51190988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3433B9">
        <w:lastRenderedPageBreak/>
        <w:t>Introduction</w:t>
      </w:r>
      <w:bookmarkEnd w:id="23"/>
      <w:bookmarkEnd w:id="24"/>
      <w:bookmarkEnd w:id="25"/>
      <w:bookmarkEnd w:id="26"/>
    </w:p>
    <w:p w:rsidR="00906339" w:rsidRPr="003433B9" w:rsidRDefault="00906339" w:rsidP="003B7770">
      <w:pPr>
        <w:pStyle w:val="berschrift2"/>
      </w:pPr>
      <w:bookmarkStart w:id="27" w:name="_Toc126034722"/>
      <w:bookmarkStart w:id="28" w:name="_Toc253127251"/>
      <w:bookmarkStart w:id="29" w:name="_Toc284064452"/>
      <w:bookmarkStart w:id="30" w:name="_Toc511909882"/>
      <w:r w:rsidRPr="003433B9">
        <w:t>Scope and Objective</w:t>
      </w:r>
      <w:bookmarkEnd w:id="27"/>
      <w:r w:rsidRPr="003433B9">
        <w:t xml:space="preserve"> of </w:t>
      </w:r>
      <w:bookmarkEnd w:id="28"/>
      <w:bookmarkEnd w:id="29"/>
      <w:r w:rsidR="00E528D8" w:rsidRPr="003433B9">
        <w:t>this document</w:t>
      </w:r>
      <w:bookmarkEnd w:id="30"/>
    </w:p>
    <w:p w:rsidR="00B16BC0" w:rsidRDefault="00E61D83" w:rsidP="007723C2">
      <w:pPr>
        <w:spacing w:before="120" w:after="120"/>
        <w:rPr>
          <w:rFonts w:cs="Calibri"/>
        </w:rPr>
      </w:pPr>
      <w:r w:rsidRPr="003433B9">
        <w:rPr>
          <w:rFonts w:cs="Calibri"/>
        </w:rPr>
        <w:t xml:space="preserve">This document is </w:t>
      </w:r>
      <w:r w:rsidR="00E528D8" w:rsidRPr="003433B9">
        <w:rPr>
          <w:rFonts w:cs="Calibri"/>
        </w:rPr>
        <w:t xml:space="preserve">a technical </w:t>
      </w:r>
      <w:r w:rsidR="00475F33">
        <w:rPr>
          <w:rFonts w:cs="Calibri"/>
        </w:rPr>
        <w:t xml:space="preserve">guide </w:t>
      </w:r>
      <w:r w:rsidR="007723C2">
        <w:rPr>
          <w:rFonts w:cs="Calibri"/>
        </w:rPr>
        <w:t xml:space="preserve">on how the </w:t>
      </w:r>
      <w:proofErr w:type="spellStart"/>
      <w:r w:rsidR="007723C2">
        <w:rPr>
          <w:rFonts w:cs="Calibri"/>
        </w:rPr>
        <w:t>domibusConnectorClient</w:t>
      </w:r>
      <w:proofErr w:type="spellEnd"/>
      <w:r w:rsidR="001D29B7">
        <w:rPr>
          <w:rFonts w:cs="Calibri"/>
        </w:rPr>
        <w:t xml:space="preserve"> can give support</w:t>
      </w:r>
      <w:r w:rsidR="007723C2">
        <w:rPr>
          <w:rFonts w:cs="Calibri"/>
        </w:rPr>
        <w:t xml:space="preserve"> in all its variants is to be integrated, installed and used to connect the </w:t>
      </w:r>
      <w:proofErr w:type="spellStart"/>
      <w:r w:rsidR="007723C2">
        <w:rPr>
          <w:rFonts w:cs="Calibri"/>
        </w:rPr>
        <w:t>domibusConnector</w:t>
      </w:r>
      <w:proofErr w:type="spellEnd"/>
      <w:r w:rsidR="007723C2">
        <w:rPr>
          <w:rFonts w:cs="Calibri"/>
        </w:rPr>
        <w:t xml:space="preserve"> web application a</w:t>
      </w:r>
      <w:r w:rsidR="001D29B7">
        <w:rPr>
          <w:rFonts w:cs="Calibri"/>
        </w:rPr>
        <w:t>nd your national implementation</w:t>
      </w:r>
      <w:r w:rsidR="007723C2">
        <w:rPr>
          <w:rFonts w:cs="Calibri"/>
        </w:rPr>
        <w:t>.</w:t>
      </w:r>
    </w:p>
    <w:p w:rsidR="007723C2" w:rsidRDefault="007723C2" w:rsidP="007723C2">
      <w:pPr>
        <w:spacing w:before="120" w:after="120"/>
        <w:rPr>
          <w:rFonts w:cs="Calibri"/>
        </w:rPr>
      </w:pPr>
      <w:r>
        <w:rPr>
          <w:rFonts w:cs="Calibri"/>
        </w:rPr>
        <w:t>The focus of this document is to give technical guidance on taking the decision o</w:t>
      </w:r>
      <w:r w:rsidR="001D29B7">
        <w:rPr>
          <w:rFonts w:cs="Calibri"/>
        </w:rPr>
        <w:t>n</w:t>
      </w:r>
      <w:r>
        <w:rPr>
          <w:rFonts w:cs="Calibri"/>
        </w:rPr>
        <w:t xml:space="preserve"> </w:t>
      </w:r>
      <w:r w:rsidR="001D29B7">
        <w:rPr>
          <w:rFonts w:cs="Calibri"/>
        </w:rPr>
        <w:t>the</w:t>
      </w:r>
      <w:r>
        <w:rPr>
          <w:rFonts w:cs="Calibri"/>
        </w:rPr>
        <w:t xml:space="preserve"> variant of the </w:t>
      </w:r>
      <w:proofErr w:type="spellStart"/>
      <w:r>
        <w:rPr>
          <w:rFonts w:cs="Calibri"/>
        </w:rPr>
        <w:t>domibusConnectorClient</w:t>
      </w:r>
      <w:proofErr w:type="spellEnd"/>
      <w:r>
        <w:rPr>
          <w:rFonts w:cs="Calibri"/>
        </w:rPr>
        <w:t xml:space="preserve"> to </w:t>
      </w:r>
      <w:r w:rsidR="001D29B7">
        <w:rPr>
          <w:rFonts w:cs="Calibri"/>
        </w:rPr>
        <w:t xml:space="preserve">be </w:t>
      </w:r>
      <w:r>
        <w:rPr>
          <w:rFonts w:cs="Calibri"/>
        </w:rPr>
        <w:t>use</w:t>
      </w:r>
      <w:r w:rsidR="001D29B7">
        <w:rPr>
          <w:rFonts w:cs="Calibri"/>
        </w:rPr>
        <w:t>d to fit the needs of your national environment best</w:t>
      </w:r>
      <w:r>
        <w:rPr>
          <w:rFonts w:cs="Calibri"/>
        </w:rPr>
        <w:t>. It also describes the functionalitie</w:t>
      </w:r>
      <w:r w:rsidR="001D29B7">
        <w:rPr>
          <w:rFonts w:cs="Calibri"/>
        </w:rPr>
        <w:t xml:space="preserve">s of the </w:t>
      </w:r>
      <w:proofErr w:type="spellStart"/>
      <w:r w:rsidR="001D29B7">
        <w:rPr>
          <w:rFonts w:cs="Calibri"/>
        </w:rPr>
        <w:t>domibusConnectorClient</w:t>
      </w:r>
      <w:proofErr w:type="spellEnd"/>
      <w:r w:rsidR="001D29B7">
        <w:rPr>
          <w:rFonts w:cs="Calibri"/>
        </w:rPr>
        <w:t xml:space="preserve"> and</w:t>
      </w:r>
      <w:r>
        <w:rPr>
          <w:rFonts w:cs="Calibri"/>
        </w:rPr>
        <w:t xml:space="preserve"> gives an overview o</w:t>
      </w:r>
      <w:r w:rsidR="001D29B7">
        <w:rPr>
          <w:rFonts w:cs="Calibri"/>
        </w:rPr>
        <w:t>f</w:t>
      </w:r>
      <w:r>
        <w:rPr>
          <w:rFonts w:cs="Calibri"/>
        </w:rPr>
        <w:t xml:space="preserve"> preconditions to be met to integrate the </w:t>
      </w:r>
      <w:proofErr w:type="spellStart"/>
      <w:r>
        <w:rPr>
          <w:rFonts w:cs="Calibri"/>
        </w:rPr>
        <w:t>domibusConnectorClient</w:t>
      </w:r>
      <w:proofErr w:type="spellEnd"/>
      <w:r>
        <w:rPr>
          <w:rFonts w:cs="Calibri"/>
        </w:rPr>
        <w:t xml:space="preserve"> into your environment.</w:t>
      </w:r>
    </w:p>
    <w:p w:rsidR="007723C2" w:rsidRDefault="007723C2" w:rsidP="007723C2">
      <w:pPr>
        <w:spacing w:before="120" w:after="120"/>
        <w:rPr>
          <w:rFonts w:cs="Calibri"/>
        </w:rPr>
      </w:pPr>
      <w:r>
        <w:rPr>
          <w:rFonts w:cs="Calibri"/>
        </w:rPr>
        <w:t>Therefore this guide addresses technical staffs that have knowledge</w:t>
      </w:r>
      <w:r w:rsidR="001D29B7">
        <w:rPr>
          <w:rFonts w:cs="Calibri"/>
        </w:rPr>
        <w:t xml:space="preserve"> of the national implementation</w:t>
      </w:r>
      <w:r>
        <w:rPr>
          <w:rFonts w:cs="Calibri"/>
        </w:rPr>
        <w:t xml:space="preserve"> in place and network infrastructure.</w:t>
      </w:r>
    </w:p>
    <w:p w:rsidR="007723C2" w:rsidRDefault="001D29B7" w:rsidP="007723C2">
      <w:pPr>
        <w:spacing w:before="120" w:after="120"/>
        <w:rPr>
          <w:rFonts w:cs="Calibri"/>
        </w:rPr>
      </w:pPr>
      <w:r>
        <w:rPr>
          <w:rFonts w:cs="Calibri"/>
        </w:rPr>
        <w:t>This</w:t>
      </w:r>
      <w:r w:rsidR="007723C2">
        <w:rPr>
          <w:rFonts w:cs="Calibri"/>
        </w:rPr>
        <w:t xml:space="preserve"> guide document for the </w:t>
      </w:r>
      <w:proofErr w:type="spellStart"/>
      <w:r w:rsidR="007723C2">
        <w:rPr>
          <w:rFonts w:cs="Calibri"/>
        </w:rPr>
        <w:t>domibusConnectorClient</w:t>
      </w:r>
      <w:proofErr w:type="spellEnd"/>
      <w:r w:rsidR="007723C2">
        <w:rPr>
          <w:rFonts w:cs="Calibri"/>
        </w:rPr>
        <w:t xml:space="preserve"> only focuses on the client itself.</w:t>
      </w:r>
    </w:p>
    <w:p w:rsidR="007723C2" w:rsidRPr="003433B9" w:rsidRDefault="007723C2" w:rsidP="007723C2">
      <w:pPr>
        <w:spacing w:before="120" w:after="120"/>
        <w:rPr>
          <w:rFonts w:cs="Calibri"/>
        </w:rPr>
      </w:pPr>
      <w:r>
        <w:rPr>
          <w:rFonts w:cs="Calibri"/>
        </w:rPr>
        <w:t xml:space="preserve">For more detailed information on the </w:t>
      </w:r>
      <w:proofErr w:type="spellStart"/>
      <w:r>
        <w:rPr>
          <w:rFonts w:cs="Calibri"/>
        </w:rPr>
        <w:t>domibusConnector</w:t>
      </w:r>
      <w:proofErr w:type="spellEnd"/>
      <w:r>
        <w:rPr>
          <w:rFonts w:cs="Calibri"/>
        </w:rPr>
        <w:t xml:space="preserve"> web application, please see the documentation shipped with the domibusConnector-</w:t>
      </w:r>
      <w:r>
        <w:rPr>
          <w:rFonts w:cs="Calibri"/>
        </w:rPr>
        <w:fldChar w:fldCharType="begin"/>
      </w:r>
      <w:r>
        <w:rPr>
          <w:rFonts w:cs="Calibri"/>
        </w:rPr>
        <w:instrText xml:space="preserve"> DOCPROPERTY  domibusConnectorVersion  \* MERGEFORMAT </w:instrText>
      </w:r>
      <w:r>
        <w:rPr>
          <w:rFonts w:cs="Calibri"/>
        </w:rPr>
        <w:fldChar w:fldCharType="separate"/>
      </w:r>
      <w:r>
        <w:rPr>
          <w:rFonts w:cs="Calibri"/>
        </w:rPr>
        <w:t>4.0-RELEASE</w:t>
      </w:r>
      <w:r>
        <w:rPr>
          <w:rFonts w:cs="Calibri"/>
        </w:rPr>
        <w:fldChar w:fldCharType="end"/>
      </w:r>
      <w:r>
        <w:rPr>
          <w:rFonts w:cs="Calibri"/>
        </w:rPr>
        <w:t>.</w:t>
      </w:r>
    </w:p>
    <w:p w:rsidR="00E61D83" w:rsidRPr="003433B9" w:rsidRDefault="00E61D83" w:rsidP="00906339">
      <w:pPr>
        <w:rPr>
          <w:rFonts w:cs="Calibri"/>
        </w:rPr>
      </w:pPr>
    </w:p>
    <w:p w:rsidR="00906339" w:rsidRPr="003433B9" w:rsidRDefault="00384A6D" w:rsidP="003B7770">
      <w:pPr>
        <w:pStyle w:val="berschrift2"/>
      </w:pPr>
      <w:bookmarkStart w:id="31" w:name="_Toc511909883"/>
      <w:r w:rsidRPr="003433B9">
        <w:t xml:space="preserve">The </w:t>
      </w:r>
      <w:proofErr w:type="spellStart"/>
      <w:r w:rsidRPr="003433B9">
        <w:t>domibusConnector</w:t>
      </w:r>
      <w:proofErr w:type="spellEnd"/>
      <w:r w:rsidRPr="003433B9">
        <w:t xml:space="preserve"> as a </w:t>
      </w:r>
      <w:r w:rsidR="00475F33">
        <w:t>web application</w:t>
      </w:r>
      <w:bookmarkEnd w:id="31"/>
    </w:p>
    <w:p w:rsidR="00E61D83" w:rsidRDefault="00B16BC0" w:rsidP="00E61D83">
      <w:pPr>
        <w:pStyle w:val="Default"/>
        <w:rPr>
          <w:rFonts w:ascii="Calibri" w:hAnsi="Calibri" w:cs="Calibri"/>
          <w:color w:val="auto"/>
          <w:sz w:val="22"/>
          <w:lang w:val="en-GB" w:eastAsia="en-US"/>
        </w:rPr>
      </w:pPr>
      <w:r>
        <w:rPr>
          <w:rFonts w:ascii="Calibri" w:hAnsi="Calibri" w:cs="Calibri"/>
          <w:color w:val="auto"/>
          <w:sz w:val="22"/>
          <w:lang w:val="en-GB" w:eastAsia="en-US"/>
        </w:rPr>
        <w:t xml:space="preserve">Starting with version 4.0-RELEASE, 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 xml:space="preserve"> is on the technical basis of a web application. </w:t>
      </w:r>
    </w:p>
    <w:p w:rsidR="00B16BC0" w:rsidRDefault="00B16BC0" w:rsidP="00E61D83">
      <w:pPr>
        <w:pStyle w:val="Default"/>
        <w:rPr>
          <w:rFonts w:ascii="Calibri" w:hAnsi="Calibri" w:cs="Calibri"/>
          <w:color w:val="auto"/>
          <w:sz w:val="22"/>
          <w:lang w:val="en-GB" w:eastAsia="en-US"/>
        </w:rPr>
      </w:pPr>
      <w:r>
        <w:rPr>
          <w:rFonts w:ascii="Calibri" w:hAnsi="Calibri" w:cs="Calibri"/>
          <w:color w:val="auto"/>
          <w:sz w:val="22"/>
          <w:lang w:val="en-GB" w:eastAsia="en-US"/>
        </w:rPr>
        <w:t xml:space="preserve">This means, that 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 xml:space="preserve"> itself is a “ready-to-use” software component that only needs to be configured, set-up and deployed in a web container.</w:t>
      </w:r>
    </w:p>
    <w:p w:rsidR="00B16BC0" w:rsidRDefault="00B16BC0" w:rsidP="00E61D83">
      <w:pPr>
        <w:pStyle w:val="Default"/>
        <w:rPr>
          <w:rFonts w:ascii="Calibri" w:hAnsi="Calibri" w:cs="Calibri"/>
          <w:color w:val="auto"/>
          <w:sz w:val="22"/>
          <w:lang w:val="en-GB" w:eastAsia="en-US"/>
        </w:rPr>
      </w:pPr>
      <w:r>
        <w:rPr>
          <w:rFonts w:ascii="Calibri" w:hAnsi="Calibri" w:cs="Calibri"/>
          <w:color w:val="auto"/>
          <w:sz w:val="22"/>
          <w:lang w:val="en-GB" w:eastAsia="en-US"/>
        </w:rPr>
        <w:t xml:space="preserve">Once installed and configured properly, 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 xml:space="preserve"> should run on its own, besides some maintenance. </w:t>
      </w:r>
    </w:p>
    <w:p w:rsidR="004F6803" w:rsidRDefault="004F6803" w:rsidP="00E61D83">
      <w:pPr>
        <w:pStyle w:val="Default"/>
        <w:rPr>
          <w:rFonts w:ascii="Calibri" w:hAnsi="Calibri" w:cs="Calibri"/>
          <w:color w:val="auto"/>
          <w:sz w:val="22"/>
          <w:lang w:val="en-GB" w:eastAsia="en-US"/>
        </w:rPr>
      </w:pPr>
      <w:r>
        <w:rPr>
          <w:rFonts w:ascii="Calibri" w:hAnsi="Calibri" w:cs="Calibri"/>
          <w:color w:val="auto"/>
          <w:sz w:val="22"/>
          <w:lang w:val="en-GB" w:eastAsia="en-US"/>
        </w:rPr>
        <w:t xml:space="preserve">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domibusConnectorClient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 xml:space="preserve"> otherwise is delivered in different variants to support the connection between 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 xml:space="preserve"> web application and your national environment.</w:t>
      </w:r>
    </w:p>
    <w:p w:rsidR="003E6E0A" w:rsidRDefault="003E6E0A" w:rsidP="00E61D83">
      <w:pPr>
        <w:pStyle w:val="Default"/>
        <w:rPr>
          <w:rFonts w:ascii="Calibri" w:hAnsi="Calibri" w:cs="Calibri"/>
          <w:color w:val="auto"/>
          <w:sz w:val="22"/>
          <w:lang w:val="en-GB" w:eastAsia="en-US"/>
        </w:rPr>
      </w:pPr>
      <w:r>
        <w:rPr>
          <w:rFonts w:ascii="Calibri" w:hAnsi="Calibri" w:cs="Calibri"/>
          <w:color w:val="auto"/>
          <w:sz w:val="22"/>
          <w:lang w:val="en-GB" w:eastAsia="en-US"/>
        </w:rPr>
        <w:t xml:space="preserve">It is advised though, that 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 xml:space="preserve"> web application is already properly installed and configured in your environment before starting with the </w:t>
      </w:r>
      <w:r w:rsidR="00C505AB">
        <w:rPr>
          <w:rFonts w:ascii="Calibri" w:hAnsi="Calibri" w:cs="Calibri"/>
          <w:color w:val="auto"/>
          <w:sz w:val="22"/>
          <w:lang w:val="en-GB" w:eastAsia="en-US"/>
        </w:rPr>
        <w:t xml:space="preserve">integration of the </w:t>
      </w:r>
      <w:proofErr w:type="spellStart"/>
      <w:r>
        <w:rPr>
          <w:rFonts w:ascii="Calibri" w:hAnsi="Calibri" w:cs="Calibri"/>
          <w:color w:val="auto"/>
          <w:sz w:val="22"/>
          <w:lang w:val="en-GB" w:eastAsia="en-US"/>
        </w:rPr>
        <w:t>domibusConnectorClient</w:t>
      </w:r>
      <w:proofErr w:type="spellEnd"/>
      <w:r>
        <w:rPr>
          <w:rFonts w:ascii="Calibri" w:hAnsi="Calibri" w:cs="Calibri"/>
          <w:color w:val="auto"/>
          <w:sz w:val="22"/>
          <w:lang w:val="en-GB" w:eastAsia="en-US"/>
        </w:rPr>
        <w:t>.</w:t>
      </w:r>
    </w:p>
    <w:p w:rsidR="003E6E0A" w:rsidRPr="003433B9" w:rsidRDefault="003E6E0A" w:rsidP="00E61D83">
      <w:pPr>
        <w:pStyle w:val="Default"/>
        <w:rPr>
          <w:rFonts w:ascii="Calibri" w:hAnsi="Calibri" w:cs="Calibri"/>
          <w:color w:val="auto"/>
          <w:sz w:val="22"/>
          <w:lang w:val="en-GB" w:eastAsia="en-US"/>
        </w:rPr>
      </w:pPr>
    </w:p>
    <w:p w:rsidR="00906339" w:rsidRPr="003433B9" w:rsidRDefault="00B16BC0" w:rsidP="003B7770">
      <w:pPr>
        <w:pStyle w:val="berschrift2"/>
      </w:pPr>
      <w:bookmarkStart w:id="32" w:name="_Toc237761084"/>
      <w:bookmarkStart w:id="33" w:name="_Toc237761085"/>
      <w:bookmarkStart w:id="34" w:name="_Toc237761088"/>
      <w:bookmarkStart w:id="35" w:name="_Toc237761091"/>
      <w:bookmarkStart w:id="36" w:name="_Toc237761093"/>
      <w:bookmarkStart w:id="37" w:name="_Toc237761095"/>
      <w:bookmarkStart w:id="38" w:name="_Toc511909884"/>
      <w:bookmarkEnd w:id="32"/>
      <w:bookmarkEnd w:id="33"/>
      <w:bookmarkEnd w:id="34"/>
      <w:bookmarkEnd w:id="35"/>
      <w:bookmarkEnd w:id="36"/>
      <w:bookmarkEnd w:id="37"/>
      <w:r>
        <w:t xml:space="preserve">The </w:t>
      </w:r>
      <w:proofErr w:type="spellStart"/>
      <w:r>
        <w:t>domibusConnectorClient</w:t>
      </w:r>
      <w:bookmarkEnd w:id="38"/>
      <w:proofErr w:type="spellEnd"/>
    </w:p>
    <w:p w:rsidR="00646967" w:rsidRDefault="00B16BC0" w:rsidP="00B16BC0">
      <w:pPr>
        <w:rPr>
          <w:rFonts w:cs="Calibri"/>
        </w:rPr>
      </w:pPr>
      <w:r>
        <w:rPr>
          <w:rFonts w:cs="Calibri"/>
        </w:rPr>
        <w:t xml:space="preserve">The </w:t>
      </w:r>
      <w:proofErr w:type="spellStart"/>
      <w:r>
        <w:rPr>
          <w:rFonts w:cs="Calibri"/>
        </w:rPr>
        <w:t>domibusConnector</w:t>
      </w:r>
      <w:proofErr w:type="spellEnd"/>
      <w:r>
        <w:rPr>
          <w:rFonts w:cs="Calibri"/>
        </w:rPr>
        <w:t xml:space="preserve"> web application offers different interfaces </w:t>
      </w:r>
      <w:r w:rsidR="00EF61C2">
        <w:rPr>
          <w:rFonts w:cs="Calibri"/>
        </w:rPr>
        <w:t>that can be used to approach its</w:t>
      </w:r>
      <w:r>
        <w:rPr>
          <w:rFonts w:cs="Calibri"/>
        </w:rPr>
        <w:t xml:space="preserve"> functionalities. Those interfaces can be used directly, if intended.</w:t>
      </w:r>
      <w:r w:rsidR="00EF61C2">
        <w:rPr>
          <w:rFonts w:cs="Calibri"/>
        </w:rPr>
        <w:t xml:space="preserve"> A detailed description of the interfaces offered by the </w:t>
      </w:r>
      <w:proofErr w:type="spellStart"/>
      <w:r w:rsidR="00EF61C2">
        <w:rPr>
          <w:rFonts w:cs="Calibri"/>
        </w:rPr>
        <w:t>domibusConnector</w:t>
      </w:r>
      <w:proofErr w:type="spellEnd"/>
      <w:r w:rsidR="00EF61C2">
        <w:rPr>
          <w:rFonts w:cs="Calibri"/>
        </w:rPr>
        <w:t xml:space="preserve"> web application can be found in the documentation shipped with the domibusConnector-</w:t>
      </w:r>
      <w:r w:rsidR="00EF61C2">
        <w:rPr>
          <w:rFonts w:cs="Calibri"/>
        </w:rPr>
        <w:fldChar w:fldCharType="begin"/>
      </w:r>
      <w:r w:rsidR="00EF61C2">
        <w:rPr>
          <w:rFonts w:cs="Calibri"/>
        </w:rPr>
        <w:instrText xml:space="preserve"> DOCPROPERTY  domibusConnectorVersion  \* MERGEFORMAT </w:instrText>
      </w:r>
      <w:r w:rsidR="00EF61C2">
        <w:rPr>
          <w:rFonts w:cs="Calibri"/>
        </w:rPr>
        <w:fldChar w:fldCharType="separate"/>
      </w:r>
      <w:r w:rsidR="00EF61C2">
        <w:rPr>
          <w:rFonts w:cs="Calibri"/>
        </w:rPr>
        <w:t>4.0-RELEASE</w:t>
      </w:r>
      <w:r w:rsidR="00EF61C2">
        <w:rPr>
          <w:rFonts w:cs="Calibri"/>
        </w:rPr>
        <w:fldChar w:fldCharType="end"/>
      </w:r>
      <w:r w:rsidR="00EF61C2">
        <w:rPr>
          <w:rFonts w:cs="Calibri"/>
        </w:rPr>
        <w:t>.</w:t>
      </w:r>
    </w:p>
    <w:p w:rsidR="00B16BC0" w:rsidRDefault="00C5758D" w:rsidP="00B16BC0">
      <w:pPr>
        <w:rPr>
          <w:rFonts w:cs="Calibri"/>
        </w:rPr>
      </w:pPr>
      <w:r>
        <w:rPr>
          <w:rFonts w:cs="Calibri"/>
        </w:rPr>
        <w:t>T</w:t>
      </w:r>
      <w:r w:rsidR="00211297">
        <w:rPr>
          <w:rFonts w:cs="Calibri"/>
        </w:rPr>
        <w:t>o close the missing link between your own implementation</w:t>
      </w:r>
      <w:r>
        <w:rPr>
          <w:rFonts w:cs="Calibri"/>
        </w:rPr>
        <w:t xml:space="preserve"> of the e-CODEX use cases</w:t>
      </w:r>
      <w:r w:rsidR="00211297">
        <w:rPr>
          <w:rFonts w:cs="Calibri"/>
        </w:rPr>
        <w:t xml:space="preserve"> and the service</w:t>
      </w:r>
      <w:r>
        <w:rPr>
          <w:rFonts w:cs="Calibri"/>
        </w:rPr>
        <w:t>s</w:t>
      </w:r>
      <w:r w:rsidR="00211297">
        <w:rPr>
          <w:rFonts w:cs="Calibri"/>
        </w:rPr>
        <w:t xml:space="preserve"> of the </w:t>
      </w:r>
      <w:proofErr w:type="spellStart"/>
      <w:r w:rsidR="00211297">
        <w:rPr>
          <w:rFonts w:cs="Calibri"/>
        </w:rPr>
        <w:t>domibusConnector</w:t>
      </w:r>
      <w:proofErr w:type="spellEnd"/>
      <w:r w:rsidR="00211297">
        <w:rPr>
          <w:rFonts w:cs="Calibri"/>
        </w:rPr>
        <w:t xml:space="preserve">, also a </w:t>
      </w:r>
      <w:proofErr w:type="spellStart"/>
      <w:r w:rsidR="00211297">
        <w:rPr>
          <w:rFonts w:cs="Calibri"/>
        </w:rPr>
        <w:t>domibusConnectoClient</w:t>
      </w:r>
      <w:proofErr w:type="spellEnd"/>
      <w:r w:rsidR="00211297">
        <w:rPr>
          <w:rFonts w:cs="Calibri"/>
        </w:rPr>
        <w:t xml:space="preserve"> </w:t>
      </w:r>
      <w:r>
        <w:rPr>
          <w:rFonts w:cs="Calibri"/>
        </w:rPr>
        <w:t>has been</w:t>
      </w:r>
      <w:r w:rsidR="00211297">
        <w:rPr>
          <w:rFonts w:cs="Calibri"/>
        </w:rPr>
        <w:t xml:space="preserve"> implemented to support the connection to the </w:t>
      </w:r>
      <w:proofErr w:type="spellStart"/>
      <w:r w:rsidR="00211297">
        <w:rPr>
          <w:rFonts w:cs="Calibri"/>
        </w:rPr>
        <w:t>domibusConnector</w:t>
      </w:r>
      <w:proofErr w:type="spellEnd"/>
      <w:r w:rsidR="00211297">
        <w:rPr>
          <w:rFonts w:cs="Calibri"/>
        </w:rPr>
        <w:t>.</w:t>
      </w:r>
    </w:p>
    <w:p w:rsidR="00211297" w:rsidRDefault="00211297" w:rsidP="00B16BC0">
      <w:pPr>
        <w:rPr>
          <w:rFonts w:cs="Calibri"/>
        </w:rPr>
      </w:pPr>
      <w:r>
        <w:rPr>
          <w:rFonts w:cs="Calibri"/>
        </w:rPr>
        <w:t xml:space="preserve">The </w:t>
      </w:r>
      <w:proofErr w:type="spellStart"/>
      <w:r>
        <w:rPr>
          <w:rFonts w:cs="Calibri"/>
        </w:rPr>
        <w:t>domibusConnectorClient</w:t>
      </w:r>
      <w:proofErr w:type="spellEnd"/>
      <w:r>
        <w:rPr>
          <w:rFonts w:cs="Calibri"/>
        </w:rPr>
        <w:t xml:space="preserve"> </w:t>
      </w:r>
      <w:r w:rsidR="004F6803">
        <w:rPr>
          <w:rFonts w:cs="Calibri"/>
        </w:rPr>
        <w:t xml:space="preserve">is distributed </w:t>
      </w:r>
      <w:r w:rsidR="00F05204">
        <w:rPr>
          <w:rFonts w:cs="Calibri"/>
        </w:rPr>
        <w:t>in</w:t>
      </w:r>
      <w:r w:rsidR="004F6803">
        <w:rPr>
          <w:rFonts w:cs="Calibri"/>
        </w:rPr>
        <w:t xml:space="preserve"> the following different variants that are described in detail in this document:</w:t>
      </w:r>
    </w:p>
    <w:p w:rsidR="004F6803" w:rsidRDefault="004F6803" w:rsidP="004F6803">
      <w:pPr>
        <w:pStyle w:val="Listenabsatz"/>
        <w:numPr>
          <w:ilvl w:val="0"/>
          <w:numId w:val="34"/>
        </w:numPr>
        <w:rPr>
          <w:rFonts w:cs="Calibri"/>
        </w:rPr>
      </w:pPr>
      <w:proofErr w:type="spellStart"/>
      <w:proofErr w:type="gramStart"/>
      <w:r>
        <w:rPr>
          <w:rFonts w:cs="Calibri"/>
        </w:rPr>
        <w:t>domibusConnectorClient</w:t>
      </w:r>
      <w:proofErr w:type="spellEnd"/>
      <w:r>
        <w:rPr>
          <w:rFonts w:cs="Calibri"/>
        </w:rPr>
        <w:t>-Standalone</w:t>
      </w:r>
      <w:proofErr w:type="gramEnd"/>
      <w:r>
        <w:rPr>
          <w:rFonts w:cs="Calibri"/>
        </w:rPr>
        <w:t xml:space="preserve">: This client replaces the prior versions of the </w:t>
      </w:r>
      <w:proofErr w:type="spellStart"/>
      <w:r>
        <w:rPr>
          <w:rFonts w:cs="Calibri"/>
        </w:rPr>
        <w:t>domibusConnector</w:t>
      </w:r>
      <w:proofErr w:type="spellEnd"/>
      <w:r>
        <w:rPr>
          <w:rFonts w:cs="Calibri"/>
        </w:rPr>
        <w:t xml:space="preserve">-Standalone. It runs without having other implementations in place with a </w:t>
      </w:r>
      <w:r>
        <w:rPr>
          <w:rFonts w:cs="Calibri"/>
        </w:rPr>
        <w:lastRenderedPageBreak/>
        <w:t xml:space="preserve">graphical user interface that interoperates with the file system to receive and send messages </w:t>
      </w:r>
      <w:r w:rsidR="00F05204">
        <w:rPr>
          <w:rFonts w:cs="Calibri"/>
        </w:rPr>
        <w:t xml:space="preserve">from and </w:t>
      </w:r>
      <w:r>
        <w:rPr>
          <w:rFonts w:cs="Calibri"/>
        </w:rPr>
        <w:t xml:space="preserve">to the </w:t>
      </w:r>
      <w:proofErr w:type="spellStart"/>
      <w:r>
        <w:rPr>
          <w:rFonts w:cs="Calibri"/>
        </w:rPr>
        <w:t>domibusConnector</w:t>
      </w:r>
      <w:proofErr w:type="spellEnd"/>
      <w:r>
        <w:rPr>
          <w:rFonts w:cs="Calibri"/>
        </w:rPr>
        <w:t>.</w:t>
      </w:r>
    </w:p>
    <w:p w:rsidR="004F6803" w:rsidRDefault="004F6803" w:rsidP="004F6803">
      <w:pPr>
        <w:pStyle w:val="Listenabsatz"/>
        <w:numPr>
          <w:ilvl w:val="0"/>
          <w:numId w:val="34"/>
        </w:numPr>
        <w:rPr>
          <w:rFonts w:cs="Calibri"/>
        </w:rPr>
      </w:pPr>
      <w:proofErr w:type="spellStart"/>
      <w:proofErr w:type="gramStart"/>
      <w:r>
        <w:rPr>
          <w:rFonts w:cs="Calibri"/>
        </w:rPr>
        <w:t>domibusConnectorClientLibrary</w:t>
      </w:r>
      <w:proofErr w:type="spellEnd"/>
      <w:proofErr w:type="gramEnd"/>
      <w:r>
        <w:rPr>
          <w:rFonts w:cs="Calibri"/>
        </w:rPr>
        <w:t xml:space="preserve">: This is an integrate able library that can be </w:t>
      </w:r>
      <w:r w:rsidR="003E6E0A">
        <w:rPr>
          <w:rFonts w:cs="Calibri"/>
        </w:rPr>
        <w:t xml:space="preserve">used to be embedded into </w:t>
      </w:r>
      <w:r w:rsidR="00F05204">
        <w:rPr>
          <w:rFonts w:cs="Calibri"/>
        </w:rPr>
        <w:t xml:space="preserve">an </w:t>
      </w:r>
      <w:r w:rsidR="003E6E0A">
        <w:rPr>
          <w:rFonts w:cs="Calibri"/>
        </w:rPr>
        <w:t>already implemented application. It</w:t>
      </w:r>
      <w:r w:rsidR="00F05204">
        <w:rPr>
          <w:rFonts w:cs="Calibri"/>
        </w:rPr>
        <w:t xml:space="preserve"> can</w:t>
      </w:r>
      <w:r w:rsidR="003E6E0A">
        <w:rPr>
          <w:rFonts w:cs="Calibri"/>
        </w:rPr>
        <w:t xml:space="preserve"> also be a basis for new developments as well.</w:t>
      </w:r>
    </w:p>
    <w:p w:rsidR="003E6E0A" w:rsidRDefault="003E6E0A" w:rsidP="004F6803">
      <w:pPr>
        <w:pStyle w:val="Listenabsatz"/>
        <w:numPr>
          <w:ilvl w:val="0"/>
          <w:numId w:val="34"/>
        </w:numPr>
        <w:rPr>
          <w:rFonts w:cs="Calibri"/>
        </w:rPr>
      </w:pPr>
      <w:proofErr w:type="spellStart"/>
      <w:proofErr w:type="gramStart"/>
      <w:r>
        <w:rPr>
          <w:rFonts w:cs="Calibri"/>
        </w:rPr>
        <w:t>domibusConnectorClientScheduler</w:t>
      </w:r>
      <w:proofErr w:type="spellEnd"/>
      <w:proofErr w:type="gramEnd"/>
      <w:r>
        <w:rPr>
          <w:rFonts w:cs="Calibri"/>
        </w:rPr>
        <w:t xml:space="preserve">: This library is an extension of the </w:t>
      </w:r>
      <w:proofErr w:type="spellStart"/>
      <w:r>
        <w:rPr>
          <w:rFonts w:cs="Calibri"/>
        </w:rPr>
        <w:t>domibusConnectorClientLibrary</w:t>
      </w:r>
      <w:proofErr w:type="spellEnd"/>
      <w:r>
        <w:rPr>
          <w:rFonts w:cs="Calibri"/>
        </w:rPr>
        <w:t>. It enhances the functionality of the library with time triggered jobs that can be configured to run the functionalities of the library automatically triggered.</w:t>
      </w:r>
    </w:p>
    <w:p w:rsidR="000A0FE4" w:rsidRPr="000A0FE4" w:rsidRDefault="000A0FE4" w:rsidP="000A0FE4">
      <w:pPr>
        <w:pStyle w:val="Listenabsatz"/>
        <w:numPr>
          <w:ilvl w:val="0"/>
          <w:numId w:val="34"/>
        </w:numPr>
        <w:rPr>
          <w:rFonts w:cs="Calibri"/>
        </w:rPr>
      </w:pPr>
      <w:proofErr w:type="spellStart"/>
      <w:proofErr w:type="gramStart"/>
      <w:r>
        <w:rPr>
          <w:rFonts w:cs="Calibri"/>
        </w:rPr>
        <w:t>domibusConnectorClientWebLib</w:t>
      </w:r>
      <w:proofErr w:type="spellEnd"/>
      <w:proofErr w:type="gramEnd"/>
      <w:r>
        <w:rPr>
          <w:rFonts w:cs="Calibri"/>
        </w:rPr>
        <w:t xml:space="preserve">: If your national application is a web application that runs inside of a web service container, the </w:t>
      </w:r>
      <w:proofErr w:type="spellStart"/>
      <w:r>
        <w:rPr>
          <w:rFonts w:cs="Calibri"/>
        </w:rPr>
        <w:t>domibusConnectorClientWebLib</w:t>
      </w:r>
      <w:proofErr w:type="spellEnd"/>
      <w:r>
        <w:rPr>
          <w:rFonts w:cs="Calibri"/>
        </w:rPr>
        <w:t xml:space="preserve"> offers the opportunity, to start a web service itself for the delivery of messages from the </w:t>
      </w:r>
      <w:proofErr w:type="spellStart"/>
      <w:r>
        <w:rPr>
          <w:rFonts w:cs="Calibri"/>
        </w:rPr>
        <w:t>domibusConnector</w:t>
      </w:r>
      <w:proofErr w:type="spellEnd"/>
      <w:r>
        <w:rPr>
          <w:rFonts w:cs="Calibri"/>
        </w:rPr>
        <w:t xml:space="preserve">. The advantage of this variant is, that no jobs need to be triggered, as the connection between the </w:t>
      </w:r>
      <w:proofErr w:type="spellStart"/>
      <w:r>
        <w:rPr>
          <w:rFonts w:cs="Calibri"/>
        </w:rPr>
        <w:t>domibusConnector</w:t>
      </w:r>
      <w:proofErr w:type="spellEnd"/>
      <w:r>
        <w:rPr>
          <w:rFonts w:cs="Calibri"/>
        </w:rPr>
        <w:t xml:space="preserve"> and the client work as a push/push web service.</w:t>
      </w:r>
    </w:p>
    <w:p w:rsidR="003E6E0A" w:rsidRPr="004F6803" w:rsidRDefault="003E6E0A" w:rsidP="004F6803">
      <w:pPr>
        <w:pStyle w:val="Listenabsatz"/>
        <w:numPr>
          <w:ilvl w:val="0"/>
          <w:numId w:val="34"/>
        </w:numPr>
        <w:rPr>
          <w:rFonts w:cs="Calibri"/>
        </w:rPr>
      </w:pPr>
      <w:r>
        <w:rPr>
          <w:rFonts w:cs="Calibri"/>
        </w:rPr>
        <w:t xml:space="preserve">domibusConnectorClient35Library: This library only addresses implementers that had previous versions of the </w:t>
      </w:r>
      <w:proofErr w:type="spellStart"/>
      <w:r>
        <w:rPr>
          <w:rFonts w:cs="Calibri"/>
        </w:rPr>
        <w:t>domibusConnector</w:t>
      </w:r>
      <w:proofErr w:type="spellEnd"/>
      <w:r>
        <w:rPr>
          <w:rFonts w:cs="Calibri"/>
        </w:rPr>
        <w:t xml:space="preserve"> framework prior to 4.0-RELEASE in place. It offers access to the functionalities of the new </w:t>
      </w:r>
      <w:proofErr w:type="spellStart"/>
      <w:r>
        <w:rPr>
          <w:rFonts w:cs="Calibri"/>
        </w:rPr>
        <w:t>domibusConnectorClient</w:t>
      </w:r>
      <w:proofErr w:type="spellEnd"/>
      <w:r>
        <w:rPr>
          <w:rFonts w:cs="Calibri"/>
        </w:rPr>
        <w:t xml:space="preserve"> by using the old interfaces that were in place up to version 3.5.1 of the </w:t>
      </w:r>
      <w:proofErr w:type="spellStart"/>
      <w:r>
        <w:rPr>
          <w:rFonts w:cs="Calibri"/>
        </w:rPr>
        <w:t>domibusConnector</w:t>
      </w:r>
      <w:proofErr w:type="spellEnd"/>
      <w:r>
        <w:rPr>
          <w:rFonts w:cs="Calibri"/>
        </w:rPr>
        <w:t xml:space="preserve"> framework. All </w:t>
      </w:r>
      <w:r w:rsidR="00E72338">
        <w:rPr>
          <w:rFonts w:cs="Calibri"/>
        </w:rPr>
        <w:t xml:space="preserve">of those </w:t>
      </w:r>
      <w:r>
        <w:rPr>
          <w:rFonts w:cs="Calibri"/>
        </w:rPr>
        <w:t>interfaces are marked as deprecated though.</w:t>
      </w:r>
    </w:p>
    <w:p w:rsidR="00211297" w:rsidRDefault="002A334C" w:rsidP="00B16BC0">
      <w:pPr>
        <w:rPr>
          <w:rFonts w:cs="Calibri"/>
        </w:rPr>
      </w:pPr>
      <w:r>
        <w:rPr>
          <w:rFonts w:cs="Calibri"/>
        </w:rPr>
        <w:t>All those variants, how they work and how they can be installed/integrated are described in separate chapters of this document.</w:t>
      </w:r>
    </w:p>
    <w:p w:rsidR="00372D3A" w:rsidRDefault="00372D3A" w:rsidP="00211297">
      <w:pPr>
        <w:rPr>
          <w:lang w:eastAsia="de-DE"/>
        </w:rPr>
      </w:pPr>
    </w:p>
    <w:p w:rsidR="00372D3A" w:rsidRDefault="00372D3A" w:rsidP="00211297">
      <w:pPr>
        <w:rPr>
          <w:lang w:eastAsia="de-DE"/>
        </w:rPr>
      </w:pPr>
    </w:p>
    <w:p w:rsidR="00211297" w:rsidRPr="00211297" w:rsidRDefault="00211297" w:rsidP="00211297">
      <w:pPr>
        <w:rPr>
          <w:lang w:eastAsia="de-DE"/>
        </w:rPr>
      </w:pPr>
    </w:p>
    <w:p w:rsidR="00F90179" w:rsidRDefault="009E294E" w:rsidP="009E294E">
      <w:pPr>
        <w:pStyle w:val="berschrift1"/>
      </w:pPr>
      <w:bookmarkStart w:id="39" w:name="_Toc511909887"/>
      <w:r>
        <w:lastRenderedPageBreak/>
        <w:t>Preconditions and technical requirements</w:t>
      </w:r>
      <w:bookmarkEnd w:id="39"/>
    </w:p>
    <w:p w:rsidR="009E294E" w:rsidRDefault="009E294E" w:rsidP="009E294E">
      <w:r>
        <w:t xml:space="preserve">This chapter describes what </w:t>
      </w:r>
      <w:r w:rsidR="00C213B8">
        <w:t xml:space="preserve">requirements have to be fulfilled to use the functionalities of the </w:t>
      </w:r>
      <w:proofErr w:type="spellStart"/>
      <w:r w:rsidR="00C213B8">
        <w:t>domibusConnectorClient</w:t>
      </w:r>
      <w:proofErr w:type="spellEnd"/>
      <w:r>
        <w:t xml:space="preserve">. It also lists some technical specifications of the </w:t>
      </w:r>
      <w:proofErr w:type="spellStart"/>
      <w:r>
        <w:t>domibusConnector</w:t>
      </w:r>
      <w:r w:rsidR="00C213B8">
        <w:t>Client</w:t>
      </w:r>
      <w:proofErr w:type="spellEnd"/>
      <w:r>
        <w:t xml:space="preserve"> to give a more detailed insight.</w:t>
      </w:r>
    </w:p>
    <w:p w:rsidR="0037384A" w:rsidRPr="0037384A" w:rsidRDefault="0037384A" w:rsidP="0037384A">
      <w:pPr>
        <w:rPr>
          <w:lang w:eastAsia="de-DE"/>
        </w:rPr>
      </w:pPr>
    </w:p>
    <w:p w:rsidR="009E294E" w:rsidRDefault="009E294E" w:rsidP="009E294E">
      <w:pPr>
        <w:pStyle w:val="berschrift2"/>
      </w:pPr>
      <w:bookmarkStart w:id="40" w:name="_Toc511909889"/>
      <w:r>
        <w:t>Supported operating systems</w:t>
      </w:r>
      <w:bookmarkEnd w:id="40"/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domibusConnector</w:t>
      </w:r>
      <w:r w:rsidR="00054933">
        <w:rPr>
          <w:lang w:eastAsia="de-DE"/>
        </w:rPr>
        <w:t>Client</w:t>
      </w:r>
      <w:proofErr w:type="spellEnd"/>
      <w:r>
        <w:rPr>
          <w:lang w:eastAsia="de-DE"/>
        </w:rPr>
        <w:t xml:space="preserve"> is a software</w:t>
      </w:r>
      <w:r w:rsidR="00054933">
        <w:rPr>
          <w:lang w:eastAsia="de-DE"/>
        </w:rPr>
        <w:t xml:space="preserve"> </w:t>
      </w:r>
      <w:proofErr w:type="gramStart"/>
      <w:r w:rsidR="00054933">
        <w:rPr>
          <w:lang w:eastAsia="de-DE"/>
        </w:rPr>
        <w:t>product,</w:t>
      </w:r>
      <w:r>
        <w:rPr>
          <w:lang w:eastAsia="de-DE"/>
        </w:rPr>
        <w:t xml:space="preserve"> that</w:t>
      </w:r>
      <w:proofErr w:type="gramEnd"/>
      <w:r>
        <w:rPr>
          <w:lang w:eastAsia="de-DE"/>
        </w:rPr>
        <w:t xml:space="preserve"> was completely implemented using the JAVA programming language.</w:t>
      </w:r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>As JAVA is by definition a platform independent environment, every operating system with a proper JAVA installation should fit the needs of setting up</w:t>
      </w:r>
      <w:r w:rsidR="00054933">
        <w:rPr>
          <w:lang w:eastAsia="de-DE"/>
        </w:rPr>
        <w:t>/ integrate</w:t>
      </w:r>
      <w:r>
        <w:rPr>
          <w:lang w:eastAsia="de-DE"/>
        </w:rPr>
        <w:t xml:space="preserve"> the </w:t>
      </w:r>
      <w:proofErr w:type="spellStart"/>
      <w:r>
        <w:rPr>
          <w:lang w:eastAsia="de-DE"/>
        </w:rPr>
        <w:t>domibusConnector</w:t>
      </w:r>
      <w:r w:rsidR="00054933">
        <w:rPr>
          <w:lang w:eastAsia="de-DE"/>
        </w:rPr>
        <w:t>Client</w:t>
      </w:r>
      <w:proofErr w:type="spellEnd"/>
      <w:r>
        <w:rPr>
          <w:lang w:eastAsia="de-DE"/>
        </w:rPr>
        <w:t>.</w:t>
      </w:r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 xml:space="preserve">During implementation and testing phase of the </w:t>
      </w:r>
      <w:proofErr w:type="spellStart"/>
      <w:r>
        <w:rPr>
          <w:lang w:eastAsia="de-DE"/>
        </w:rPr>
        <w:t>domibusConnector</w:t>
      </w:r>
      <w:r w:rsidR="00054933">
        <w:rPr>
          <w:lang w:eastAsia="de-DE"/>
        </w:rPr>
        <w:t>Client</w:t>
      </w:r>
      <w:proofErr w:type="spellEnd"/>
      <w:r>
        <w:rPr>
          <w:lang w:eastAsia="de-DE"/>
        </w:rPr>
        <w:t>, it was tested</w:t>
      </w:r>
      <w:r w:rsidR="00054933">
        <w:rPr>
          <w:lang w:eastAsia="de-DE"/>
        </w:rPr>
        <w:t xml:space="preserve"> and</w:t>
      </w:r>
      <w:r>
        <w:rPr>
          <w:lang w:eastAsia="de-DE"/>
        </w:rPr>
        <w:t xml:space="preserve"> installed on the following environments:</w:t>
      </w:r>
    </w:p>
    <w:p w:rsidR="009E294E" w:rsidRDefault="009E294E" w:rsidP="009E294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Microsoft Windows 7</w:t>
      </w:r>
    </w:p>
    <w:p w:rsidR="009E294E" w:rsidRDefault="009E294E" w:rsidP="009E294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Linux</w:t>
      </w:r>
    </w:p>
    <w:p w:rsidR="009E294E" w:rsidRDefault="00054933" w:rsidP="009E294E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IBM </w:t>
      </w:r>
      <w:r w:rsidR="009E294E">
        <w:rPr>
          <w:lang w:eastAsia="de-DE"/>
        </w:rPr>
        <w:t>AIX</w:t>
      </w:r>
    </w:p>
    <w:p w:rsidR="009E294E" w:rsidRDefault="009E294E" w:rsidP="009E294E">
      <w:pPr>
        <w:pStyle w:val="berschrift2"/>
      </w:pPr>
      <w:bookmarkStart w:id="41" w:name="_Toc511909890"/>
      <w:r>
        <w:t>Java Runtime</w:t>
      </w:r>
      <w:bookmarkEnd w:id="41"/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 xml:space="preserve">As the </w:t>
      </w:r>
      <w:proofErr w:type="spellStart"/>
      <w:r>
        <w:rPr>
          <w:lang w:eastAsia="de-DE"/>
        </w:rPr>
        <w:t>domibusConnector</w:t>
      </w:r>
      <w:r w:rsidR="002D6C8E">
        <w:rPr>
          <w:lang w:eastAsia="de-DE"/>
        </w:rPr>
        <w:t>Client</w:t>
      </w:r>
      <w:proofErr w:type="spellEnd"/>
      <w:r>
        <w:rPr>
          <w:lang w:eastAsia="de-DE"/>
        </w:rPr>
        <w:t xml:space="preserve"> is a JAVA application, it also requires a proper installation of a Java Runtime to be able to run the software.</w:t>
      </w:r>
    </w:p>
    <w:p w:rsidR="009E294E" w:rsidRDefault="009E294E" w:rsidP="009E294E">
      <w:pPr>
        <w:rPr>
          <w:lang w:eastAsia="de-DE"/>
        </w:rPr>
      </w:pPr>
      <w:r>
        <w:rPr>
          <w:lang w:eastAsia="de-DE"/>
        </w:rPr>
        <w:t xml:space="preserve">The recent version 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DOCPROPERTY  domibusConnectorVersion  \* MERGEFORMAT </w:instrText>
      </w:r>
      <w:r>
        <w:rPr>
          <w:lang w:eastAsia="de-DE"/>
        </w:rPr>
        <w:fldChar w:fldCharType="separate"/>
      </w:r>
      <w:r>
        <w:rPr>
          <w:lang w:eastAsia="de-DE"/>
        </w:rPr>
        <w:t>4.0-RELEASE</w:t>
      </w:r>
      <w:r>
        <w:rPr>
          <w:lang w:eastAsia="de-DE"/>
        </w:rPr>
        <w:fldChar w:fldCharType="end"/>
      </w:r>
      <w:r>
        <w:rPr>
          <w:lang w:eastAsia="de-DE"/>
        </w:rPr>
        <w:t xml:space="preserve"> of the </w:t>
      </w:r>
      <w:proofErr w:type="spellStart"/>
      <w:r>
        <w:rPr>
          <w:lang w:eastAsia="de-DE"/>
        </w:rPr>
        <w:t>domibusConnector</w:t>
      </w:r>
      <w:r w:rsidR="002D6C8E">
        <w:rPr>
          <w:lang w:eastAsia="de-DE"/>
        </w:rPr>
        <w:t>Client</w:t>
      </w:r>
      <w:proofErr w:type="spellEnd"/>
      <w:r>
        <w:rPr>
          <w:lang w:eastAsia="de-DE"/>
        </w:rPr>
        <w:t xml:space="preserve"> was implemented and compiled with </w:t>
      </w:r>
      <w:r w:rsidR="003F009E">
        <w:rPr>
          <w:lang w:eastAsia="de-DE"/>
        </w:rPr>
        <w:t xml:space="preserve">an Oracle JDK </w:t>
      </w:r>
      <w:r w:rsidR="003F009E" w:rsidRPr="003F009E">
        <w:rPr>
          <w:lang w:eastAsia="de-DE"/>
        </w:rPr>
        <w:t>jdk-8u161</w:t>
      </w:r>
      <w:r w:rsidR="003F009E">
        <w:rPr>
          <w:lang w:eastAsia="de-DE"/>
        </w:rPr>
        <w:t>. So at least this version or above should be in place to avoid incompatibilities.</w:t>
      </w:r>
    </w:p>
    <w:p w:rsidR="000F4311" w:rsidRDefault="000F4311" w:rsidP="000F4311">
      <w:pPr>
        <w:pStyle w:val="berschrift2"/>
      </w:pPr>
      <w:bookmarkStart w:id="42" w:name="_Toc511909894"/>
      <w:r>
        <w:t>Technical specifications</w:t>
      </w:r>
      <w:bookmarkEnd w:id="42"/>
    </w:p>
    <w:p w:rsidR="000F4311" w:rsidRDefault="000F4311" w:rsidP="000F4311">
      <w:pPr>
        <w:rPr>
          <w:lang w:eastAsia="de-DE"/>
        </w:rPr>
      </w:pPr>
      <w:r>
        <w:rPr>
          <w:lang w:eastAsia="de-DE"/>
        </w:rPr>
        <w:t xml:space="preserve">For your information the main frameworks and technologies the </w:t>
      </w:r>
      <w:proofErr w:type="spellStart"/>
      <w:r>
        <w:rPr>
          <w:lang w:eastAsia="de-DE"/>
        </w:rPr>
        <w:t>domibusConnector</w:t>
      </w:r>
      <w:r w:rsidR="000F3464">
        <w:rPr>
          <w:lang w:eastAsia="de-DE"/>
        </w:rPr>
        <w:t>Client</w:t>
      </w:r>
      <w:proofErr w:type="spellEnd"/>
      <w:r>
        <w:rPr>
          <w:lang w:eastAsia="de-DE"/>
        </w:rPr>
        <w:t xml:space="preserve"> was implemented with is listed here.</w:t>
      </w:r>
    </w:p>
    <w:p w:rsidR="000F4311" w:rsidRDefault="000F4311" w:rsidP="000F4311">
      <w:pPr>
        <w:rPr>
          <w:lang w:eastAsia="de-DE"/>
        </w:rPr>
      </w:pP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 xml:space="preserve">Java 8 (Oracle </w:t>
      </w:r>
      <w:r w:rsidRPr="000F4311">
        <w:rPr>
          <w:lang w:eastAsia="de-DE"/>
        </w:rPr>
        <w:t>jdk-8u161</w:t>
      </w:r>
      <w:r>
        <w:rPr>
          <w:lang w:eastAsia="de-DE"/>
        </w:rPr>
        <w:t>)</w:t>
      </w: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Spring framework 4.3.12.RELEASE</w:t>
      </w: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Spring-boot 1.5.8.RELEASE</w:t>
      </w: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Apache CXF 3.2.1</w:t>
      </w:r>
    </w:p>
    <w:p w:rsidR="000F4311" w:rsidRDefault="000F4311" w:rsidP="000F4311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Apache Maven 3</w:t>
      </w:r>
    </w:p>
    <w:p w:rsidR="00EF766C" w:rsidRDefault="00EF766C" w:rsidP="00EF766C">
      <w:pPr>
        <w:pStyle w:val="berschrift2"/>
      </w:pPr>
      <w:bookmarkStart w:id="43" w:name="_Toc511909888"/>
      <w:r>
        <w:t xml:space="preserve">The </w:t>
      </w:r>
      <w:proofErr w:type="spellStart"/>
      <w:r>
        <w:t>domibusConnector</w:t>
      </w:r>
      <w:r w:rsidR="00A441FD">
        <w:t>Client</w:t>
      </w:r>
      <w:proofErr w:type="spellEnd"/>
      <w:r>
        <w:t xml:space="preserve"> distribution package</w:t>
      </w:r>
      <w:bookmarkEnd w:id="43"/>
    </w:p>
    <w:p w:rsidR="00EF766C" w:rsidRDefault="00EF766C" w:rsidP="00EF766C">
      <w:pPr>
        <w:rPr>
          <w:lang w:eastAsia="de-DE"/>
        </w:rPr>
      </w:pPr>
      <w:r>
        <w:rPr>
          <w:lang w:eastAsia="de-DE"/>
        </w:rPr>
        <w:t>To get started, you first need to download and extract the distribution package.</w:t>
      </w:r>
    </w:p>
    <w:p w:rsidR="00EF766C" w:rsidRDefault="00EF766C" w:rsidP="00EF766C">
      <w:pPr>
        <w:rPr>
          <w:lang w:eastAsia="de-DE"/>
        </w:rPr>
      </w:pPr>
      <w:r>
        <w:rPr>
          <w:lang w:eastAsia="de-DE"/>
        </w:rPr>
        <w:t xml:space="preserve">The </w:t>
      </w:r>
      <w:proofErr w:type="spellStart"/>
      <w:r>
        <w:rPr>
          <w:lang w:eastAsia="de-DE"/>
        </w:rPr>
        <w:t>domibusConnector</w:t>
      </w:r>
      <w:r w:rsidR="00857415">
        <w:rPr>
          <w:lang w:eastAsia="de-DE"/>
        </w:rPr>
        <w:t>Client</w:t>
      </w:r>
      <w:proofErr w:type="spellEnd"/>
      <w:r>
        <w:rPr>
          <w:lang w:eastAsia="de-DE"/>
        </w:rPr>
        <w:t xml:space="preserve"> distribution package </w:t>
      </w:r>
      <w:r w:rsidR="00857415">
        <w:rPr>
          <w:lang w:eastAsia="de-DE"/>
        </w:rPr>
        <w:t>is</w:t>
      </w:r>
      <w:bookmarkStart w:id="44" w:name="_GoBack"/>
      <w:bookmarkEnd w:id="44"/>
      <w:r>
        <w:rPr>
          <w:lang w:eastAsia="de-DE"/>
        </w:rPr>
        <w:t xml:space="preserve"> placed on the e-CODEX Nexus repository server at:</w:t>
      </w:r>
    </w:p>
    <w:p w:rsidR="00EF766C" w:rsidRDefault="00EF766C" w:rsidP="00EF766C">
      <w:pPr>
        <w:rPr>
          <w:lang w:eastAsia="de-DE"/>
        </w:rPr>
      </w:pPr>
      <w:r w:rsidRPr="0037384A">
        <w:rPr>
          <w:lang w:eastAsia="de-DE"/>
        </w:rPr>
        <w:t>https://secure.e</w:t>
      </w:r>
      <w:r>
        <w:rPr>
          <w:lang w:eastAsia="de-DE"/>
        </w:rPr>
        <w:t>-</w:t>
      </w:r>
      <w:r w:rsidRPr="0037384A">
        <w:rPr>
          <w:lang w:eastAsia="de-DE"/>
        </w:rPr>
        <w:t>codex.eu/nexus/content/groups/public/eu/domibus/connector/domibusConnectorDistribution/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DOCPROPERTY  domibusConnectorVersion  \* MERGEFORMAT </w:instrText>
      </w:r>
      <w:r>
        <w:rPr>
          <w:lang w:eastAsia="de-DE"/>
        </w:rPr>
        <w:fldChar w:fldCharType="separate"/>
      </w:r>
      <w:r>
        <w:rPr>
          <w:lang w:eastAsia="de-DE"/>
        </w:rPr>
        <w:t>4.0-RELEASE</w:t>
      </w:r>
      <w:r>
        <w:rPr>
          <w:lang w:eastAsia="de-DE"/>
        </w:rPr>
        <w:fldChar w:fldCharType="end"/>
      </w:r>
      <w:r w:rsidRPr="0037384A">
        <w:rPr>
          <w:lang w:eastAsia="de-DE"/>
        </w:rPr>
        <w:t>/</w:t>
      </w:r>
    </w:p>
    <w:p w:rsidR="00EF766C" w:rsidRDefault="00EF766C" w:rsidP="00EF766C">
      <w:pPr>
        <w:rPr>
          <w:lang w:eastAsia="de-DE"/>
        </w:rPr>
      </w:pPr>
    </w:p>
    <w:p w:rsidR="00EF766C" w:rsidRDefault="00EF766C" w:rsidP="00EF766C">
      <w:pPr>
        <w:pStyle w:val="Listenabsatz"/>
        <w:numPr>
          <w:ilvl w:val="0"/>
          <w:numId w:val="30"/>
        </w:numPr>
        <w:rPr>
          <w:lang w:eastAsia="de-DE"/>
        </w:rPr>
      </w:pPr>
      <w:r w:rsidRPr="0037384A">
        <w:rPr>
          <w:sz w:val="20"/>
        </w:rPr>
        <w:lastRenderedPageBreak/>
        <w:t>domibusConnectorDistribution-</w:t>
      </w:r>
      <w:r w:rsidRPr="0037384A">
        <w:rPr>
          <w:sz w:val="20"/>
        </w:rPr>
        <w:fldChar w:fldCharType="begin"/>
      </w:r>
      <w:r w:rsidRPr="0037384A">
        <w:rPr>
          <w:sz w:val="20"/>
        </w:rPr>
        <w:instrText xml:space="preserve"> DOCPROPERTY  domibusConnectorVersion  \* MERGEFORMAT </w:instrText>
      </w:r>
      <w:r w:rsidRPr="0037384A">
        <w:rPr>
          <w:sz w:val="20"/>
        </w:rPr>
        <w:fldChar w:fldCharType="separate"/>
      </w:r>
      <w:r w:rsidRPr="0037384A">
        <w:rPr>
          <w:sz w:val="20"/>
        </w:rPr>
        <w:t>4.0-RELEASE</w:t>
      </w:r>
      <w:r w:rsidRPr="0037384A">
        <w:rPr>
          <w:sz w:val="20"/>
        </w:rPr>
        <w:fldChar w:fldCharType="end"/>
      </w:r>
      <w:r w:rsidRPr="0037384A">
        <w:rPr>
          <w:sz w:val="20"/>
        </w:rPr>
        <w:t>.war</w:t>
      </w:r>
    </w:p>
    <w:p w:rsidR="00EF766C" w:rsidRDefault="00EF766C" w:rsidP="00EF766C">
      <w:pPr>
        <w:pStyle w:val="Listenabsatz"/>
        <w:numPr>
          <w:ilvl w:val="0"/>
          <w:numId w:val="30"/>
        </w:numPr>
        <w:rPr>
          <w:lang w:eastAsia="de-DE"/>
        </w:rPr>
      </w:pPr>
      <w:r w:rsidRPr="0037384A">
        <w:rPr>
          <w:sz w:val="20"/>
        </w:rPr>
        <w:t>domibusConnectorDistribution-</w:t>
      </w:r>
      <w:r w:rsidRPr="0037384A">
        <w:rPr>
          <w:sz w:val="20"/>
        </w:rPr>
        <w:fldChar w:fldCharType="begin"/>
      </w:r>
      <w:r w:rsidRPr="0037384A">
        <w:rPr>
          <w:sz w:val="20"/>
        </w:rPr>
        <w:instrText xml:space="preserve"> DOCPROPERTY  domibusConnectorVersion  \* MERGEFORMAT </w:instrText>
      </w:r>
      <w:r w:rsidRPr="0037384A">
        <w:rPr>
          <w:sz w:val="20"/>
        </w:rPr>
        <w:fldChar w:fldCharType="separate"/>
      </w:r>
      <w:r w:rsidRPr="0037384A">
        <w:rPr>
          <w:sz w:val="20"/>
        </w:rPr>
        <w:t>4.0-RELEASE</w:t>
      </w:r>
      <w:r w:rsidRPr="0037384A">
        <w:rPr>
          <w:sz w:val="20"/>
        </w:rPr>
        <w:fldChar w:fldCharType="end"/>
      </w:r>
      <w:r w:rsidRPr="0037384A">
        <w:rPr>
          <w:sz w:val="20"/>
        </w:rPr>
        <w:t>.zip</w:t>
      </w:r>
    </w:p>
    <w:p w:rsidR="00EF766C" w:rsidRDefault="00EF766C" w:rsidP="00EF766C">
      <w:pPr>
        <w:rPr>
          <w:lang w:eastAsia="de-DE"/>
        </w:rPr>
      </w:pPr>
      <w:proofErr w:type="gramStart"/>
      <w:r>
        <w:rPr>
          <w:lang w:eastAsia="de-DE"/>
        </w:rPr>
        <w:t>are</w:t>
      </w:r>
      <w:proofErr w:type="gramEnd"/>
      <w:r>
        <w:rPr>
          <w:lang w:eastAsia="de-DE"/>
        </w:rPr>
        <w:t xml:space="preserve"> the most important ones.</w:t>
      </w:r>
    </w:p>
    <w:p w:rsidR="00EF766C" w:rsidRDefault="00EF766C" w:rsidP="00EF766C">
      <w:pPr>
        <w:rPr>
          <w:sz w:val="20"/>
        </w:rPr>
      </w:pPr>
      <w:r>
        <w:rPr>
          <w:lang w:eastAsia="de-DE"/>
        </w:rPr>
        <w:t>Whereas the “</w:t>
      </w:r>
      <w:r w:rsidRPr="0037384A">
        <w:rPr>
          <w:sz w:val="20"/>
        </w:rPr>
        <w:t>domibusConnectorDistribution-</w:t>
      </w:r>
      <w:r w:rsidRPr="0037384A">
        <w:rPr>
          <w:sz w:val="20"/>
        </w:rPr>
        <w:fldChar w:fldCharType="begin"/>
      </w:r>
      <w:r w:rsidRPr="0037384A">
        <w:rPr>
          <w:sz w:val="20"/>
        </w:rPr>
        <w:instrText xml:space="preserve"> DOCPROPERTY  domibusConnectorVersion  \* MERGEFORMAT </w:instrText>
      </w:r>
      <w:r w:rsidRPr="0037384A">
        <w:rPr>
          <w:sz w:val="20"/>
        </w:rPr>
        <w:fldChar w:fldCharType="separate"/>
      </w:r>
      <w:r w:rsidRPr="0037384A">
        <w:rPr>
          <w:sz w:val="20"/>
        </w:rPr>
        <w:t>4.0-RELEASE</w:t>
      </w:r>
      <w:r w:rsidRPr="0037384A">
        <w:rPr>
          <w:sz w:val="20"/>
        </w:rPr>
        <w:fldChar w:fldCharType="end"/>
      </w:r>
      <w:r w:rsidRPr="0037384A">
        <w:rPr>
          <w:sz w:val="20"/>
        </w:rPr>
        <w:t>.war</w:t>
      </w:r>
      <w:r>
        <w:rPr>
          <w:sz w:val="20"/>
        </w:rPr>
        <w:t>”</w:t>
      </w:r>
      <w:r w:rsidRPr="0037384A">
        <w:rPr>
          <w:sz w:val="20"/>
        </w:rPr>
        <w:t xml:space="preserve"> is only the deployable WAR package and intended to be used to simply upgrade already set up </w:t>
      </w:r>
      <w:proofErr w:type="spellStart"/>
      <w:r w:rsidRPr="0037384A">
        <w:rPr>
          <w:sz w:val="20"/>
        </w:rPr>
        <w:t>domibusConnector</w:t>
      </w:r>
      <w:proofErr w:type="spellEnd"/>
      <w:r w:rsidRPr="0037384A">
        <w:rPr>
          <w:sz w:val="20"/>
        </w:rPr>
        <w:t xml:space="preserve"> installations, the </w:t>
      </w:r>
      <w:r>
        <w:rPr>
          <w:sz w:val="20"/>
        </w:rPr>
        <w:t>“</w:t>
      </w:r>
      <w:r w:rsidRPr="0037384A">
        <w:rPr>
          <w:sz w:val="20"/>
        </w:rPr>
        <w:t>domibusConnectorDistribution-</w:t>
      </w:r>
      <w:r w:rsidRPr="0037384A">
        <w:rPr>
          <w:sz w:val="20"/>
        </w:rPr>
        <w:fldChar w:fldCharType="begin"/>
      </w:r>
      <w:r w:rsidRPr="0037384A">
        <w:rPr>
          <w:sz w:val="20"/>
        </w:rPr>
        <w:instrText xml:space="preserve"> DOCPROPERTY  domibusConnectorVersion  \* MERGEFORMAT </w:instrText>
      </w:r>
      <w:r w:rsidRPr="0037384A">
        <w:rPr>
          <w:sz w:val="20"/>
        </w:rPr>
        <w:fldChar w:fldCharType="separate"/>
      </w:r>
      <w:r w:rsidRPr="0037384A">
        <w:rPr>
          <w:sz w:val="20"/>
        </w:rPr>
        <w:t>4.0-RELEASE</w:t>
      </w:r>
      <w:r w:rsidRPr="0037384A">
        <w:rPr>
          <w:sz w:val="20"/>
        </w:rPr>
        <w:fldChar w:fldCharType="end"/>
      </w:r>
      <w:r w:rsidRPr="0037384A">
        <w:rPr>
          <w:sz w:val="20"/>
        </w:rPr>
        <w:t>.zip</w:t>
      </w:r>
      <w:r>
        <w:rPr>
          <w:sz w:val="20"/>
        </w:rPr>
        <w:t xml:space="preserve">” is of interest for setting up a new </w:t>
      </w:r>
      <w:proofErr w:type="spellStart"/>
      <w:r>
        <w:rPr>
          <w:sz w:val="20"/>
        </w:rPr>
        <w:t>domibusConnector</w:t>
      </w:r>
      <w:proofErr w:type="spellEnd"/>
      <w:r>
        <w:rPr>
          <w:sz w:val="20"/>
        </w:rPr>
        <w:t>.</w:t>
      </w:r>
    </w:p>
    <w:p w:rsidR="00EF766C" w:rsidRDefault="00EF766C" w:rsidP="00EF766C">
      <w:pPr>
        <w:rPr>
          <w:sz w:val="20"/>
        </w:rPr>
      </w:pPr>
      <w:r>
        <w:rPr>
          <w:sz w:val="20"/>
        </w:rPr>
        <w:t>Once downloaded and extracted it has the following structure:</w:t>
      </w:r>
    </w:p>
    <w:tbl>
      <w:tblPr>
        <w:tblW w:w="932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396"/>
        <w:gridCol w:w="4926"/>
      </w:tblGrid>
      <w:tr w:rsidR="00EF766C" w:rsidRPr="00217CF2" w:rsidTr="00A32326">
        <w:tc>
          <w:tcPr>
            <w:tcW w:w="4219" w:type="dxa"/>
            <w:tcBorders>
              <w:bottom w:val="single" w:sz="2" w:space="0" w:color="auto"/>
            </w:tcBorders>
            <w:shd w:val="clear" w:color="auto" w:fill="C6D9F1"/>
          </w:tcPr>
          <w:p w:rsidR="00EF766C" w:rsidRPr="00217CF2" w:rsidRDefault="00EF766C" w:rsidP="00A32326">
            <w:pPr>
              <w:spacing w:before="60"/>
              <w:jc w:val="center"/>
              <w:rPr>
                <w:rFonts w:cs="Calibri"/>
                <w:b/>
                <w:sz w:val="20"/>
                <w:szCs w:val="22"/>
                <w:lang w:val="en-US" w:eastAsia="fr-FR"/>
              </w:rPr>
            </w:pPr>
            <w:r>
              <w:rPr>
                <w:rFonts w:cs="Calibri"/>
                <w:b/>
                <w:lang w:val="en-US"/>
              </w:rPr>
              <w:t>File/directory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C6D9F1"/>
          </w:tcPr>
          <w:p w:rsidR="00EF766C" w:rsidRPr="00217CF2" w:rsidRDefault="00EF766C" w:rsidP="00A32326">
            <w:pPr>
              <w:spacing w:before="60"/>
              <w:jc w:val="center"/>
              <w:rPr>
                <w:rFonts w:cs="Calibri"/>
                <w:b/>
                <w:sz w:val="20"/>
                <w:szCs w:val="22"/>
                <w:lang w:val="en-US" w:eastAsia="fr-FR"/>
              </w:rPr>
            </w:pPr>
            <w:r w:rsidRPr="00217CF2">
              <w:rPr>
                <w:rFonts w:cs="Calibri"/>
                <w:b/>
                <w:sz w:val="20"/>
                <w:szCs w:val="22"/>
                <w:lang w:val="en-US" w:eastAsia="fr-FR"/>
              </w:rPr>
              <w:t>Description</w:t>
            </w:r>
          </w:p>
        </w:tc>
      </w:tr>
      <w:tr w:rsidR="00EF766C" w:rsidRPr="00217CF2" w:rsidTr="00A32326">
        <w:tc>
          <w:tcPr>
            <w:tcW w:w="4219" w:type="dxa"/>
            <w:tcBorders>
              <w:bottom w:val="single" w:sz="2" w:space="0" w:color="auto"/>
            </w:tcBorders>
            <w:shd w:val="clear" w:color="auto" w:fill="auto"/>
          </w:tcPr>
          <w:p w:rsidR="00EF766C" w:rsidRDefault="00EF766C" w:rsidP="00A32326">
            <w:pPr>
              <w:spacing w:before="60"/>
              <w:rPr>
                <w:rFonts w:cs="Calibri"/>
                <w:lang w:val="en-US"/>
              </w:rPr>
            </w:pPr>
            <w:proofErr w:type="spellStart"/>
            <w:r>
              <w:rPr>
                <w:rFonts w:cs="Calibri"/>
                <w:lang w:val="en-US"/>
              </w:rPr>
              <w:t>Webapp</w:t>
            </w:r>
            <w:proofErr w:type="spellEnd"/>
            <w:r>
              <w:rPr>
                <w:rFonts w:cs="Calibri"/>
                <w:lang w:val="en-US"/>
              </w:rPr>
              <w:t xml:space="preserve"> (directory)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auto"/>
          </w:tcPr>
          <w:p w:rsidR="00EF766C" w:rsidRDefault="00EF766C" w:rsidP="00A32326">
            <w:pPr>
              <w:rPr>
                <w:rFonts w:cs="Calibri"/>
                <w:lang w:val="en-US" w:eastAsia="fr-FR"/>
              </w:rPr>
            </w:pPr>
            <w:r w:rsidRPr="00504F80">
              <w:rPr>
                <w:rFonts w:cs="Calibri"/>
                <w:lang w:val="en-US" w:eastAsia="fr-FR"/>
              </w:rPr>
              <w:t>This directory contains the application itself distributed as “</w:t>
            </w:r>
            <w:r w:rsidRPr="00504F80">
              <w:rPr>
                <w:sz w:val="20"/>
              </w:rPr>
              <w:t>domibusConnector-</w:t>
            </w:r>
            <w:r w:rsidRPr="00504F80">
              <w:rPr>
                <w:sz w:val="20"/>
              </w:rPr>
              <w:fldChar w:fldCharType="begin"/>
            </w:r>
            <w:r w:rsidRPr="00504F80">
              <w:rPr>
                <w:sz w:val="20"/>
              </w:rPr>
              <w:instrText xml:space="preserve"> DOCPROPERTY  domibusConnectorVersion  \* MERGEFORMAT </w:instrText>
            </w:r>
            <w:r w:rsidRPr="00504F80">
              <w:rPr>
                <w:sz w:val="20"/>
              </w:rPr>
              <w:fldChar w:fldCharType="separate"/>
            </w:r>
            <w:r w:rsidRPr="00504F80">
              <w:rPr>
                <w:sz w:val="20"/>
              </w:rPr>
              <w:t>4.0-RELEASE</w:t>
            </w:r>
            <w:r w:rsidRPr="00504F80">
              <w:rPr>
                <w:sz w:val="20"/>
              </w:rPr>
              <w:fldChar w:fldCharType="end"/>
            </w:r>
            <w:r w:rsidRPr="00504F80">
              <w:rPr>
                <w:sz w:val="20"/>
              </w:rPr>
              <w:t>.war</w:t>
            </w:r>
            <w:r>
              <w:rPr>
                <w:rFonts w:cs="Calibri"/>
                <w:lang w:val="en-US" w:eastAsia="fr-FR"/>
              </w:rPr>
              <w:t>”</w:t>
            </w:r>
          </w:p>
        </w:tc>
      </w:tr>
      <w:tr w:rsidR="00EF766C" w:rsidRPr="00217CF2" w:rsidTr="00A32326">
        <w:tc>
          <w:tcPr>
            <w:tcW w:w="4219" w:type="dxa"/>
            <w:tcBorders>
              <w:bottom w:val="single" w:sz="2" w:space="0" w:color="auto"/>
            </w:tcBorders>
            <w:shd w:val="clear" w:color="auto" w:fill="auto"/>
          </w:tcPr>
          <w:p w:rsidR="00EF766C" w:rsidRPr="00217CF2" w:rsidRDefault="00EF766C" w:rsidP="00A32326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Documentation/database-scripts (directory)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auto"/>
          </w:tcPr>
          <w:p w:rsidR="00EF766C" w:rsidRDefault="00EF766C" w:rsidP="00A32326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This directory contains all necessary database scripts to set up the database for the </w:t>
            </w:r>
            <w:proofErr w:type="spellStart"/>
            <w:r>
              <w:rPr>
                <w:rFonts w:cs="Calibri"/>
                <w:lang w:val="en-US" w:eastAsia="fr-FR"/>
              </w:rPr>
              <w:t>domibusConnector</w:t>
            </w:r>
            <w:proofErr w:type="spellEnd"/>
            <w:r>
              <w:rPr>
                <w:rFonts w:cs="Calibri"/>
                <w:lang w:val="en-US" w:eastAsia="fr-FR"/>
              </w:rPr>
              <w:t>. The scripts are prepared for the database vendors MySQL and Oracle.</w:t>
            </w:r>
          </w:p>
          <w:p w:rsidR="00EF766C" w:rsidRPr="00217CF2" w:rsidRDefault="00EF766C" w:rsidP="00A32326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>For more details see chapter …. Database Setup</w:t>
            </w:r>
          </w:p>
        </w:tc>
      </w:tr>
      <w:tr w:rsidR="00EF766C" w:rsidRPr="00217CF2" w:rsidTr="00A32326">
        <w:tc>
          <w:tcPr>
            <w:tcW w:w="4219" w:type="dxa"/>
            <w:shd w:val="clear" w:color="auto" w:fill="auto"/>
          </w:tcPr>
          <w:p w:rsidR="00EF766C" w:rsidRDefault="00EF766C" w:rsidP="00A32326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Documentation/</w:t>
            </w:r>
            <w:proofErr w:type="spellStart"/>
            <w:r>
              <w:rPr>
                <w:rFonts w:cs="Calibri"/>
                <w:lang w:val="en-US"/>
              </w:rPr>
              <w:t>databaseInitializer</w:t>
            </w:r>
            <w:proofErr w:type="spellEnd"/>
            <w:r>
              <w:rPr>
                <w:rFonts w:cs="Calibri"/>
                <w:lang w:val="en-US"/>
              </w:rPr>
              <w:t xml:space="preserve"> (directory)</w:t>
            </w:r>
          </w:p>
        </w:tc>
        <w:tc>
          <w:tcPr>
            <w:tcW w:w="5103" w:type="dxa"/>
            <w:shd w:val="clear" w:color="auto" w:fill="auto"/>
          </w:tcPr>
          <w:p w:rsidR="00EF766C" w:rsidRDefault="00EF766C" w:rsidP="00A32326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>Contains the “domibusConnectorDatabaseInitializer.jar” which is a helper application to set up the database.</w:t>
            </w:r>
          </w:p>
          <w:p w:rsidR="00EF766C" w:rsidRDefault="00EF766C" w:rsidP="00A32326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>For more details see chapter …. Database Setup</w:t>
            </w:r>
          </w:p>
        </w:tc>
      </w:tr>
      <w:tr w:rsidR="00EF766C" w:rsidRPr="00217CF2" w:rsidTr="00A32326">
        <w:tc>
          <w:tcPr>
            <w:tcW w:w="4219" w:type="dxa"/>
            <w:shd w:val="clear" w:color="auto" w:fill="auto"/>
          </w:tcPr>
          <w:p w:rsidR="00EF766C" w:rsidRPr="00217CF2" w:rsidRDefault="00EF766C" w:rsidP="00A32326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Documentation/properties (directory)</w:t>
            </w:r>
          </w:p>
        </w:tc>
        <w:tc>
          <w:tcPr>
            <w:tcW w:w="5103" w:type="dxa"/>
            <w:shd w:val="clear" w:color="auto" w:fill="auto"/>
          </w:tcPr>
          <w:p w:rsidR="00EF766C" w:rsidRPr="00217CF2" w:rsidRDefault="00EF766C" w:rsidP="00A32326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The “properties” folder contains example properties that show how to configure the </w:t>
            </w:r>
            <w:proofErr w:type="spellStart"/>
            <w:r>
              <w:rPr>
                <w:rFonts w:cs="Calibri"/>
                <w:lang w:val="en-US" w:eastAsia="fr-FR"/>
              </w:rPr>
              <w:t>domibusConnector</w:t>
            </w:r>
            <w:proofErr w:type="spellEnd"/>
            <w:r>
              <w:rPr>
                <w:rFonts w:cs="Calibri"/>
                <w:lang w:val="en-US" w:eastAsia="fr-FR"/>
              </w:rPr>
              <w:t>. Also empty properties are there that only have the keys set without values. The log4j configuration is also contained as an example.</w:t>
            </w:r>
          </w:p>
        </w:tc>
      </w:tr>
      <w:tr w:rsidR="00EF766C" w:rsidRPr="00217CF2" w:rsidTr="00A32326">
        <w:tc>
          <w:tcPr>
            <w:tcW w:w="4219" w:type="dxa"/>
            <w:shd w:val="clear" w:color="auto" w:fill="auto"/>
          </w:tcPr>
          <w:p w:rsidR="00EF766C" w:rsidRDefault="00EF766C" w:rsidP="00A32326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domibusConnector_Monitoring_Interfaces.pdf</w:t>
            </w:r>
          </w:p>
        </w:tc>
        <w:tc>
          <w:tcPr>
            <w:tcW w:w="5103" w:type="dxa"/>
            <w:shd w:val="clear" w:color="auto" w:fill="auto"/>
          </w:tcPr>
          <w:p w:rsidR="00EF766C" w:rsidRDefault="00EF766C" w:rsidP="00A32326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A document that describes what monitoring interfaces the </w:t>
            </w:r>
            <w:proofErr w:type="spellStart"/>
            <w:r>
              <w:rPr>
                <w:rFonts w:cs="Calibri"/>
                <w:lang w:val="en-US" w:eastAsia="fr-FR"/>
              </w:rPr>
              <w:t>domibusConnector</w:t>
            </w:r>
            <w:proofErr w:type="spellEnd"/>
            <w:r>
              <w:rPr>
                <w:rFonts w:cs="Calibri"/>
                <w:lang w:val="en-US" w:eastAsia="fr-FR"/>
              </w:rPr>
              <w:t xml:space="preserve"> offers and how to approach them.</w:t>
            </w:r>
          </w:p>
        </w:tc>
      </w:tr>
      <w:tr w:rsidR="00EF766C" w:rsidRPr="00217CF2" w:rsidTr="00A32326">
        <w:tc>
          <w:tcPr>
            <w:tcW w:w="4219" w:type="dxa"/>
            <w:tcBorders>
              <w:bottom w:val="single" w:sz="2" w:space="0" w:color="auto"/>
            </w:tcBorders>
            <w:shd w:val="clear" w:color="auto" w:fill="auto"/>
          </w:tcPr>
          <w:p w:rsidR="00EF766C" w:rsidRDefault="00EF766C" w:rsidP="00A32326">
            <w:pPr>
              <w:spacing w:before="6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domibusConnector-Technical-documentation-and-UserGuide.pdf</w:t>
            </w:r>
          </w:p>
        </w:tc>
        <w:tc>
          <w:tcPr>
            <w:tcW w:w="5103" w:type="dxa"/>
            <w:tcBorders>
              <w:bottom w:val="single" w:sz="2" w:space="0" w:color="auto"/>
            </w:tcBorders>
            <w:shd w:val="clear" w:color="auto" w:fill="auto"/>
          </w:tcPr>
          <w:p w:rsidR="00EF766C" w:rsidRDefault="00EF766C" w:rsidP="00A32326">
            <w:pPr>
              <w:spacing w:before="60"/>
              <w:rPr>
                <w:rFonts w:cs="Calibri"/>
                <w:lang w:val="en-US" w:eastAsia="fr-FR"/>
              </w:rPr>
            </w:pPr>
            <w:r>
              <w:rPr>
                <w:rFonts w:cs="Calibri"/>
                <w:lang w:val="en-US" w:eastAsia="fr-FR"/>
              </w:rPr>
              <w:t xml:space="preserve">This document merges the documentation for the </w:t>
            </w:r>
            <w:proofErr w:type="spellStart"/>
            <w:r>
              <w:rPr>
                <w:rFonts w:cs="Calibri"/>
                <w:lang w:val="en-US" w:eastAsia="fr-FR"/>
              </w:rPr>
              <w:t>domibusConnector</w:t>
            </w:r>
            <w:proofErr w:type="spellEnd"/>
            <w:r>
              <w:rPr>
                <w:rFonts w:cs="Calibri"/>
                <w:lang w:val="en-US" w:eastAsia="fr-FR"/>
              </w:rPr>
              <w:t xml:space="preserve"> for administrators and users. This document covers all distributions of the </w:t>
            </w:r>
            <w:proofErr w:type="spellStart"/>
            <w:r>
              <w:rPr>
                <w:rFonts w:cs="Calibri"/>
                <w:lang w:val="en-US" w:eastAsia="fr-FR"/>
              </w:rPr>
              <w:t>domibusConnector</w:t>
            </w:r>
            <w:proofErr w:type="spellEnd"/>
            <w:r>
              <w:rPr>
                <w:rFonts w:cs="Calibri"/>
                <w:lang w:val="en-US" w:eastAsia="fr-FR"/>
              </w:rPr>
              <w:t>.</w:t>
            </w:r>
          </w:p>
        </w:tc>
      </w:tr>
    </w:tbl>
    <w:p w:rsidR="00EF766C" w:rsidRDefault="00EF766C" w:rsidP="00EF766C">
      <w:pPr>
        <w:rPr>
          <w:lang w:eastAsia="de-DE"/>
        </w:rPr>
      </w:pPr>
    </w:p>
    <w:p w:rsidR="00EF766C" w:rsidRPr="000F4311" w:rsidRDefault="00EF766C" w:rsidP="00EF766C">
      <w:pPr>
        <w:rPr>
          <w:lang w:eastAsia="de-DE"/>
        </w:rPr>
      </w:pPr>
    </w:p>
    <w:p w:rsidR="00452FBD" w:rsidRDefault="00452FBD" w:rsidP="00FF701B">
      <w:pPr>
        <w:pStyle w:val="berschrift1"/>
        <w:rPr>
          <w:lang w:eastAsia="de-DE"/>
        </w:rPr>
      </w:pPr>
      <w:bookmarkStart w:id="45" w:name="_Installation"/>
      <w:bookmarkStart w:id="46" w:name="_Database_Installation"/>
      <w:bookmarkStart w:id="47" w:name="_Toc511909905"/>
      <w:bookmarkEnd w:id="45"/>
      <w:bookmarkEnd w:id="46"/>
      <w:r>
        <w:rPr>
          <w:lang w:eastAsia="de-DE"/>
        </w:rPr>
        <w:lastRenderedPageBreak/>
        <w:t xml:space="preserve">Certificate, Key-Stores and </w:t>
      </w:r>
      <w:proofErr w:type="spellStart"/>
      <w:r>
        <w:rPr>
          <w:lang w:eastAsia="de-DE"/>
        </w:rPr>
        <w:t>Truststores</w:t>
      </w:r>
      <w:bookmarkEnd w:id="47"/>
      <w:proofErr w:type="spellEnd"/>
    </w:p>
    <w:p w:rsidR="009E5110" w:rsidRDefault="009E5110" w:rsidP="00452FBD">
      <w:pPr>
        <w:rPr>
          <w:lang w:eastAsia="de-DE"/>
        </w:rPr>
      </w:pPr>
    </w:p>
    <w:p w:rsidR="00452FBD" w:rsidRDefault="00FA3D64" w:rsidP="00452FBD">
      <w:pPr>
        <w:rPr>
          <w:lang w:eastAsia="de-DE"/>
        </w:rPr>
      </w:pPr>
      <w:r>
        <w:rPr>
          <w:lang w:eastAsia="de-DE"/>
        </w:rPr>
        <w:t xml:space="preserve">To ensure the highest reasonable level of security,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uses several certificates for different purposes:</w:t>
      </w:r>
    </w:p>
    <w:p w:rsid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 xml:space="preserve">Signing and Encrypting SOAP messages between </w:t>
      </w:r>
      <w:r>
        <w:rPr>
          <w:lang w:eastAsia="de-DE"/>
        </w:rPr>
        <w:t>the b</w:t>
      </w:r>
      <w:r w:rsidRPr="00FA3D64">
        <w:rPr>
          <w:lang w:eastAsia="de-DE"/>
        </w:rPr>
        <w:t>ackend</w:t>
      </w:r>
      <w:r>
        <w:rPr>
          <w:lang w:eastAsia="de-DE"/>
        </w:rPr>
        <w:t xml:space="preserve"> c</w:t>
      </w:r>
      <w:r w:rsidRPr="00FA3D64">
        <w:rPr>
          <w:lang w:eastAsia="de-DE"/>
        </w:rPr>
        <w:t>lient and</w:t>
      </w:r>
      <w:r>
        <w:rPr>
          <w:lang w:eastAsia="de-DE"/>
        </w:rPr>
        <w:t xml:space="preserve"> the </w:t>
      </w:r>
      <w:r w:rsidRPr="00FA3D64">
        <w:rPr>
          <w:lang w:eastAsia="de-DE"/>
        </w:rPr>
        <w:t>Connector</w:t>
      </w:r>
      <w:r>
        <w:rPr>
          <w:lang w:eastAsia="de-DE"/>
        </w:rPr>
        <w:t>.</w:t>
      </w:r>
    </w:p>
    <w:p w:rsidR="00FA3D64" w:rsidRP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>Establishing Transport Security (TLS) bet</w:t>
      </w:r>
      <w:r>
        <w:rPr>
          <w:lang w:eastAsia="de-DE"/>
        </w:rPr>
        <w:t>ween the b</w:t>
      </w:r>
      <w:r w:rsidRPr="00FA3D64">
        <w:rPr>
          <w:lang w:eastAsia="de-DE"/>
        </w:rPr>
        <w:t>ackend</w:t>
      </w:r>
      <w:r>
        <w:rPr>
          <w:lang w:eastAsia="de-DE"/>
        </w:rPr>
        <w:t xml:space="preserve"> c</w:t>
      </w:r>
      <w:r w:rsidRPr="00FA3D64">
        <w:rPr>
          <w:lang w:eastAsia="de-DE"/>
        </w:rPr>
        <w:t>lient and</w:t>
      </w:r>
      <w:r>
        <w:rPr>
          <w:lang w:eastAsia="de-DE"/>
        </w:rPr>
        <w:t xml:space="preserve"> the </w:t>
      </w:r>
      <w:r w:rsidRPr="00FA3D64">
        <w:rPr>
          <w:lang w:eastAsia="de-DE"/>
        </w:rPr>
        <w:t>Connector</w:t>
      </w:r>
      <w:r>
        <w:rPr>
          <w:lang w:eastAsia="de-DE"/>
        </w:rPr>
        <w:t>.</w:t>
      </w:r>
    </w:p>
    <w:p w:rsidR="00FA3D64" w:rsidRP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 xml:space="preserve">Singing and Encrypting SOAP messages between </w:t>
      </w:r>
      <w:r>
        <w:rPr>
          <w:lang w:eastAsia="de-DE"/>
        </w:rPr>
        <w:t xml:space="preserve">the </w:t>
      </w:r>
      <w:r w:rsidRPr="00FA3D64">
        <w:rPr>
          <w:lang w:eastAsia="de-DE"/>
        </w:rPr>
        <w:t xml:space="preserve">Connector and </w:t>
      </w:r>
      <w:r>
        <w:rPr>
          <w:lang w:eastAsia="de-DE"/>
        </w:rPr>
        <w:t xml:space="preserve">the </w:t>
      </w:r>
      <w:r w:rsidRPr="00FA3D64">
        <w:rPr>
          <w:lang w:eastAsia="de-DE"/>
        </w:rPr>
        <w:t>Gateway</w:t>
      </w:r>
      <w:r>
        <w:rPr>
          <w:lang w:eastAsia="de-DE"/>
        </w:rPr>
        <w:t>.</w:t>
      </w:r>
    </w:p>
    <w:p w:rsid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 xml:space="preserve">Establishing Transport Security (TLS) between </w:t>
      </w:r>
      <w:r>
        <w:rPr>
          <w:lang w:eastAsia="de-DE"/>
        </w:rPr>
        <w:t xml:space="preserve">the </w:t>
      </w:r>
      <w:r w:rsidRPr="00FA3D64">
        <w:rPr>
          <w:lang w:eastAsia="de-DE"/>
        </w:rPr>
        <w:t xml:space="preserve">Connector and </w:t>
      </w:r>
      <w:r>
        <w:rPr>
          <w:lang w:eastAsia="de-DE"/>
        </w:rPr>
        <w:t xml:space="preserve">the </w:t>
      </w:r>
      <w:r w:rsidRPr="00FA3D64">
        <w:rPr>
          <w:lang w:eastAsia="de-DE"/>
        </w:rPr>
        <w:t>Gateway</w:t>
      </w:r>
      <w:r>
        <w:rPr>
          <w:lang w:eastAsia="de-DE"/>
        </w:rPr>
        <w:t>.</w:t>
      </w:r>
    </w:p>
    <w:p w:rsidR="00FA3D64" w:rsidRP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>
        <w:rPr>
          <w:lang w:eastAsia="de-DE"/>
        </w:rPr>
        <w:t>Validating the signature of the main document (mostly a PDF) of the message (if configured).</w:t>
      </w:r>
    </w:p>
    <w:p w:rsidR="00FA3D64" w:rsidRP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>Valida</w:t>
      </w:r>
      <w:r>
        <w:rPr>
          <w:lang w:eastAsia="de-DE"/>
        </w:rPr>
        <w:t>ting the signature of the secure</w:t>
      </w:r>
      <w:r w:rsidRPr="00FA3D64">
        <w:rPr>
          <w:lang w:eastAsia="de-DE"/>
        </w:rPr>
        <w:t xml:space="preserve"> container</w:t>
      </w:r>
      <w:r>
        <w:rPr>
          <w:lang w:eastAsia="de-DE"/>
        </w:rPr>
        <w:t xml:space="preserve"> (ASIC-S) received with incoming messages.</w:t>
      </w:r>
    </w:p>
    <w:p w:rsidR="00FA3D64" w:rsidRP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 xml:space="preserve">Signing the </w:t>
      </w:r>
      <w:r>
        <w:rPr>
          <w:lang w:eastAsia="de-DE"/>
        </w:rPr>
        <w:t>secure container (ASIC-S) that is created by the Connector.</w:t>
      </w:r>
    </w:p>
    <w:p w:rsidR="00FA3D64" w:rsidRDefault="00FA3D64" w:rsidP="00FA3D64">
      <w:pPr>
        <w:pStyle w:val="Listenabsatz"/>
        <w:numPr>
          <w:ilvl w:val="0"/>
          <w:numId w:val="29"/>
        </w:numPr>
        <w:rPr>
          <w:lang w:eastAsia="de-DE"/>
        </w:rPr>
      </w:pPr>
      <w:r w:rsidRPr="00FA3D64">
        <w:rPr>
          <w:lang w:eastAsia="de-DE"/>
        </w:rPr>
        <w:t xml:space="preserve">Signing the </w:t>
      </w:r>
      <w:r>
        <w:rPr>
          <w:lang w:eastAsia="de-DE"/>
        </w:rPr>
        <w:t xml:space="preserve">ETSI-REM </w:t>
      </w:r>
      <w:r w:rsidRPr="00FA3D64">
        <w:rPr>
          <w:lang w:eastAsia="de-DE"/>
        </w:rPr>
        <w:t>evidences</w:t>
      </w:r>
      <w:r>
        <w:rPr>
          <w:lang w:eastAsia="de-DE"/>
        </w:rPr>
        <w:t>.</w:t>
      </w:r>
    </w:p>
    <w:p w:rsidR="00FA3D64" w:rsidRDefault="00FA3D64" w:rsidP="00FA3D64">
      <w:pPr>
        <w:rPr>
          <w:lang w:eastAsia="de-DE"/>
        </w:rPr>
      </w:pPr>
      <w:r>
        <w:rPr>
          <w:lang w:eastAsia="de-DE"/>
        </w:rPr>
        <w:t>In most of those cases the same certificate can be used, though we do not recommend that. For higher security it is more efficient to use different certificates.</w:t>
      </w:r>
    </w:p>
    <w:p w:rsidR="00FA3D64" w:rsidRDefault="00FA3D64" w:rsidP="00FA3D64">
      <w:pPr>
        <w:rPr>
          <w:lang w:eastAsia="de-DE"/>
        </w:rPr>
      </w:pPr>
      <w:r>
        <w:rPr>
          <w:lang w:eastAsia="de-DE"/>
        </w:rPr>
        <w:t xml:space="preserve">In case of multiple backend clients that connect to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it is required to have an own certificate per backend.</w:t>
      </w:r>
    </w:p>
    <w:p w:rsidR="00FA3D64" w:rsidRDefault="00FA3D64" w:rsidP="00FA3D64">
      <w:pPr>
        <w:rPr>
          <w:lang w:eastAsia="de-DE"/>
        </w:rPr>
      </w:pPr>
      <w:r>
        <w:rPr>
          <w:lang w:eastAsia="de-DE"/>
        </w:rPr>
        <w:t>Each certificate holds a private key, which should always stay inside your organization, and a public key.</w:t>
      </w:r>
    </w:p>
    <w:p w:rsidR="00FA3D64" w:rsidRDefault="00FA3D64" w:rsidP="00FA3D64">
      <w:pPr>
        <w:rPr>
          <w:lang w:eastAsia="de-DE"/>
        </w:rPr>
      </w:pPr>
      <w:r>
        <w:rPr>
          <w:lang w:eastAsia="de-DE"/>
        </w:rPr>
        <w:t xml:space="preserve">The following graphic shows an example of what key is used at what point. It also shows </w:t>
      </w:r>
      <w:r w:rsidR="009E5110">
        <w:rPr>
          <w:lang w:eastAsia="de-DE"/>
        </w:rPr>
        <w:t>the purpose of the different keys:</w:t>
      </w:r>
    </w:p>
    <w:p w:rsidR="009E5110" w:rsidRDefault="009E5110" w:rsidP="00FA3D64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32F7B0FD" wp14:editId="634D97B9">
            <wp:extent cx="5759450" cy="3090719"/>
            <wp:effectExtent l="0" t="0" r="0" b="0"/>
            <wp:docPr id="29" name="Grafik 29" descr="C:\Entwicklung\git\connector\domibusConnector\src\site\resources\images\KeyTrustStor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Entwicklung\git\connector\domibusConnector\src\site\resources\images\KeyTrustStore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9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110" w:rsidRDefault="009E5110" w:rsidP="00FA3D64">
      <w:pPr>
        <w:rPr>
          <w:lang w:eastAsia="de-DE"/>
        </w:rPr>
      </w:pPr>
    </w:p>
    <w:p w:rsidR="009E5110" w:rsidRDefault="009E5110" w:rsidP="00FA3D64">
      <w:pPr>
        <w:rPr>
          <w:lang w:eastAsia="de-DE"/>
        </w:rPr>
      </w:pPr>
      <w:r>
        <w:rPr>
          <w:lang w:eastAsia="de-DE"/>
        </w:rPr>
        <w:t xml:space="preserve">This guide focuses on the keys and stores that are required for a proper installation of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>. Other keys and stores, for the backend client(s) for example, are explained in more detail in other documentations.</w:t>
      </w:r>
    </w:p>
    <w:p w:rsidR="009E5110" w:rsidRDefault="009E5110" w:rsidP="00FA3D64">
      <w:pPr>
        <w:rPr>
          <w:lang w:eastAsia="de-DE"/>
        </w:rPr>
      </w:pPr>
    </w:p>
    <w:p w:rsidR="00C5116A" w:rsidRDefault="00C5116A" w:rsidP="00C5116A">
      <w:pPr>
        <w:pStyle w:val="berschrift2"/>
        <w:rPr>
          <w:lang w:val="de-AT"/>
        </w:rPr>
      </w:pPr>
      <w:bookmarkStart w:id="48" w:name="_Toc511909906"/>
      <w:r>
        <w:rPr>
          <w:lang w:val="de-AT"/>
        </w:rPr>
        <w:lastRenderedPageBreak/>
        <w:t>Connector Backend Key Store</w:t>
      </w:r>
      <w:bookmarkEnd w:id="48"/>
    </w:p>
    <w:p w:rsidR="00C5116A" w:rsidRPr="00C5116A" w:rsidRDefault="00C5116A" w:rsidP="00C5116A">
      <w:pPr>
        <w:rPr>
          <w:lang w:eastAsia="de-DE"/>
        </w:rPr>
      </w:pPr>
      <w:r w:rsidRPr="00C5116A">
        <w:rPr>
          <w:lang w:eastAsia="de-DE"/>
        </w:rPr>
        <w:t>The connector backend key store holds the private key of the connector which is used to decrypt</w:t>
      </w:r>
    </w:p>
    <w:p w:rsidR="00C5116A" w:rsidRPr="00C5116A" w:rsidRDefault="00C5116A" w:rsidP="00C5116A">
      <w:pPr>
        <w:rPr>
          <w:lang w:eastAsia="de-DE"/>
        </w:rPr>
      </w:pPr>
      <w:proofErr w:type="gramStart"/>
      <w:r w:rsidRPr="00C5116A">
        <w:rPr>
          <w:lang w:eastAsia="de-DE"/>
        </w:rPr>
        <w:t>and</w:t>
      </w:r>
      <w:proofErr w:type="gramEnd"/>
      <w:r w:rsidRPr="00C5116A">
        <w:rPr>
          <w:lang w:eastAsia="de-DE"/>
        </w:rPr>
        <w:t xml:space="preserve"> sign the messages which are sent to the connector clients. It also contains all public keys of</w:t>
      </w:r>
      <w:r>
        <w:rPr>
          <w:lang w:eastAsia="de-DE"/>
        </w:rPr>
        <w:t xml:space="preserve"> all</w:t>
      </w:r>
      <w:r w:rsidRPr="00C5116A">
        <w:rPr>
          <w:lang w:eastAsia="de-DE"/>
        </w:rPr>
        <w:t xml:space="preserve"> the</w:t>
      </w:r>
      <w:r>
        <w:rPr>
          <w:lang w:eastAsia="de-DE"/>
        </w:rPr>
        <w:t xml:space="preserve"> backend c</w:t>
      </w:r>
      <w:r w:rsidRPr="00C5116A">
        <w:rPr>
          <w:lang w:eastAsia="de-DE"/>
        </w:rPr>
        <w:t>lients to verify the sign</w:t>
      </w:r>
      <w:r>
        <w:rPr>
          <w:lang w:eastAsia="de-DE"/>
        </w:rPr>
        <w:t>ature of received</w:t>
      </w:r>
      <w:r w:rsidRPr="00C5116A">
        <w:rPr>
          <w:lang w:eastAsia="de-DE"/>
        </w:rPr>
        <w:t xml:space="preserve"> messages. The common name</w:t>
      </w:r>
      <w:r>
        <w:rPr>
          <w:lang w:eastAsia="de-DE"/>
        </w:rPr>
        <w:t xml:space="preserve"> (CN)</w:t>
      </w:r>
      <w:r w:rsidRPr="00C5116A">
        <w:rPr>
          <w:lang w:eastAsia="de-DE"/>
        </w:rPr>
        <w:t xml:space="preserve"> of the certificate is also used to</w:t>
      </w:r>
      <w:r>
        <w:rPr>
          <w:lang w:eastAsia="de-DE"/>
        </w:rPr>
        <w:t xml:space="preserve"> </w:t>
      </w:r>
      <w:r w:rsidRPr="00C5116A">
        <w:rPr>
          <w:lang w:eastAsia="de-DE"/>
        </w:rPr>
        <w:t xml:space="preserve">identify the </w:t>
      </w:r>
      <w:r>
        <w:rPr>
          <w:lang w:eastAsia="de-DE"/>
        </w:rPr>
        <w:t xml:space="preserve">backend </w:t>
      </w:r>
      <w:proofErr w:type="gramStart"/>
      <w:r>
        <w:rPr>
          <w:lang w:eastAsia="de-DE"/>
        </w:rPr>
        <w:t>clients</w:t>
      </w:r>
      <w:proofErr w:type="gramEnd"/>
      <w:r w:rsidRPr="00C5116A">
        <w:rPr>
          <w:lang w:eastAsia="de-DE"/>
        </w:rPr>
        <w:t xml:space="preserve"> name.</w:t>
      </w:r>
    </w:p>
    <w:p w:rsidR="009E5110" w:rsidRDefault="00C5116A" w:rsidP="00C5116A">
      <w:pPr>
        <w:rPr>
          <w:lang w:eastAsia="de-DE"/>
        </w:rPr>
      </w:pPr>
      <w:r w:rsidRPr="00C5116A">
        <w:rPr>
          <w:lang w:eastAsia="de-DE"/>
        </w:rPr>
        <w:t>The configuration properties are:</w:t>
      </w:r>
    </w:p>
    <w:p w:rsidR="00C5116A" w:rsidRDefault="00C5116A" w:rsidP="00C5116A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32C28ECA" wp14:editId="6CECBB83">
            <wp:extent cx="5759450" cy="1629374"/>
            <wp:effectExtent l="0" t="0" r="0" b="9525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2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6A" w:rsidRDefault="00C5116A" w:rsidP="00C5116A">
      <w:pPr>
        <w:pStyle w:val="berschrift2"/>
        <w:rPr>
          <w:lang w:val="de-AT"/>
        </w:rPr>
      </w:pPr>
      <w:bookmarkStart w:id="49" w:name="_Toc511909907"/>
      <w:r>
        <w:rPr>
          <w:lang w:val="de-AT"/>
        </w:rPr>
        <w:t>Connector Key Store</w:t>
      </w:r>
      <w:bookmarkEnd w:id="49"/>
    </w:p>
    <w:p w:rsidR="00C5116A" w:rsidRDefault="00C5116A" w:rsidP="00C5116A">
      <w:pPr>
        <w:rPr>
          <w:lang w:eastAsia="de-DE"/>
        </w:rPr>
      </w:pPr>
      <w:r w:rsidRPr="00C5116A">
        <w:rPr>
          <w:lang w:eastAsia="de-DE"/>
        </w:rPr>
        <w:t xml:space="preserve">The </w:t>
      </w:r>
      <w:r>
        <w:rPr>
          <w:lang w:eastAsia="de-DE"/>
        </w:rPr>
        <w:t>connector</w:t>
      </w:r>
      <w:r w:rsidRPr="00C5116A">
        <w:rPr>
          <w:lang w:eastAsia="de-DE"/>
        </w:rPr>
        <w:t xml:space="preserve"> key store holds the private key for signing the ASIC-S container. </w:t>
      </w:r>
    </w:p>
    <w:p w:rsidR="00C5116A" w:rsidRDefault="00C5116A" w:rsidP="00C5116A">
      <w:pPr>
        <w:rPr>
          <w:lang w:eastAsia="de-DE"/>
        </w:rPr>
      </w:pPr>
      <w:r w:rsidRPr="00C5116A">
        <w:rPr>
          <w:lang w:eastAsia="de-DE"/>
        </w:rPr>
        <w:t>The configuration properties are:</w:t>
      </w:r>
    </w:p>
    <w:p w:rsidR="00C5116A" w:rsidRDefault="00C5116A" w:rsidP="00C5116A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50E29284" wp14:editId="1F1BAA72">
            <wp:extent cx="5759450" cy="1601820"/>
            <wp:effectExtent l="0" t="0" r="0" b="0"/>
            <wp:docPr id="10240" name="Grafik 10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6A" w:rsidRDefault="00C5116A" w:rsidP="00C5116A">
      <w:pPr>
        <w:rPr>
          <w:lang w:eastAsia="de-DE"/>
        </w:rPr>
      </w:pPr>
    </w:p>
    <w:p w:rsidR="00C5116A" w:rsidRDefault="00C5116A" w:rsidP="00C5116A">
      <w:pPr>
        <w:pStyle w:val="berschrift2"/>
        <w:rPr>
          <w:lang w:val="de-AT"/>
        </w:rPr>
      </w:pPr>
      <w:bookmarkStart w:id="50" w:name="_Toc511909908"/>
      <w:proofErr w:type="spellStart"/>
      <w:r>
        <w:rPr>
          <w:lang w:val="de-AT"/>
        </w:rPr>
        <w:t>Evidence</w:t>
      </w:r>
      <w:proofErr w:type="spellEnd"/>
      <w:r>
        <w:rPr>
          <w:lang w:val="de-AT"/>
        </w:rPr>
        <w:t xml:space="preserve"> Key Store</w:t>
      </w:r>
      <w:bookmarkEnd w:id="50"/>
    </w:p>
    <w:p w:rsidR="00C5116A" w:rsidRPr="00076212" w:rsidRDefault="00C5116A" w:rsidP="00076212">
      <w:pPr>
        <w:rPr>
          <w:lang w:eastAsia="de-DE"/>
        </w:rPr>
      </w:pPr>
      <w:r w:rsidRPr="00076212">
        <w:rPr>
          <w:lang w:eastAsia="de-DE"/>
        </w:rPr>
        <w:t xml:space="preserve">The evidence key store holds the private key for signing the generated </w:t>
      </w:r>
      <w:r w:rsidR="00076212">
        <w:rPr>
          <w:lang w:eastAsia="de-DE"/>
        </w:rPr>
        <w:t xml:space="preserve">ETSI-REM </w:t>
      </w:r>
      <w:r w:rsidRPr="00076212">
        <w:rPr>
          <w:lang w:eastAsia="de-DE"/>
        </w:rPr>
        <w:t>evidences. This private</w:t>
      </w:r>
      <w:r w:rsidR="00076212">
        <w:rPr>
          <w:lang w:eastAsia="de-DE"/>
        </w:rPr>
        <w:t xml:space="preserve"> </w:t>
      </w:r>
      <w:r w:rsidRPr="00076212">
        <w:rPr>
          <w:lang w:eastAsia="de-DE"/>
        </w:rPr>
        <w:t>key and key store can be the same for signing the ASIC-S container</w:t>
      </w:r>
      <w:r w:rsidR="00076212">
        <w:rPr>
          <w:lang w:eastAsia="de-DE"/>
        </w:rPr>
        <w:t xml:space="preserve"> (Connector Key Store)</w:t>
      </w:r>
      <w:r w:rsidRPr="00076212">
        <w:rPr>
          <w:lang w:eastAsia="de-DE"/>
        </w:rPr>
        <w:t>.</w:t>
      </w:r>
    </w:p>
    <w:p w:rsidR="00C5116A" w:rsidRDefault="00C5116A" w:rsidP="00C5116A">
      <w:pPr>
        <w:rPr>
          <w:lang w:eastAsia="de-DE"/>
        </w:rPr>
      </w:pPr>
      <w:r w:rsidRPr="00076212">
        <w:rPr>
          <w:lang w:eastAsia="de-DE"/>
        </w:rPr>
        <w:t>The configuration properties are:</w:t>
      </w:r>
    </w:p>
    <w:p w:rsidR="00076212" w:rsidRDefault="00076212" w:rsidP="00C5116A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03669EC0" wp14:editId="12E4DC3B">
            <wp:extent cx="5759450" cy="1603045"/>
            <wp:effectExtent l="0" t="0" r="0" b="0"/>
            <wp:docPr id="10241" name="Grafik 10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12" w:rsidRDefault="006E30F3" w:rsidP="006E30F3">
      <w:pPr>
        <w:pStyle w:val="berschrift2"/>
      </w:pPr>
      <w:bookmarkStart w:id="51" w:name="_Toc511909909"/>
      <w:r>
        <w:lastRenderedPageBreak/>
        <w:t xml:space="preserve">Connector </w:t>
      </w:r>
      <w:proofErr w:type="spellStart"/>
      <w:r>
        <w:t>truststore</w:t>
      </w:r>
      <w:bookmarkEnd w:id="51"/>
      <w:proofErr w:type="spellEnd"/>
    </w:p>
    <w:p w:rsidR="006E30F3" w:rsidRDefault="006E30F3" w:rsidP="006E30F3">
      <w:pPr>
        <w:rPr>
          <w:lang w:eastAsia="de-DE"/>
        </w:rPr>
      </w:pPr>
      <w:r>
        <w:rPr>
          <w:lang w:eastAsia="de-DE"/>
        </w:rPr>
        <w:t xml:space="preserve">This </w:t>
      </w:r>
      <w:proofErr w:type="spellStart"/>
      <w:r>
        <w:rPr>
          <w:lang w:eastAsia="de-DE"/>
        </w:rPr>
        <w:t>truststore</w:t>
      </w:r>
      <w:proofErr w:type="spellEnd"/>
      <w:r>
        <w:rPr>
          <w:lang w:eastAsia="de-DE"/>
        </w:rPr>
        <w:t xml:space="preserve"> only holds public keys. The connector </w:t>
      </w:r>
      <w:proofErr w:type="spellStart"/>
      <w:r>
        <w:rPr>
          <w:lang w:eastAsia="de-DE"/>
        </w:rPr>
        <w:t>truststore</w:t>
      </w:r>
      <w:proofErr w:type="spellEnd"/>
      <w:r>
        <w:rPr>
          <w:lang w:eastAsia="de-DE"/>
        </w:rPr>
        <w:t xml:space="preserve"> (in configuration management called the “</w:t>
      </w:r>
      <w:proofErr w:type="spellStart"/>
      <w:r>
        <w:rPr>
          <w:lang w:eastAsia="de-DE"/>
        </w:rPr>
        <w:t>connectorstore</w:t>
      </w:r>
      <w:proofErr w:type="spellEnd"/>
      <w:r>
        <w:rPr>
          <w:lang w:eastAsia="de-DE"/>
        </w:rPr>
        <w:t>”) is provided by the configuration management of the project and contains the public keys of the e-CODEX partners. They are used to verify the signature of the ASIC-S container received from an e-CODEX partner.</w:t>
      </w:r>
    </w:p>
    <w:p w:rsidR="006E30F3" w:rsidRDefault="006E30F3" w:rsidP="006E30F3">
      <w:pPr>
        <w:rPr>
          <w:lang w:eastAsia="de-DE"/>
        </w:rPr>
      </w:pPr>
      <w:r>
        <w:rPr>
          <w:lang w:eastAsia="de-DE"/>
        </w:rPr>
        <w:t xml:space="preserve">Additionally, if your organization uses signed documents (mostly PDF) as the main content of the message when sending a message to an e-CODEX partner, the public key of the certificate with which the document was signed with should be imported into this </w:t>
      </w:r>
      <w:proofErr w:type="spellStart"/>
      <w:r>
        <w:rPr>
          <w:lang w:eastAsia="de-DE"/>
        </w:rPr>
        <w:t>truststore</w:t>
      </w:r>
      <w:proofErr w:type="spellEnd"/>
      <w:r>
        <w:rPr>
          <w:lang w:eastAsia="de-DE"/>
        </w:rPr>
        <w:t>. The security library uses this public key to verify the signature of the document then (configured as SIGNATURE_BASED).</w:t>
      </w:r>
    </w:p>
    <w:p w:rsidR="006E30F3" w:rsidRDefault="006E30F3" w:rsidP="006E30F3">
      <w:pPr>
        <w:rPr>
          <w:lang w:eastAsia="de-DE"/>
        </w:rPr>
      </w:pPr>
      <w:r w:rsidRPr="00076212">
        <w:rPr>
          <w:lang w:eastAsia="de-DE"/>
        </w:rPr>
        <w:t>The configuration properties are:</w:t>
      </w:r>
    </w:p>
    <w:p w:rsidR="006E30F3" w:rsidRDefault="006E30F3" w:rsidP="006E30F3">
      <w:pPr>
        <w:rPr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70E18AEA" wp14:editId="179B17CA">
            <wp:extent cx="5759450" cy="937457"/>
            <wp:effectExtent l="0" t="0" r="0" b="0"/>
            <wp:docPr id="10243" name="Grafik 10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3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F3" w:rsidRDefault="006E30F3" w:rsidP="006E30F3">
      <w:pPr>
        <w:rPr>
          <w:lang w:eastAsia="de-DE"/>
        </w:rPr>
      </w:pPr>
    </w:p>
    <w:p w:rsidR="008058D7" w:rsidRDefault="008058D7" w:rsidP="00B03A0F">
      <w:pPr>
        <w:pStyle w:val="berschrift1"/>
        <w:rPr>
          <w:lang w:eastAsia="de-DE"/>
        </w:rPr>
      </w:pPr>
      <w:bookmarkStart w:id="52" w:name="_Configuration_properties"/>
      <w:bookmarkStart w:id="53" w:name="_Toc511909904"/>
      <w:bookmarkEnd w:id="52"/>
      <w:r>
        <w:rPr>
          <w:lang w:eastAsia="de-DE"/>
        </w:rPr>
        <w:lastRenderedPageBreak/>
        <w:t>Configuration properties</w:t>
      </w:r>
      <w:bookmarkEnd w:id="53"/>
    </w:p>
    <w:p w:rsidR="00887A5C" w:rsidRDefault="008058D7" w:rsidP="00246A4E">
      <w:pPr>
        <w:rPr>
          <w:lang w:eastAsia="de-DE"/>
        </w:rPr>
      </w:pPr>
      <w:r>
        <w:rPr>
          <w:lang w:eastAsia="de-DE"/>
        </w:rPr>
        <w:t xml:space="preserve">To give the </w:t>
      </w:r>
      <w:proofErr w:type="spellStart"/>
      <w:r>
        <w:rPr>
          <w:lang w:eastAsia="de-DE"/>
        </w:rPr>
        <w:t>domibusConnector</w:t>
      </w:r>
      <w:proofErr w:type="spellEnd"/>
      <w:r>
        <w:rPr>
          <w:lang w:eastAsia="de-DE"/>
        </w:rPr>
        <w:t xml:space="preserve"> the missing links about your environment, some properties have to be set in a property file.</w:t>
      </w:r>
    </w:p>
    <w:p w:rsidR="008058D7" w:rsidRDefault="008058D7" w:rsidP="00246A4E">
      <w:pPr>
        <w:rPr>
          <w:lang w:eastAsia="de-DE"/>
        </w:rPr>
      </w:pPr>
      <w:r>
        <w:rPr>
          <w:lang w:eastAsia="de-DE"/>
        </w:rPr>
        <w:t>Usually this is called “</w:t>
      </w:r>
      <w:proofErr w:type="spellStart"/>
      <w:r>
        <w:rPr>
          <w:lang w:eastAsia="de-DE"/>
        </w:rPr>
        <w:t>connector.properties</w:t>
      </w:r>
      <w:proofErr w:type="spellEnd"/>
      <w:r>
        <w:rPr>
          <w:lang w:eastAsia="de-DE"/>
        </w:rPr>
        <w:t>”.</w:t>
      </w:r>
    </w:p>
    <w:p w:rsidR="00E636EE" w:rsidRDefault="00E636EE" w:rsidP="00246A4E">
      <w:pPr>
        <w:rPr>
          <w:lang w:eastAsia="de-DE"/>
        </w:rPr>
      </w:pPr>
      <w:r>
        <w:rPr>
          <w:lang w:eastAsia="de-DE"/>
        </w:rPr>
        <w:t>Also, the possibility is given to adopt the logging configuration. This gives the opportunity to control where logs are written at and what to log.</w:t>
      </w:r>
    </w:p>
    <w:p w:rsidR="008058D7" w:rsidRDefault="008058D7" w:rsidP="00246A4E">
      <w:pPr>
        <w:rPr>
          <w:lang w:eastAsia="de-DE"/>
        </w:rPr>
      </w:pPr>
      <w:r>
        <w:rPr>
          <w:lang w:eastAsia="de-DE"/>
        </w:rPr>
        <w:t>Example properties and an empty property file</w:t>
      </w:r>
      <w:r w:rsidR="00E02FD4">
        <w:rPr>
          <w:lang w:eastAsia="de-DE"/>
        </w:rPr>
        <w:t>, as well as an example for logging configuration</w:t>
      </w:r>
      <w:r>
        <w:rPr>
          <w:lang w:eastAsia="de-DE"/>
        </w:rPr>
        <w:t xml:space="preserve"> can be found in the distribution package at “documentation/properties”.</w:t>
      </w:r>
    </w:p>
    <w:p w:rsidR="008058D7" w:rsidRDefault="008058D7" w:rsidP="00246A4E">
      <w:pPr>
        <w:rPr>
          <w:lang w:eastAsia="de-DE"/>
        </w:rPr>
      </w:pPr>
    </w:p>
    <w:p w:rsidR="008058D7" w:rsidRDefault="008058D7" w:rsidP="00246A4E">
      <w:pPr>
        <w:rPr>
          <w:lang w:eastAsia="de-DE"/>
        </w:rPr>
      </w:pPr>
      <w:r>
        <w:rPr>
          <w:lang w:eastAsia="de-DE"/>
        </w:rPr>
        <w:t>The properties in those file are all well described on what is expected there.</w:t>
      </w:r>
    </w:p>
    <w:p w:rsidR="008058D7" w:rsidRDefault="008F7EBF" w:rsidP="00246A4E">
      <w:pPr>
        <w:rPr>
          <w:lang w:eastAsia="de-DE"/>
        </w:rPr>
      </w:pPr>
      <w:r>
        <w:rPr>
          <w:lang w:eastAsia="de-DE"/>
        </w:rPr>
        <w:t>The variants on how to include the properties into your web server environment is dependent on what product you have in place.</w:t>
      </w:r>
    </w:p>
    <w:p w:rsidR="008F7EBF" w:rsidRDefault="008F7EBF" w:rsidP="00246A4E">
      <w:pPr>
        <w:rPr>
          <w:lang w:eastAsia="de-DE"/>
        </w:rPr>
      </w:pPr>
      <w:r>
        <w:rPr>
          <w:lang w:eastAsia="de-DE"/>
        </w:rPr>
        <w:t xml:space="preserve">For the web server products Apache Tomcat and BEA </w:t>
      </w:r>
      <w:proofErr w:type="spellStart"/>
      <w:r>
        <w:rPr>
          <w:lang w:eastAsia="de-DE"/>
        </w:rPr>
        <w:t>Weblogic</w:t>
      </w:r>
      <w:proofErr w:type="spellEnd"/>
      <w:r>
        <w:rPr>
          <w:lang w:eastAsia="de-DE"/>
        </w:rPr>
        <w:t xml:space="preserve"> this is described exemplarily in the Chapter </w:t>
      </w:r>
      <w:hyperlink w:anchor="_Deployment" w:history="1">
        <w:r w:rsidRPr="008F7EBF">
          <w:rPr>
            <w:rStyle w:val="Hyperlink"/>
            <w:sz w:val="22"/>
            <w:lang w:eastAsia="de-DE"/>
          </w:rPr>
          <w:t>Deployment</w:t>
        </w:r>
      </w:hyperlink>
      <w:r>
        <w:rPr>
          <w:lang w:eastAsia="de-DE"/>
        </w:rPr>
        <w:t>.</w:t>
      </w:r>
    </w:p>
    <w:p w:rsidR="0045714C" w:rsidRPr="0045714C" w:rsidRDefault="0045714C" w:rsidP="0045714C">
      <w:pPr>
        <w:rPr>
          <w:lang w:eastAsia="de-DE"/>
        </w:rPr>
      </w:pPr>
      <w:bookmarkStart w:id="54" w:name="_Deployment"/>
      <w:bookmarkEnd w:id="54"/>
    </w:p>
    <w:p w:rsidR="00887A5C" w:rsidRDefault="00702361" w:rsidP="00702361">
      <w:pPr>
        <w:pStyle w:val="berschrift1"/>
        <w:rPr>
          <w:lang w:eastAsia="de-DE"/>
        </w:rPr>
      </w:pPr>
      <w:proofErr w:type="spellStart"/>
      <w:proofErr w:type="gramStart"/>
      <w:r>
        <w:rPr>
          <w:lang w:eastAsia="de-DE"/>
        </w:rPr>
        <w:lastRenderedPageBreak/>
        <w:t>domibusConnectorClientLibrary</w:t>
      </w:r>
      <w:proofErr w:type="spellEnd"/>
      <w:proofErr w:type="gramEnd"/>
    </w:p>
    <w:p w:rsidR="00702361" w:rsidRDefault="0038777E" w:rsidP="0038777E">
      <w:pPr>
        <w:pStyle w:val="berschrift1"/>
        <w:rPr>
          <w:lang w:eastAsia="de-DE"/>
        </w:rPr>
      </w:pPr>
      <w:proofErr w:type="spellStart"/>
      <w:proofErr w:type="gramStart"/>
      <w:r>
        <w:rPr>
          <w:lang w:eastAsia="de-DE"/>
        </w:rPr>
        <w:lastRenderedPageBreak/>
        <w:t>domibusConnectorClientScheduler</w:t>
      </w:r>
      <w:proofErr w:type="spellEnd"/>
      <w:proofErr w:type="gramEnd"/>
    </w:p>
    <w:p w:rsidR="0038777E" w:rsidRDefault="0038777E" w:rsidP="0038777E">
      <w:pPr>
        <w:pStyle w:val="berschrift1"/>
        <w:rPr>
          <w:lang w:eastAsia="de-DE"/>
        </w:rPr>
      </w:pPr>
      <w:proofErr w:type="spellStart"/>
      <w:proofErr w:type="gramStart"/>
      <w:r>
        <w:rPr>
          <w:lang w:eastAsia="de-DE"/>
        </w:rPr>
        <w:lastRenderedPageBreak/>
        <w:t>domibusConnectorClient</w:t>
      </w:r>
      <w:proofErr w:type="spellEnd"/>
      <w:r>
        <w:rPr>
          <w:lang w:eastAsia="de-DE"/>
        </w:rPr>
        <w:t>-Standalone</w:t>
      </w:r>
      <w:proofErr w:type="gramEnd"/>
    </w:p>
    <w:p w:rsidR="0038777E" w:rsidRDefault="00607AF2" w:rsidP="00607AF2">
      <w:pPr>
        <w:pStyle w:val="berschrift1"/>
        <w:rPr>
          <w:lang w:eastAsia="de-DE"/>
        </w:rPr>
      </w:pPr>
      <w:r>
        <w:rPr>
          <w:lang w:eastAsia="de-DE"/>
        </w:rPr>
        <w:lastRenderedPageBreak/>
        <w:t>domibusConnectorClient35Library</w:t>
      </w:r>
    </w:p>
    <w:p w:rsidR="00607AF2" w:rsidRPr="00607AF2" w:rsidRDefault="00607AF2" w:rsidP="00607AF2">
      <w:pPr>
        <w:rPr>
          <w:lang w:eastAsia="de-DE"/>
        </w:rPr>
      </w:pPr>
    </w:p>
    <w:sectPr w:rsidR="00607AF2" w:rsidRPr="00607AF2" w:rsidSect="006B5DC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254" w:rsidRDefault="00C90254">
      <w:r>
        <w:separator/>
      </w:r>
    </w:p>
  </w:endnote>
  <w:endnote w:type="continuationSeparator" w:id="0">
    <w:p w:rsidR="00C90254" w:rsidRDefault="00C90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803" w:rsidRPr="00C21137" w:rsidRDefault="004F6803" w:rsidP="00C21137">
    <w:pPr>
      <w:pStyle w:val="Fuzeile"/>
      <w:jc w:val="lef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  \* MERGEFORMAT </w:instrText>
    </w:r>
    <w:r>
      <w:rPr>
        <w:rFonts w:ascii="Arial" w:hAnsi="Arial" w:cs="Arial"/>
        <w:sz w:val="20"/>
        <w:szCs w:val="20"/>
      </w:rPr>
      <w:fldChar w:fldCharType="separate"/>
    </w:r>
    <w:r w:rsidR="00857415">
      <w:rPr>
        <w:rFonts w:ascii="Arial" w:hAnsi="Arial" w:cs="Arial"/>
        <w:noProof/>
        <w:sz w:val="20"/>
        <w:szCs w:val="20"/>
      </w:rPr>
      <w:t>6</w:t>
    </w:r>
    <w:r>
      <w:rPr>
        <w:rFonts w:ascii="Arial" w:hAnsi="Arial" w:cs="Arial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803" w:rsidRDefault="004F6803" w:rsidP="009F7834">
    <w:pPr>
      <w:pStyle w:val="Fuzeile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  \* MERGEFORMAT </w:instrText>
    </w:r>
    <w:r>
      <w:rPr>
        <w:rFonts w:ascii="Arial" w:hAnsi="Arial" w:cs="Arial"/>
        <w:sz w:val="20"/>
        <w:szCs w:val="20"/>
      </w:rPr>
      <w:fldChar w:fldCharType="separate"/>
    </w:r>
    <w:r w:rsidR="00857415">
      <w:rPr>
        <w:rFonts w:ascii="Arial" w:hAnsi="Arial" w:cs="Arial"/>
        <w:noProof/>
        <w:sz w:val="20"/>
        <w:szCs w:val="20"/>
      </w:rPr>
      <w:t>7</w:t>
    </w:r>
    <w:r>
      <w:rPr>
        <w:rFonts w:ascii="Arial" w:hAnsi="Arial" w:cs="Arial"/>
        <w:sz w:val="20"/>
        <w:szCs w:val="20"/>
      </w:rPr>
      <w:fldChar w:fldCharType="end"/>
    </w:r>
  </w:p>
  <w:p w:rsidR="004F6803" w:rsidRDefault="004F6803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803" w:rsidRDefault="004F680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254" w:rsidRDefault="00C90254">
      <w:r>
        <w:separator/>
      </w:r>
    </w:p>
  </w:footnote>
  <w:footnote w:type="continuationSeparator" w:id="0">
    <w:p w:rsidR="00C90254" w:rsidRDefault="00C902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803" w:rsidRDefault="004F6803">
    <w:pPr>
      <w:pStyle w:val="Kopfzeile"/>
    </w:pPr>
    <w:r w:rsidRPr="00CE31AF">
      <w:rPr>
        <w:noProof/>
        <w:lang w:val="de-AT" w:eastAsia="de-AT"/>
      </w:rPr>
      <w:drawing>
        <wp:inline distT="0" distB="0" distL="0" distR="0" wp14:anchorId="073EADCA" wp14:editId="0A9DD3F6">
          <wp:extent cx="2165350" cy="1233805"/>
          <wp:effectExtent l="0" t="0" r="6350" b="4445"/>
          <wp:docPr id="3" name="Bild 3" descr="ECODEX_MAK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CODEX_MAK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cs="Arial"/>
        <w:noProof/>
        <w:lang w:val="de-AT" w:eastAsia="de-AT"/>
      </w:rPr>
      <w:drawing>
        <wp:inline distT="0" distB="0" distL="0" distR="0">
          <wp:extent cx="1190625" cy="1085850"/>
          <wp:effectExtent l="0" t="0" r="9525" b="0"/>
          <wp:docPr id="2" name="Grafik 2" descr="Unbenan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benan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803" w:rsidRPr="00CE31AF" w:rsidRDefault="004F6803">
    <w:pPr>
      <w:pStyle w:val="Kopfzeile"/>
      <w:rPr>
        <w:noProof/>
        <w:lang w:val="fr-FR" w:eastAsia="fr-FR"/>
      </w:rPr>
    </w:pPr>
    <w:r w:rsidRPr="00CE31AF">
      <w:rPr>
        <w:noProof/>
        <w:lang w:val="de-AT" w:eastAsia="de-AT"/>
      </w:rPr>
      <w:drawing>
        <wp:inline distT="0" distB="0" distL="0" distR="0" wp14:anchorId="0B4EE955" wp14:editId="6D5A1A13">
          <wp:extent cx="2165350" cy="1233805"/>
          <wp:effectExtent l="0" t="0" r="6350" b="4445"/>
          <wp:docPr id="5" name="Bild 5" descr="ECODEX_MAK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CODEX_MAK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cs="Arial"/>
        <w:noProof/>
        <w:lang w:val="de-AT" w:eastAsia="de-AT"/>
      </w:rPr>
      <w:drawing>
        <wp:inline distT="0" distB="0" distL="0" distR="0">
          <wp:extent cx="1190625" cy="1085850"/>
          <wp:effectExtent l="0" t="0" r="9525" b="0"/>
          <wp:docPr id="7" name="Grafik 7" descr="Unbenan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benan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803" w:rsidRPr="003D5672" w:rsidRDefault="004F6803">
    <w:pPr>
      <w:pStyle w:val="Kopfzeile"/>
      <w:rPr>
        <w:rFonts w:cs="Arial"/>
        <w:noProof/>
        <w:lang w:val="de-DE" w:eastAsia="de-DE"/>
      </w:rPr>
    </w:pPr>
    <w:r w:rsidRPr="00CE31AF">
      <w:rPr>
        <w:noProof/>
        <w:lang w:val="de-AT" w:eastAsia="de-AT"/>
      </w:rPr>
      <w:drawing>
        <wp:inline distT="0" distB="0" distL="0" distR="0">
          <wp:extent cx="2165350" cy="1233805"/>
          <wp:effectExtent l="0" t="0" r="6350" b="4445"/>
          <wp:docPr id="1" name="Bild 1" descr="ECODEX_MAK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DEX_MAK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cs="Arial"/>
        <w:noProof/>
        <w:lang w:val="de-AT" w:eastAsia="de-AT"/>
      </w:rPr>
      <w:drawing>
        <wp:inline distT="0" distB="0" distL="0" distR="0">
          <wp:extent cx="1187450" cy="1085215"/>
          <wp:effectExtent l="0" t="0" r="0" b="635"/>
          <wp:docPr id="6" name="Bild 1" descr="Unbenan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benan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450" cy="1085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1970"/>
    <w:multiLevelType w:val="multilevel"/>
    <w:tmpl w:val="7E4A6A7C"/>
    <w:lvl w:ilvl="0">
      <w:start w:val="1"/>
      <w:numFmt w:val="upperRoman"/>
      <w:pStyle w:val="Appendix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9C1A53"/>
    <w:multiLevelType w:val="hybridMultilevel"/>
    <w:tmpl w:val="2C4CCA8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7971C8"/>
    <w:multiLevelType w:val="hybridMultilevel"/>
    <w:tmpl w:val="B680CC7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9D501D"/>
    <w:multiLevelType w:val="multilevel"/>
    <w:tmpl w:val="F2EA8816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4">
    <w:nsid w:val="0FA323C4"/>
    <w:multiLevelType w:val="multilevel"/>
    <w:tmpl w:val="418AA94A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2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9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9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5">
    <w:nsid w:val="10471975"/>
    <w:multiLevelType w:val="hybridMultilevel"/>
    <w:tmpl w:val="AB86E798"/>
    <w:lvl w:ilvl="0" w:tplc="1E74AB8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2C6E3A"/>
    <w:multiLevelType w:val="hybridMultilevel"/>
    <w:tmpl w:val="DFA081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116C4A"/>
    <w:multiLevelType w:val="hybridMultilevel"/>
    <w:tmpl w:val="3A4619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0E09D3"/>
    <w:multiLevelType w:val="hybridMultilevel"/>
    <w:tmpl w:val="103873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C55554"/>
    <w:multiLevelType w:val="multilevel"/>
    <w:tmpl w:val="8EACDDC0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0">
    <w:nsid w:val="1DA3222F"/>
    <w:multiLevelType w:val="hybridMultilevel"/>
    <w:tmpl w:val="25FCA28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1A91788"/>
    <w:multiLevelType w:val="hybridMultilevel"/>
    <w:tmpl w:val="190AED2A"/>
    <w:lvl w:ilvl="0" w:tplc="05608462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5919F1"/>
    <w:multiLevelType w:val="multilevel"/>
    <w:tmpl w:val="8FEE3728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3">
    <w:nsid w:val="2FED66CC"/>
    <w:multiLevelType w:val="hybridMultilevel"/>
    <w:tmpl w:val="CDFCCDE8"/>
    <w:lvl w:ilvl="0" w:tplc="851ADE9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205BBB"/>
    <w:multiLevelType w:val="multilevel"/>
    <w:tmpl w:val="B344E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32D96D28"/>
    <w:multiLevelType w:val="multilevel"/>
    <w:tmpl w:val="8A881CF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16">
    <w:nsid w:val="361C7E62"/>
    <w:multiLevelType w:val="hybridMultilevel"/>
    <w:tmpl w:val="0F266144"/>
    <w:lvl w:ilvl="0" w:tplc="B00C62F6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A90190"/>
    <w:multiLevelType w:val="hybridMultilevel"/>
    <w:tmpl w:val="3B48C8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93610D"/>
    <w:multiLevelType w:val="hybridMultilevel"/>
    <w:tmpl w:val="0B9A8D04"/>
    <w:lvl w:ilvl="0" w:tplc="5690668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ED057E"/>
    <w:multiLevelType w:val="multilevel"/>
    <w:tmpl w:val="DB94547A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75"/>
        </w:tabs>
        <w:ind w:left="3960" w:hanging="1440"/>
      </w:pPr>
      <w:rPr>
        <w:rFonts w:hint="default"/>
      </w:rPr>
    </w:lvl>
  </w:abstractNum>
  <w:abstractNum w:abstractNumId="20">
    <w:nsid w:val="4C812F95"/>
    <w:multiLevelType w:val="multilevel"/>
    <w:tmpl w:val="83C6DFA4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93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4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21">
    <w:nsid w:val="54A51698"/>
    <w:multiLevelType w:val="multilevel"/>
    <w:tmpl w:val="8DF68306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69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9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22">
    <w:nsid w:val="58AE5013"/>
    <w:multiLevelType w:val="hybridMultilevel"/>
    <w:tmpl w:val="387AF39A"/>
    <w:lvl w:ilvl="0" w:tplc="93C8C54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533AB5"/>
    <w:multiLevelType w:val="hybridMultilevel"/>
    <w:tmpl w:val="AE4AC55E"/>
    <w:lvl w:ilvl="0" w:tplc="DE5E43B4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0C350C"/>
    <w:multiLevelType w:val="hybridMultilevel"/>
    <w:tmpl w:val="2DCE971E"/>
    <w:lvl w:ilvl="0" w:tplc="7A3816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325614"/>
    <w:multiLevelType w:val="multilevel"/>
    <w:tmpl w:val="040C8B68"/>
    <w:lvl w:ilvl="0">
      <w:start w:val="1"/>
      <w:numFmt w:val="decimal"/>
      <w:lvlText w:val="%1."/>
      <w:lvlJc w:val="left"/>
      <w:pPr>
        <w:tabs>
          <w:tab w:val="num" w:pos="36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368" w:hanging="6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5"/>
        </w:tabs>
        <w:ind w:left="1872" w:hanging="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36"/>
        </w:tabs>
        <w:ind w:left="2376" w:hanging="9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9"/>
        </w:tabs>
        <w:ind w:left="2880" w:hanging="109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16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374"/>
        </w:tabs>
        <w:ind w:left="3960" w:hanging="1440"/>
      </w:pPr>
      <w:rPr>
        <w:rFonts w:hint="default"/>
      </w:rPr>
    </w:lvl>
  </w:abstractNum>
  <w:abstractNum w:abstractNumId="26">
    <w:nsid w:val="774C7918"/>
    <w:multiLevelType w:val="hybridMultilevel"/>
    <w:tmpl w:val="14CC1F46"/>
    <w:lvl w:ilvl="0" w:tplc="C69A73A6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5C44C4"/>
    <w:multiLevelType w:val="hybridMultilevel"/>
    <w:tmpl w:val="63CE4862"/>
    <w:lvl w:ilvl="0" w:tplc="0A98AC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AB5085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C088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22B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674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986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22A3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F403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2814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9B173B"/>
    <w:multiLevelType w:val="hybridMultilevel"/>
    <w:tmpl w:val="37DC62D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CBB5830"/>
    <w:multiLevelType w:val="hybridMultilevel"/>
    <w:tmpl w:val="0122F0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EA1A76"/>
    <w:multiLevelType w:val="hybridMultilevel"/>
    <w:tmpl w:val="B8B6B5E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9"/>
  </w:num>
  <w:num w:numId="4">
    <w:abstractNumId w:val="4"/>
  </w:num>
  <w:num w:numId="5">
    <w:abstractNumId w:val="21"/>
  </w:num>
  <w:num w:numId="6">
    <w:abstractNumId w:val="25"/>
  </w:num>
  <w:num w:numId="7">
    <w:abstractNumId w:val="3"/>
  </w:num>
  <w:num w:numId="8">
    <w:abstractNumId w:val="20"/>
  </w:num>
  <w:num w:numId="9">
    <w:abstractNumId w:val="15"/>
  </w:num>
  <w:num w:numId="10">
    <w:abstractNumId w:val="19"/>
  </w:num>
  <w:num w:numId="11">
    <w:abstractNumId w:val="12"/>
  </w:num>
  <w:num w:numId="12">
    <w:abstractNumId w:val="22"/>
  </w:num>
  <w:num w:numId="13">
    <w:abstractNumId w:val="26"/>
  </w:num>
  <w:num w:numId="14">
    <w:abstractNumId w:val="29"/>
  </w:num>
  <w:num w:numId="15">
    <w:abstractNumId w:val="5"/>
  </w:num>
  <w:num w:numId="16">
    <w:abstractNumId w:val="18"/>
  </w:num>
  <w:num w:numId="17">
    <w:abstractNumId w:val="12"/>
  </w:num>
  <w:num w:numId="18">
    <w:abstractNumId w:val="8"/>
  </w:num>
  <w:num w:numId="19">
    <w:abstractNumId w:val="2"/>
  </w:num>
  <w:num w:numId="20">
    <w:abstractNumId w:val="1"/>
  </w:num>
  <w:num w:numId="21">
    <w:abstractNumId w:val="6"/>
  </w:num>
  <w:num w:numId="22">
    <w:abstractNumId w:val="30"/>
  </w:num>
  <w:num w:numId="23">
    <w:abstractNumId w:val="28"/>
  </w:num>
  <w:num w:numId="24">
    <w:abstractNumId w:val="7"/>
  </w:num>
  <w:num w:numId="25">
    <w:abstractNumId w:val="10"/>
  </w:num>
  <w:num w:numId="26">
    <w:abstractNumId w:val="11"/>
  </w:num>
  <w:num w:numId="27">
    <w:abstractNumId w:val="24"/>
  </w:num>
  <w:num w:numId="28">
    <w:abstractNumId w:val="14"/>
  </w:num>
  <w:num w:numId="29">
    <w:abstractNumId w:val="23"/>
  </w:num>
  <w:num w:numId="30">
    <w:abstractNumId w:val="16"/>
  </w:num>
  <w:num w:numId="31">
    <w:abstractNumId w:val="17"/>
  </w:num>
  <w:num w:numId="32">
    <w:abstractNumId w:val="12"/>
  </w:num>
  <w:num w:numId="33">
    <w:abstractNumId w:val="12"/>
  </w:num>
  <w:num w:numId="34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kel, Natalie">
    <w15:presenceInfo w15:providerId="AD" w15:userId="S-1-5-21-246771956-1393898233-624655392-51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363"/>
    <w:rsid w:val="00001795"/>
    <w:rsid w:val="00012E96"/>
    <w:rsid w:val="0001474F"/>
    <w:rsid w:val="0002398A"/>
    <w:rsid w:val="00045D54"/>
    <w:rsid w:val="00054933"/>
    <w:rsid w:val="00070FF7"/>
    <w:rsid w:val="000742BE"/>
    <w:rsid w:val="000761FC"/>
    <w:rsid w:val="00076212"/>
    <w:rsid w:val="000A0FE4"/>
    <w:rsid w:val="000A6C70"/>
    <w:rsid w:val="000B0B3F"/>
    <w:rsid w:val="000C3998"/>
    <w:rsid w:val="000C7AAB"/>
    <w:rsid w:val="000D7265"/>
    <w:rsid w:val="000F3464"/>
    <w:rsid w:val="000F4311"/>
    <w:rsid w:val="000F5247"/>
    <w:rsid w:val="00110CB4"/>
    <w:rsid w:val="0011136F"/>
    <w:rsid w:val="00116DFC"/>
    <w:rsid w:val="00117392"/>
    <w:rsid w:val="00123080"/>
    <w:rsid w:val="00135FCF"/>
    <w:rsid w:val="0013623D"/>
    <w:rsid w:val="001409B3"/>
    <w:rsid w:val="00142C85"/>
    <w:rsid w:val="001605CD"/>
    <w:rsid w:val="00164B4C"/>
    <w:rsid w:val="00172D3F"/>
    <w:rsid w:val="00173CA8"/>
    <w:rsid w:val="00184D00"/>
    <w:rsid w:val="00185B66"/>
    <w:rsid w:val="001A1D64"/>
    <w:rsid w:val="001A33D4"/>
    <w:rsid w:val="001A79A0"/>
    <w:rsid w:val="001B0AE1"/>
    <w:rsid w:val="001B0DA1"/>
    <w:rsid w:val="001B3E41"/>
    <w:rsid w:val="001B4813"/>
    <w:rsid w:val="001B74D3"/>
    <w:rsid w:val="001C66AD"/>
    <w:rsid w:val="001D29B7"/>
    <w:rsid w:val="001D5927"/>
    <w:rsid w:val="001E3C60"/>
    <w:rsid w:val="00200F5C"/>
    <w:rsid w:val="00204D53"/>
    <w:rsid w:val="00211297"/>
    <w:rsid w:val="00222961"/>
    <w:rsid w:val="00246A4E"/>
    <w:rsid w:val="0025754A"/>
    <w:rsid w:val="002627EA"/>
    <w:rsid w:val="0026691D"/>
    <w:rsid w:val="002A334C"/>
    <w:rsid w:val="002A58DB"/>
    <w:rsid w:val="002B1382"/>
    <w:rsid w:val="002B66F8"/>
    <w:rsid w:val="002C7109"/>
    <w:rsid w:val="002C7CC0"/>
    <w:rsid w:val="002D3181"/>
    <w:rsid w:val="002D6C8E"/>
    <w:rsid w:val="002D76F1"/>
    <w:rsid w:val="002E0E71"/>
    <w:rsid w:val="002E53AD"/>
    <w:rsid w:val="003010A3"/>
    <w:rsid w:val="00301464"/>
    <w:rsid w:val="00301A55"/>
    <w:rsid w:val="00307E6B"/>
    <w:rsid w:val="00311913"/>
    <w:rsid w:val="00315AEB"/>
    <w:rsid w:val="00320C74"/>
    <w:rsid w:val="003213AC"/>
    <w:rsid w:val="003224B9"/>
    <w:rsid w:val="003264CF"/>
    <w:rsid w:val="003404A1"/>
    <w:rsid w:val="003433B9"/>
    <w:rsid w:val="00357CD3"/>
    <w:rsid w:val="00357F69"/>
    <w:rsid w:val="0036423E"/>
    <w:rsid w:val="003704A5"/>
    <w:rsid w:val="00372D3A"/>
    <w:rsid w:val="0037384A"/>
    <w:rsid w:val="0038219C"/>
    <w:rsid w:val="00384A6D"/>
    <w:rsid w:val="0038777E"/>
    <w:rsid w:val="00392064"/>
    <w:rsid w:val="003946AE"/>
    <w:rsid w:val="00397FD3"/>
    <w:rsid w:val="003A27AC"/>
    <w:rsid w:val="003A2E9B"/>
    <w:rsid w:val="003A3AE2"/>
    <w:rsid w:val="003A5532"/>
    <w:rsid w:val="003B7770"/>
    <w:rsid w:val="003D3B69"/>
    <w:rsid w:val="003D5672"/>
    <w:rsid w:val="003E5B58"/>
    <w:rsid w:val="003E6E0A"/>
    <w:rsid w:val="003F009E"/>
    <w:rsid w:val="0040477B"/>
    <w:rsid w:val="00432174"/>
    <w:rsid w:val="00434510"/>
    <w:rsid w:val="00434FED"/>
    <w:rsid w:val="00441A05"/>
    <w:rsid w:val="00452FBD"/>
    <w:rsid w:val="0045714C"/>
    <w:rsid w:val="0046267E"/>
    <w:rsid w:val="00467455"/>
    <w:rsid w:val="004712AD"/>
    <w:rsid w:val="00471345"/>
    <w:rsid w:val="004717FB"/>
    <w:rsid w:val="004744CE"/>
    <w:rsid w:val="00475D4A"/>
    <w:rsid w:val="00475F33"/>
    <w:rsid w:val="00481CE3"/>
    <w:rsid w:val="004B305E"/>
    <w:rsid w:val="004B6EEA"/>
    <w:rsid w:val="004C3B4A"/>
    <w:rsid w:val="004C6DAF"/>
    <w:rsid w:val="004D78A5"/>
    <w:rsid w:val="004E5985"/>
    <w:rsid w:val="004F12E2"/>
    <w:rsid w:val="004F455F"/>
    <w:rsid w:val="004F6803"/>
    <w:rsid w:val="004F775B"/>
    <w:rsid w:val="00502F19"/>
    <w:rsid w:val="005049A1"/>
    <w:rsid w:val="00504F80"/>
    <w:rsid w:val="00505E7D"/>
    <w:rsid w:val="00506596"/>
    <w:rsid w:val="005106D4"/>
    <w:rsid w:val="0052302A"/>
    <w:rsid w:val="00523105"/>
    <w:rsid w:val="00531EA8"/>
    <w:rsid w:val="00555F2E"/>
    <w:rsid w:val="00572AB2"/>
    <w:rsid w:val="005743D8"/>
    <w:rsid w:val="00594F87"/>
    <w:rsid w:val="00597026"/>
    <w:rsid w:val="005A4413"/>
    <w:rsid w:val="005A5967"/>
    <w:rsid w:val="005B432B"/>
    <w:rsid w:val="005C032C"/>
    <w:rsid w:val="005D654F"/>
    <w:rsid w:val="005E1E1F"/>
    <w:rsid w:val="005E1E8C"/>
    <w:rsid w:val="005F0584"/>
    <w:rsid w:val="005F5C69"/>
    <w:rsid w:val="00607AF2"/>
    <w:rsid w:val="0062141E"/>
    <w:rsid w:val="00622626"/>
    <w:rsid w:val="00623106"/>
    <w:rsid w:val="00625AE1"/>
    <w:rsid w:val="00627C8B"/>
    <w:rsid w:val="00630F6B"/>
    <w:rsid w:val="00636E76"/>
    <w:rsid w:val="00646967"/>
    <w:rsid w:val="0065766A"/>
    <w:rsid w:val="00662409"/>
    <w:rsid w:val="00666DC8"/>
    <w:rsid w:val="006706C7"/>
    <w:rsid w:val="00682BCA"/>
    <w:rsid w:val="006900AD"/>
    <w:rsid w:val="006930A0"/>
    <w:rsid w:val="006A1D8E"/>
    <w:rsid w:val="006A3D1B"/>
    <w:rsid w:val="006A4CC0"/>
    <w:rsid w:val="006B5DC4"/>
    <w:rsid w:val="006C6975"/>
    <w:rsid w:val="006D0783"/>
    <w:rsid w:val="006D11EF"/>
    <w:rsid w:val="006D3E1A"/>
    <w:rsid w:val="006E30F3"/>
    <w:rsid w:val="006F4162"/>
    <w:rsid w:val="00702361"/>
    <w:rsid w:val="00706516"/>
    <w:rsid w:val="00711BC6"/>
    <w:rsid w:val="00713C95"/>
    <w:rsid w:val="00742A5D"/>
    <w:rsid w:val="007723C2"/>
    <w:rsid w:val="00775E86"/>
    <w:rsid w:val="007768DA"/>
    <w:rsid w:val="00777ABD"/>
    <w:rsid w:val="00782479"/>
    <w:rsid w:val="00784C42"/>
    <w:rsid w:val="0078658C"/>
    <w:rsid w:val="007912A4"/>
    <w:rsid w:val="007A399F"/>
    <w:rsid w:val="007B30FE"/>
    <w:rsid w:val="007B39DD"/>
    <w:rsid w:val="007C46ED"/>
    <w:rsid w:val="007D7CAC"/>
    <w:rsid w:val="007F3B60"/>
    <w:rsid w:val="00800B4A"/>
    <w:rsid w:val="0080183F"/>
    <w:rsid w:val="0080459E"/>
    <w:rsid w:val="008056F2"/>
    <w:rsid w:val="008058D7"/>
    <w:rsid w:val="00806AF7"/>
    <w:rsid w:val="0080719F"/>
    <w:rsid w:val="00812558"/>
    <w:rsid w:val="008209DF"/>
    <w:rsid w:val="00820D65"/>
    <w:rsid w:val="00826151"/>
    <w:rsid w:val="00833A8C"/>
    <w:rsid w:val="00840237"/>
    <w:rsid w:val="0084036B"/>
    <w:rsid w:val="00842D76"/>
    <w:rsid w:val="00857415"/>
    <w:rsid w:val="00857769"/>
    <w:rsid w:val="00860241"/>
    <w:rsid w:val="008703D8"/>
    <w:rsid w:val="00887A5C"/>
    <w:rsid w:val="008934D2"/>
    <w:rsid w:val="008959FD"/>
    <w:rsid w:val="008A73BD"/>
    <w:rsid w:val="008C274E"/>
    <w:rsid w:val="008C68F8"/>
    <w:rsid w:val="008D0459"/>
    <w:rsid w:val="008D1337"/>
    <w:rsid w:val="008D30FB"/>
    <w:rsid w:val="008D4335"/>
    <w:rsid w:val="008D5939"/>
    <w:rsid w:val="008D640C"/>
    <w:rsid w:val="008E1A19"/>
    <w:rsid w:val="008E7156"/>
    <w:rsid w:val="008E7D12"/>
    <w:rsid w:val="008F472F"/>
    <w:rsid w:val="008F47FB"/>
    <w:rsid w:val="008F64A5"/>
    <w:rsid w:val="008F7EBF"/>
    <w:rsid w:val="00902179"/>
    <w:rsid w:val="00906339"/>
    <w:rsid w:val="00911370"/>
    <w:rsid w:val="00917C2D"/>
    <w:rsid w:val="00924094"/>
    <w:rsid w:val="00926322"/>
    <w:rsid w:val="00927719"/>
    <w:rsid w:val="00932E2C"/>
    <w:rsid w:val="0094229D"/>
    <w:rsid w:val="00946329"/>
    <w:rsid w:val="0095264C"/>
    <w:rsid w:val="00952ADC"/>
    <w:rsid w:val="00953CE7"/>
    <w:rsid w:val="00960111"/>
    <w:rsid w:val="00970FD0"/>
    <w:rsid w:val="00977227"/>
    <w:rsid w:val="00994E86"/>
    <w:rsid w:val="009A060D"/>
    <w:rsid w:val="009A0E33"/>
    <w:rsid w:val="009A22C6"/>
    <w:rsid w:val="009A5ACD"/>
    <w:rsid w:val="009B2290"/>
    <w:rsid w:val="009C1085"/>
    <w:rsid w:val="009C2FDC"/>
    <w:rsid w:val="009C32D2"/>
    <w:rsid w:val="009C6D82"/>
    <w:rsid w:val="009D0410"/>
    <w:rsid w:val="009E1AF3"/>
    <w:rsid w:val="009E294E"/>
    <w:rsid w:val="009E5110"/>
    <w:rsid w:val="009F7834"/>
    <w:rsid w:val="00A006B3"/>
    <w:rsid w:val="00A00B94"/>
    <w:rsid w:val="00A058DA"/>
    <w:rsid w:val="00A0637F"/>
    <w:rsid w:val="00A07CF7"/>
    <w:rsid w:val="00A10732"/>
    <w:rsid w:val="00A16BF4"/>
    <w:rsid w:val="00A23D09"/>
    <w:rsid w:val="00A27747"/>
    <w:rsid w:val="00A441FD"/>
    <w:rsid w:val="00A51CB9"/>
    <w:rsid w:val="00A543F4"/>
    <w:rsid w:val="00A60745"/>
    <w:rsid w:val="00A61756"/>
    <w:rsid w:val="00A64110"/>
    <w:rsid w:val="00A66464"/>
    <w:rsid w:val="00A66933"/>
    <w:rsid w:val="00A67E44"/>
    <w:rsid w:val="00A752AE"/>
    <w:rsid w:val="00A76128"/>
    <w:rsid w:val="00A82A26"/>
    <w:rsid w:val="00A82EDF"/>
    <w:rsid w:val="00A8779C"/>
    <w:rsid w:val="00A9751C"/>
    <w:rsid w:val="00AA0627"/>
    <w:rsid w:val="00AA2867"/>
    <w:rsid w:val="00AA6B49"/>
    <w:rsid w:val="00AB4591"/>
    <w:rsid w:val="00AC6C16"/>
    <w:rsid w:val="00AD05F3"/>
    <w:rsid w:val="00AD07C8"/>
    <w:rsid w:val="00AD51DC"/>
    <w:rsid w:val="00AD61A9"/>
    <w:rsid w:val="00AE56CE"/>
    <w:rsid w:val="00AE6815"/>
    <w:rsid w:val="00AF424D"/>
    <w:rsid w:val="00AF57F6"/>
    <w:rsid w:val="00AF6F8F"/>
    <w:rsid w:val="00B03A0F"/>
    <w:rsid w:val="00B07B9A"/>
    <w:rsid w:val="00B154A6"/>
    <w:rsid w:val="00B158DF"/>
    <w:rsid w:val="00B16BC0"/>
    <w:rsid w:val="00B20F05"/>
    <w:rsid w:val="00B34DC1"/>
    <w:rsid w:val="00B40CFE"/>
    <w:rsid w:val="00B422F4"/>
    <w:rsid w:val="00B473C2"/>
    <w:rsid w:val="00B55C63"/>
    <w:rsid w:val="00B60576"/>
    <w:rsid w:val="00B622E4"/>
    <w:rsid w:val="00B77ECE"/>
    <w:rsid w:val="00B82EA5"/>
    <w:rsid w:val="00B84924"/>
    <w:rsid w:val="00B926CF"/>
    <w:rsid w:val="00BA4008"/>
    <w:rsid w:val="00BB0673"/>
    <w:rsid w:val="00BB32A8"/>
    <w:rsid w:val="00BB7521"/>
    <w:rsid w:val="00BD157D"/>
    <w:rsid w:val="00BD38C0"/>
    <w:rsid w:val="00BD7815"/>
    <w:rsid w:val="00BE434B"/>
    <w:rsid w:val="00BF228F"/>
    <w:rsid w:val="00BF2D87"/>
    <w:rsid w:val="00BF3DB7"/>
    <w:rsid w:val="00C14E42"/>
    <w:rsid w:val="00C21137"/>
    <w:rsid w:val="00C213B8"/>
    <w:rsid w:val="00C23E1C"/>
    <w:rsid w:val="00C26DCC"/>
    <w:rsid w:val="00C37134"/>
    <w:rsid w:val="00C46FAA"/>
    <w:rsid w:val="00C505AB"/>
    <w:rsid w:val="00C5116A"/>
    <w:rsid w:val="00C5758D"/>
    <w:rsid w:val="00C57DAA"/>
    <w:rsid w:val="00C61840"/>
    <w:rsid w:val="00C81989"/>
    <w:rsid w:val="00C86909"/>
    <w:rsid w:val="00C87877"/>
    <w:rsid w:val="00C87C2B"/>
    <w:rsid w:val="00C90254"/>
    <w:rsid w:val="00CA164D"/>
    <w:rsid w:val="00CA5D0C"/>
    <w:rsid w:val="00CA64EB"/>
    <w:rsid w:val="00CA6B0B"/>
    <w:rsid w:val="00CB3629"/>
    <w:rsid w:val="00CB514D"/>
    <w:rsid w:val="00CD1926"/>
    <w:rsid w:val="00CD67E2"/>
    <w:rsid w:val="00CE31AF"/>
    <w:rsid w:val="00CF11F6"/>
    <w:rsid w:val="00CF69EC"/>
    <w:rsid w:val="00D02BD0"/>
    <w:rsid w:val="00D031EF"/>
    <w:rsid w:val="00D10EB3"/>
    <w:rsid w:val="00D11E52"/>
    <w:rsid w:val="00D14208"/>
    <w:rsid w:val="00D434F7"/>
    <w:rsid w:val="00D46203"/>
    <w:rsid w:val="00D51D26"/>
    <w:rsid w:val="00D55597"/>
    <w:rsid w:val="00D65F32"/>
    <w:rsid w:val="00D70AEA"/>
    <w:rsid w:val="00D71DC9"/>
    <w:rsid w:val="00D723EF"/>
    <w:rsid w:val="00D74BE4"/>
    <w:rsid w:val="00D75DC4"/>
    <w:rsid w:val="00DA034E"/>
    <w:rsid w:val="00DA5622"/>
    <w:rsid w:val="00DB6106"/>
    <w:rsid w:val="00DC111B"/>
    <w:rsid w:val="00DC1D23"/>
    <w:rsid w:val="00DC6CF6"/>
    <w:rsid w:val="00DC76A5"/>
    <w:rsid w:val="00DD55CE"/>
    <w:rsid w:val="00DD5E57"/>
    <w:rsid w:val="00DE49E4"/>
    <w:rsid w:val="00E02FD4"/>
    <w:rsid w:val="00E06C1B"/>
    <w:rsid w:val="00E14C82"/>
    <w:rsid w:val="00E15760"/>
    <w:rsid w:val="00E209B5"/>
    <w:rsid w:val="00E22C7F"/>
    <w:rsid w:val="00E243A1"/>
    <w:rsid w:val="00E32008"/>
    <w:rsid w:val="00E45565"/>
    <w:rsid w:val="00E47E11"/>
    <w:rsid w:val="00E528D8"/>
    <w:rsid w:val="00E555D6"/>
    <w:rsid w:val="00E61D83"/>
    <w:rsid w:val="00E636EE"/>
    <w:rsid w:val="00E64229"/>
    <w:rsid w:val="00E70213"/>
    <w:rsid w:val="00E72338"/>
    <w:rsid w:val="00EA183F"/>
    <w:rsid w:val="00EA4577"/>
    <w:rsid w:val="00EA62B8"/>
    <w:rsid w:val="00EC1F0C"/>
    <w:rsid w:val="00EC44E0"/>
    <w:rsid w:val="00ED383C"/>
    <w:rsid w:val="00EE0E29"/>
    <w:rsid w:val="00EF61C2"/>
    <w:rsid w:val="00EF766C"/>
    <w:rsid w:val="00F00106"/>
    <w:rsid w:val="00F05204"/>
    <w:rsid w:val="00F12987"/>
    <w:rsid w:val="00F207C5"/>
    <w:rsid w:val="00F20D3C"/>
    <w:rsid w:val="00F20ECF"/>
    <w:rsid w:val="00F32363"/>
    <w:rsid w:val="00F35323"/>
    <w:rsid w:val="00F466D2"/>
    <w:rsid w:val="00F54266"/>
    <w:rsid w:val="00F6047F"/>
    <w:rsid w:val="00F61370"/>
    <w:rsid w:val="00F670F1"/>
    <w:rsid w:val="00F75D03"/>
    <w:rsid w:val="00F77FA7"/>
    <w:rsid w:val="00F90179"/>
    <w:rsid w:val="00F9472F"/>
    <w:rsid w:val="00F9660F"/>
    <w:rsid w:val="00FA3D64"/>
    <w:rsid w:val="00FA65E1"/>
    <w:rsid w:val="00FB3436"/>
    <w:rsid w:val="00FB5FCC"/>
    <w:rsid w:val="00FD2193"/>
    <w:rsid w:val="00FD47C8"/>
    <w:rsid w:val="00FD58D1"/>
    <w:rsid w:val="00FE1AF4"/>
    <w:rsid w:val="00FF38AB"/>
    <w:rsid w:val="00FF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uiPriority="35" w:qFormat="1"/>
    <w:lsdException w:name="table of figures" w:uiPriority="99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6339"/>
    <w:pPr>
      <w:spacing w:after="60"/>
      <w:jc w:val="both"/>
    </w:pPr>
    <w:rPr>
      <w:rFonts w:ascii="Calibri" w:hAnsi="Calibri"/>
      <w:sz w:val="22"/>
      <w:szCs w:val="24"/>
      <w:lang w:val="en-GB" w:eastAsia="en-US"/>
    </w:rPr>
  </w:style>
  <w:style w:type="paragraph" w:styleId="berschrift1">
    <w:name w:val="heading 1"/>
    <w:basedOn w:val="Standard"/>
    <w:next w:val="Standard"/>
    <w:link w:val="berschrift1Zchn"/>
    <w:qFormat/>
    <w:rsid w:val="00D031EF"/>
    <w:pPr>
      <w:keepNext/>
      <w:keepLines/>
      <w:pageBreakBefore/>
      <w:numPr>
        <w:numId w:val="11"/>
      </w:numPr>
      <w:spacing w:before="480" w:after="0"/>
      <w:outlineLvl w:val="0"/>
    </w:pPr>
    <w:rPr>
      <w:rFonts w:ascii="Arial" w:hAnsi="Arial"/>
      <w:b/>
      <w:bCs/>
      <w:color w:val="0070C0"/>
      <w:sz w:val="32"/>
      <w:szCs w:val="28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3B7770"/>
    <w:pPr>
      <w:keepNext/>
      <w:numPr>
        <w:ilvl w:val="1"/>
        <w:numId w:val="11"/>
      </w:numPr>
      <w:tabs>
        <w:tab w:val="clear" w:pos="1440"/>
        <w:tab w:val="num" w:pos="900"/>
      </w:tabs>
      <w:spacing w:before="240"/>
      <w:ind w:left="0" w:firstLine="0"/>
      <w:jc w:val="left"/>
      <w:outlineLvl w:val="1"/>
    </w:pPr>
    <w:rPr>
      <w:rFonts w:ascii="Arial" w:hAnsi="Arial" w:cs="Arial"/>
      <w:bCs/>
      <w:iCs/>
      <w:sz w:val="28"/>
      <w:szCs w:val="28"/>
      <w:lang w:eastAsia="de-DE"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116DFC"/>
    <w:pPr>
      <w:numPr>
        <w:ilvl w:val="2"/>
      </w:numPr>
      <w:tabs>
        <w:tab w:val="clear" w:pos="1797"/>
        <w:tab w:val="num" w:pos="900"/>
      </w:tabs>
      <w:ind w:left="0" w:firstLine="0"/>
      <w:outlineLvl w:val="2"/>
    </w:pPr>
    <w:rPr>
      <w:iCs w:val="0"/>
      <w:szCs w:val="26"/>
    </w:rPr>
  </w:style>
  <w:style w:type="paragraph" w:styleId="berschrift4">
    <w:name w:val="heading 4"/>
    <w:basedOn w:val="berschrift3"/>
    <w:next w:val="Standard"/>
    <w:qFormat/>
    <w:rsid w:val="00116DFC"/>
    <w:pPr>
      <w:numPr>
        <w:ilvl w:val="3"/>
      </w:numPr>
      <w:tabs>
        <w:tab w:val="clear" w:pos="1588"/>
        <w:tab w:val="num" w:pos="1080"/>
      </w:tabs>
      <w:ind w:left="0" w:firstLine="0"/>
      <w:outlineLvl w:val="3"/>
    </w:pPr>
    <w:rPr>
      <w:rFonts w:cs="Times New Roman"/>
      <w:szCs w:val="28"/>
      <w:lang w:val="de-DE"/>
    </w:rPr>
  </w:style>
  <w:style w:type="paragraph" w:styleId="berschrift5">
    <w:name w:val="heading 5"/>
    <w:basedOn w:val="berschrift4"/>
    <w:next w:val="Standard"/>
    <w:autoRedefine/>
    <w:qFormat/>
    <w:rsid w:val="00116DFC"/>
    <w:pPr>
      <w:numPr>
        <w:ilvl w:val="4"/>
      </w:numPr>
      <w:tabs>
        <w:tab w:val="clear" w:pos="2795"/>
        <w:tab w:val="num" w:pos="1260"/>
      </w:tabs>
      <w:ind w:left="0" w:firstLine="0"/>
      <w:outlineLvl w:val="4"/>
    </w:pPr>
  </w:style>
  <w:style w:type="paragraph" w:styleId="berschrift6">
    <w:name w:val="heading 6"/>
    <w:basedOn w:val="berschrift5"/>
    <w:next w:val="Standard"/>
    <w:autoRedefine/>
    <w:qFormat/>
    <w:rsid w:val="00EC1F0C"/>
    <w:pPr>
      <w:numPr>
        <w:ilvl w:val="5"/>
      </w:numPr>
      <w:tabs>
        <w:tab w:val="clear" w:pos="3436"/>
        <w:tab w:val="num" w:pos="1620"/>
      </w:tabs>
      <w:ind w:left="0" w:firstLine="0"/>
      <w:outlineLvl w:val="5"/>
    </w:pPr>
  </w:style>
  <w:style w:type="paragraph" w:styleId="berschrift7">
    <w:name w:val="heading 7"/>
    <w:basedOn w:val="berschrift6"/>
    <w:next w:val="Standard"/>
    <w:autoRedefine/>
    <w:qFormat/>
    <w:rsid w:val="000F5247"/>
    <w:pPr>
      <w:keepNext w:val="0"/>
      <w:numPr>
        <w:ilvl w:val="6"/>
      </w:numPr>
      <w:tabs>
        <w:tab w:val="clear" w:pos="3793"/>
        <w:tab w:val="num" w:pos="1800"/>
      </w:tabs>
      <w:ind w:left="0" w:firstLine="0"/>
      <w:outlineLvl w:val="6"/>
    </w:pPr>
  </w:style>
  <w:style w:type="paragraph" w:styleId="berschrift8">
    <w:name w:val="heading 8"/>
    <w:basedOn w:val="berschrift7"/>
    <w:next w:val="Standard"/>
    <w:autoRedefine/>
    <w:qFormat/>
    <w:rsid w:val="000742BE"/>
    <w:pPr>
      <w:numPr>
        <w:ilvl w:val="7"/>
      </w:numPr>
      <w:tabs>
        <w:tab w:val="clear" w:pos="4434"/>
        <w:tab w:val="num" w:pos="1980"/>
      </w:tabs>
      <w:ind w:left="0" w:firstLine="0"/>
      <w:outlineLvl w:val="7"/>
    </w:pPr>
  </w:style>
  <w:style w:type="paragraph" w:styleId="berschrift9">
    <w:name w:val="heading 9"/>
    <w:basedOn w:val="berschrift8"/>
    <w:next w:val="Standard"/>
    <w:qFormat/>
    <w:rsid w:val="000742BE"/>
    <w:pPr>
      <w:numPr>
        <w:ilvl w:val="8"/>
      </w:numPr>
      <w:tabs>
        <w:tab w:val="left" w:pos="2160"/>
      </w:tabs>
      <w:ind w:left="0" w:firstLine="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9F783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783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9F7834"/>
    <w:rPr>
      <w:rFonts w:ascii="Calibri" w:hAnsi="Calibri"/>
      <w:sz w:val="22"/>
      <w:szCs w:val="24"/>
      <w:lang w:val="en-GB" w:eastAsia="en-US" w:bidi="ar-SA"/>
    </w:rPr>
  </w:style>
  <w:style w:type="paragraph" w:customStyle="1" w:styleId="DocumentTitle">
    <w:name w:val="Document Title"/>
    <w:rsid w:val="00906339"/>
    <w:pPr>
      <w:keepNext/>
      <w:keepLines/>
      <w:pBdr>
        <w:top w:val="single" w:sz="30" w:space="15" w:color="0000FF"/>
        <w:bottom w:val="single" w:sz="30" w:space="15" w:color="0000FF"/>
      </w:pBdr>
      <w:spacing w:before="240"/>
      <w:jc w:val="center"/>
    </w:pPr>
    <w:rPr>
      <w:b/>
      <w:sz w:val="40"/>
      <w:lang w:val="en-GB" w:eastAsia="en-US"/>
    </w:rPr>
  </w:style>
  <w:style w:type="paragraph" w:styleId="Verzeichnis1">
    <w:name w:val="toc 1"/>
    <w:basedOn w:val="Standard"/>
    <w:next w:val="Standard"/>
    <w:uiPriority w:val="39"/>
    <w:rsid w:val="00630F6B"/>
    <w:pPr>
      <w:jc w:val="left"/>
    </w:pPr>
    <w:rPr>
      <w:b/>
      <w:bCs/>
      <w:caps/>
    </w:rPr>
  </w:style>
  <w:style w:type="paragraph" w:styleId="Verzeichnis2">
    <w:name w:val="toc 2"/>
    <w:basedOn w:val="Standard"/>
    <w:next w:val="Standard"/>
    <w:uiPriority w:val="39"/>
    <w:rsid w:val="00630F6B"/>
    <w:pPr>
      <w:ind w:left="240"/>
      <w:jc w:val="left"/>
    </w:pPr>
    <w:rPr>
      <w:smallCaps/>
    </w:rPr>
  </w:style>
  <w:style w:type="paragraph" w:styleId="Verzeichnis3">
    <w:name w:val="toc 3"/>
    <w:basedOn w:val="Standard"/>
    <w:next w:val="Standard"/>
    <w:uiPriority w:val="39"/>
    <w:rsid w:val="00630F6B"/>
    <w:pPr>
      <w:ind w:left="480"/>
      <w:jc w:val="left"/>
    </w:pPr>
    <w:rPr>
      <w:iCs/>
      <w:smallCaps/>
    </w:rPr>
  </w:style>
  <w:style w:type="paragraph" w:styleId="Titel">
    <w:name w:val="Title"/>
    <w:basedOn w:val="Standard"/>
    <w:link w:val="TitelZchn"/>
    <w:qFormat/>
    <w:rsid w:val="00906339"/>
    <w:pPr>
      <w:widowControl w:val="0"/>
      <w:jc w:val="center"/>
    </w:pPr>
    <w:rPr>
      <w:b/>
      <w:bCs/>
      <w:sz w:val="28"/>
    </w:rPr>
  </w:style>
  <w:style w:type="character" w:customStyle="1" w:styleId="TitelZchn">
    <w:name w:val="Titel Zchn"/>
    <w:basedOn w:val="Absatz-Standardschriftart"/>
    <w:link w:val="Titel"/>
    <w:rsid w:val="00906339"/>
    <w:rPr>
      <w:rFonts w:ascii="Calibri" w:hAnsi="Calibri"/>
      <w:b/>
      <w:bCs/>
      <w:sz w:val="28"/>
      <w:szCs w:val="24"/>
      <w:lang w:val="en-GB" w:eastAsia="en-US" w:bidi="ar-SA"/>
    </w:rPr>
  </w:style>
  <w:style w:type="character" w:customStyle="1" w:styleId="KopfzeileZchn">
    <w:name w:val="Kopfzeile Zchn"/>
    <w:basedOn w:val="Absatz-Standardschriftart"/>
    <w:link w:val="Kopfzeile"/>
    <w:rsid w:val="00FD2193"/>
    <w:rPr>
      <w:rFonts w:ascii="Calibri" w:hAnsi="Calibri"/>
      <w:sz w:val="22"/>
      <w:szCs w:val="24"/>
      <w:lang w:val="en-GB" w:eastAsia="en-US" w:bidi="ar-SA"/>
    </w:rPr>
  </w:style>
  <w:style w:type="character" w:styleId="Hyperlink">
    <w:name w:val="Hyperlink"/>
    <w:basedOn w:val="Absatz-Standardschriftart"/>
    <w:uiPriority w:val="99"/>
    <w:rsid w:val="00906339"/>
    <w:rPr>
      <w:color w:val="0000FF"/>
      <w:sz w:val="20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D031EF"/>
    <w:rPr>
      <w:rFonts w:ascii="Arial" w:hAnsi="Arial"/>
      <w:b/>
      <w:bCs/>
      <w:color w:val="0070C0"/>
      <w:sz w:val="32"/>
      <w:szCs w:val="28"/>
      <w:lang w:val="en-GB" w:eastAsia="en-US" w:bidi="ar-SA"/>
    </w:rPr>
  </w:style>
  <w:style w:type="character" w:customStyle="1" w:styleId="berschrift2Zchn">
    <w:name w:val="Überschrift 2 Zchn"/>
    <w:basedOn w:val="Absatz-Standardschriftart"/>
    <w:link w:val="berschrift2"/>
    <w:rsid w:val="003B7770"/>
    <w:rPr>
      <w:rFonts w:ascii="Arial" w:hAnsi="Arial" w:cs="Arial"/>
      <w:bCs/>
      <w:iCs/>
      <w:sz w:val="28"/>
      <w:szCs w:val="28"/>
      <w:lang w:val="en-GB"/>
    </w:rPr>
  </w:style>
  <w:style w:type="character" w:customStyle="1" w:styleId="berschrift3Zchn">
    <w:name w:val="Überschrift 3 Zchn"/>
    <w:basedOn w:val="Absatz-Standardschriftart"/>
    <w:link w:val="berschrift3"/>
    <w:rsid w:val="00116DFC"/>
    <w:rPr>
      <w:rFonts w:ascii="Arial" w:hAnsi="Arial" w:cs="Arial"/>
      <w:bCs/>
      <w:sz w:val="28"/>
      <w:szCs w:val="26"/>
      <w:lang w:val="en-GB" w:eastAsia="de-DE" w:bidi="ar-SA"/>
    </w:rPr>
  </w:style>
  <w:style w:type="paragraph" w:customStyle="1" w:styleId="Heading1Unumbered">
    <w:name w:val="Heading 1 Unumbered"/>
    <w:basedOn w:val="berschrift1"/>
    <w:next w:val="Standard"/>
    <w:rsid w:val="005E1E1F"/>
    <w:pPr>
      <w:numPr>
        <w:numId w:val="0"/>
      </w:numPr>
      <w:spacing w:after="280"/>
    </w:pPr>
  </w:style>
  <w:style w:type="paragraph" w:styleId="Beschriftung">
    <w:name w:val="caption"/>
    <w:basedOn w:val="Standard"/>
    <w:next w:val="Standard"/>
    <w:link w:val="BeschriftungZchn"/>
    <w:uiPriority w:val="35"/>
    <w:qFormat/>
    <w:rsid w:val="008F472F"/>
    <w:pPr>
      <w:spacing w:before="120"/>
      <w:jc w:val="center"/>
    </w:pPr>
    <w:rPr>
      <w:b/>
      <w:bCs/>
      <w:i/>
      <w:sz w:val="18"/>
      <w:szCs w:val="20"/>
    </w:rPr>
  </w:style>
  <w:style w:type="paragraph" w:customStyle="1" w:styleId="Appendix">
    <w:name w:val="Appendix"/>
    <w:basedOn w:val="Standard"/>
    <w:next w:val="Standard"/>
    <w:rsid w:val="001D5927"/>
    <w:pPr>
      <w:keepNext/>
      <w:keepLines/>
      <w:pageBreakBefore/>
      <w:numPr>
        <w:numId w:val="1"/>
      </w:numPr>
      <w:spacing w:after="240"/>
      <w:outlineLvl w:val="0"/>
    </w:pPr>
    <w:rPr>
      <w:rFonts w:cs="Calibri"/>
      <w:b/>
      <w:bCs/>
      <w:color w:val="0070C0"/>
      <w:kern w:val="32"/>
      <w:sz w:val="32"/>
      <w:szCs w:val="20"/>
    </w:rPr>
  </w:style>
  <w:style w:type="paragraph" w:styleId="Abbildungsverzeichnis">
    <w:name w:val="table of figures"/>
    <w:basedOn w:val="Standard"/>
    <w:next w:val="Standard"/>
    <w:uiPriority w:val="99"/>
    <w:rsid w:val="00E22C7F"/>
  </w:style>
  <w:style w:type="paragraph" w:styleId="Sprechblasentext">
    <w:name w:val="Balloon Text"/>
    <w:basedOn w:val="Standard"/>
    <w:link w:val="SprechblasentextZchn"/>
    <w:rsid w:val="0040477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0477B"/>
    <w:rPr>
      <w:rFonts w:ascii="Tahoma" w:hAnsi="Tahoma" w:cs="Tahoma"/>
      <w:sz w:val="16"/>
      <w:szCs w:val="16"/>
      <w:lang w:val="en-GB" w:eastAsia="en-US"/>
    </w:rPr>
  </w:style>
  <w:style w:type="paragraph" w:styleId="Listenabsatz">
    <w:name w:val="List Paragraph"/>
    <w:basedOn w:val="Standard"/>
    <w:uiPriority w:val="34"/>
    <w:qFormat/>
    <w:rsid w:val="0080719F"/>
    <w:pPr>
      <w:ind w:left="720"/>
      <w:contextualSpacing/>
    </w:pPr>
  </w:style>
  <w:style w:type="table" w:styleId="Tabellenraster">
    <w:name w:val="Table Grid"/>
    <w:basedOn w:val="NormaleTabelle"/>
    <w:rsid w:val="00523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iftungZchn">
    <w:name w:val="Beschriftung Zchn"/>
    <w:link w:val="Beschriftung"/>
    <w:uiPriority w:val="35"/>
    <w:locked/>
    <w:rsid w:val="00012E96"/>
    <w:rPr>
      <w:rFonts w:ascii="Calibri" w:hAnsi="Calibri"/>
      <w:b/>
      <w:bCs/>
      <w:i/>
      <w:sz w:val="18"/>
      <w:lang w:val="en-GB" w:eastAsia="en-US"/>
    </w:rPr>
  </w:style>
  <w:style w:type="paragraph" w:styleId="Funotentext">
    <w:name w:val="footnote text"/>
    <w:aliases w:val="Schriftart: 9 pt,Schriftart: 10 pt,Schriftart: 8 pt,WB-Fußnotentext,fn,Footnotes,Footnote ak,Footnote,Footnote text"/>
    <w:basedOn w:val="Standard"/>
    <w:link w:val="FunotentextZchn"/>
    <w:uiPriority w:val="99"/>
    <w:rsid w:val="0025754A"/>
    <w:rPr>
      <w:rFonts w:ascii="Arial" w:hAnsi="Arial"/>
      <w:sz w:val="20"/>
      <w:szCs w:val="20"/>
    </w:rPr>
  </w:style>
  <w:style w:type="character" w:customStyle="1" w:styleId="FunotentextZchn">
    <w:name w:val="Fußnotentext Zchn"/>
    <w:aliases w:val="Schriftart: 9 pt Zchn,Schriftart: 10 pt Zchn,Schriftart: 8 pt Zchn,WB-Fußnotentext Zchn,fn Zchn,Footnotes Zchn,Footnote ak Zchn,Footnote Zchn,Footnote text Zchn"/>
    <w:basedOn w:val="Absatz-Standardschriftart"/>
    <w:link w:val="Funotentext"/>
    <w:uiPriority w:val="99"/>
    <w:rsid w:val="0025754A"/>
    <w:rPr>
      <w:rFonts w:ascii="Arial" w:hAnsi="Arial"/>
      <w:lang w:val="en-GB" w:eastAsia="en-US"/>
    </w:rPr>
  </w:style>
  <w:style w:type="character" w:styleId="Funotenzeichen">
    <w:name w:val="footnote reference"/>
    <w:aliases w:val="Footnote symbol"/>
    <w:uiPriority w:val="99"/>
    <w:rsid w:val="0025754A"/>
    <w:rPr>
      <w:b/>
      <w:position w:val="6"/>
      <w:sz w:val="16"/>
      <w:bdr w:val="none" w:sz="0" w:space="0" w:color="auto"/>
    </w:rPr>
  </w:style>
  <w:style w:type="paragraph" w:customStyle="1" w:styleId="Default">
    <w:name w:val="Default"/>
    <w:rsid w:val="00E61D8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AT"/>
    </w:rPr>
  </w:style>
  <w:style w:type="character" w:customStyle="1" w:styleId="hps">
    <w:name w:val="hps"/>
    <w:basedOn w:val="Absatz-Standardschriftart"/>
    <w:uiPriority w:val="99"/>
    <w:rsid w:val="004D78A5"/>
    <w:rPr>
      <w:rFonts w:cs="Times New Roman"/>
    </w:rPr>
  </w:style>
  <w:style w:type="character" w:styleId="Kommentarzeichen">
    <w:name w:val="annotation reference"/>
    <w:basedOn w:val="Absatz-Standardschriftart"/>
    <w:rsid w:val="009D0410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9D041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9D0410"/>
    <w:rPr>
      <w:rFonts w:ascii="Calibri" w:hAnsi="Calibri"/>
      <w:lang w:val="en-GB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9D041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9D0410"/>
    <w:rPr>
      <w:rFonts w:ascii="Calibri" w:hAnsi="Calibri"/>
      <w:b/>
      <w:bCs/>
      <w:lang w:val="en-GB" w:eastAsia="en-US"/>
    </w:rPr>
  </w:style>
  <w:style w:type="character" w:styleId="Fett">
    <w:name w:val="Strong"/>
    <w:basedOn w:val="Absatz-Standardschriftart"/>
    <w:uiPriority w:val="22"/>
    <w:qFormat/>
    <w:rsid w:val="00D4620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caption" w:uiPriority="35" w:qFormat="1"/>
    <w:lsdException w:name="table of figures" w:uiPriority="99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06339"/>
    <w:pPr>
      <w:spacing w:after="60"/>
      <w:jc w:val="both"/>
    </w:pPr>
    <w:rPr>
      <w:rFonts w:ascii="Calibri" w:hAnsi="Calibri"/>
      <w:sz w:val="22"/>
      <w:szCs w:val="24"/>
      <w:lang w:val="en-GB" w:eastAsia="en-US"/>
    </w:rPr>
  </w:style>
  <w:style w:type="paragraph" w:styleId="berschrift1">
    <w:name w:val="heading 1"/>
    <w:basedOn w:val="Standard"/>
    <w:next w:val="Standard"/>
    <w:link w:val="berschrift1Zchn"/>
    <w:qFormat/>
    <w:rsid w:val="00D031EF"/>
    <w:pPr>
      <w:keepNext/>
      <w:keepLines/>
      <w:pageBreakBefore/>
      <w:numPr>
        <w:numId w:val="11"/>
      </w:numPr>
      <w:spacing w:before="480" w:after="0"/>
      <w:outlineLvl w:val="0"/>
    </w:pPr>
    <w:rPr>
      <w:rFonts w:ascii="Arial" w:hAnsi="Arial"/>
      <w:b/>
      <w:bCs/>
      <w:color w:val="0070C0"/>
      <w:sz w:val="32"/>
      <w:szCs w:val="28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3B7770"/>
    <w:pPr>
      <w:keepNext/>
      <w:numPr>
        <w:ilvl w:val="1"/>
        <w:numId w:val="11"/>
      </w:numPr>
      <w:tabs>
        <w:tab w:val="clear" w:pos="1440"/>
        <w:tab w:val="num" w:pos="900"/>
      </w:tabs>
      <w:spacing w:before="240"/>
      <w:ind w:left="0" w:firstLine="0"/>
      <w:jc w:val="left"/>
      <w:outlineLvl w:val="1"/>
    </w:pPr>
    <w:rPr>
      <w:rFonts w:ascii="Arial" w:hAnsi="Arial" w:cs="Arial"/>
      <w:bCs/>
      <w:iCs/>
      <w:sz w:val="28"/>
      <w:szCs w:val="28"/>
      <w:lang w:eastAsia="de-DE"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116DFC"/>
    <w:pPr>
      <w:numPr>
        <w:ilvl w:val="2"/>
      </w:numPr>
      <w:tabs>
        <w:tab w:val="clear" w:pos="1797"/>
        <w:tab w:val="num" w:pos="900"/>
      </w:tabs>
      <w:ind w:left="0" w:firstLine="0"/>
      <w:outlineLvl w:val="2"/>
    </w:pPr>
    <w:rPr>
      <w:iCs w:val="0"/>
      <w:szCs w:val="26"/>
    </w:rPr>
  </w:style>
  <w:style w:type="paragraph" w:styleId="berschrift4">
    <w:name w:val="heading 4"/>
    <w:basedOn w:val="berschrift3"/>
    <w:next w:val="Standard"/>
    <w:qFormat/>
    <w:rsid w:val="00116DFC"/>
    <w:pPr>
      <w:numPr>
        <w:ilvl w:val="3"/>
      </w:numPr>
      <w:tabs>
        <w:tab w:val="clear" w:pos="1588"/>
        <w:tab w:val="num" w:pos="1080"/>
      </w:tabs>
      <w:ind w:left="0" w:firstLine="0"/>
      <w:outlineLvl w:val="3"/>
    </w:pPr>
    <w:rPr>
      <w:rFonts w:cs="Times New Roman"/>
      <w:szCs w:val="28"/>
      <w:lang w:val="de-DE"/>
    </w:rPr>
  </w:style>
  <w:style w:type="paragraph" w:styleId="berschrift5">
    <w:name w:val="heading 5"/>
    <w:basedOn w:val="berschrift4"/>
    <w:next w:val="Standard"/>
    <w:autoRedefine/>
    <w:qFormat/>
    <w:rsid w:val="00116DFC"/>
    <w:pPr>
      <w:numPr>
        <w:ilvl w:val="4"/>
      </w:numPr>
      <w:tabs>
        <w:tab w:val="clear" w:pos="2795"/>
        <w:tab w:val="num" w:pos="1260"/>
      </w:tabs>
      <w:ind w:left="0" w:firstLine="0"/>
      <w:outlineLvl w:val="4"/>
    </w:pPr>
  </w:style>
  <w:style w:type="paragraph" w:styleId="berschrift6">
    <w:name w:val="heading 6"/>
    <w:basedOn w:val="berschrift5"/>
    <w:next w:val="Standard"/>
    <w:autoRedefine/>
    <w:qFormat/>
    <w:rsid w:val="00EC1F0C"/>
    <w:pPr>
      <w:numPr>
        <w:ilvl w:val="5"/>
      </w:numPr>
      <w:tabs>
        <w:tab w:val="clear" w:pos="3436"/>
        <w:tab w:val="num" w:pos="1620"/>
      </w:tabs>
      <w:ind w:left="0" w:firstLine="0"/>
      <w:outlineLvl w:val="5"/>
    </w:pPr>
  </w:style>
  <w:style w:type="paragraph" w:styleId="berschrift7">
    <w:name w:val="heading 7"/>
    <w:basedOn w:val="berschrift6"/>
    <w:next w:val="Standard"/>
    <w:autoRedefine/>
    <w:qFormat/>
    <w:rsid w:val="000F5247"/>
    <w:pPr>
      <w:keepNext w:val="0"/>
      <w:numPr>
        <w:ilvl w:val="6"/>
      </w:numPr>
      <w:tabs>
        <w:tab w:val="clear" w:pos="3793"/>
        <w:tab w:val="num" w:pos="1800"/>
      </w:tabs>
      <w:ind w:left="0" w:firstLine="0"/>
      <w:outlineLvl w:val="6"/>
    </w:pPr>
  </w:style>
  <w:style w:type="paragraph" w:styleId="berschrift8">
    <w:name w:val="heading 8"/>
    <w:basedOn w:val="berschrift7"/>
    <w:next w:val="Standard"/>
    <w:autoRedefine/>
    <w:qFormat/>
    <w:rsid w:val="000742BE"/>
    <w:pPr>
      <w:numPr>
        <w:ilvl w:val="7"/>
      </w:numPr>
      <w:tabs>
        <w:tab w:val="clear" w:pos="4434"/>
        <w:tab w:val="num" w:pos="1980"/>
      </w:tabs>
      <w:ind w:left="0" w:firstLine="0"/>
      <w:outlineLvl w:val="7"/>
    </w:pPr>
  </w:style>
  <w:style w:type="paragraph" w:styleId="berschrift9">
    <w:name w:val="heading 9"/>
    <w:basedOn w:val="berschrift8"/>
    <w:next w:val="Standard"/>
    <w:qFormat/>
    <w:rsid w:val="000742BE"/>
    <w:pPr>
      <w:numPr>
        <w:ilvl w:val="8"/>
      </w:numPr>
      <w:tabs>
        <w:tab w:val="left" w:pos="2160"/>
      </w:tabs>
      <w:ind w:left="0" w:firstLine="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9F7834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783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9F7834"/>
    <w:rPr>
      <w:rFonts w:ascii="Calibri" w:hAnsi="Calibri"/>
      <w:sz w:val="22"/>
      <w:szCs w:val="24"/>
      <w:lang w:val="en-GB" w:eastAsia="en-US" w:bidi="ar-SA"/>
    </w:rPr>
  </w:style>
  <w:style w:type="paragraph" w:customStyle="1" w:styleId="DocumentTitle">
    <w:name w:val="Document Title"/>
    <w:rsid w:val="00906339"/>
    <w:pPr>
      <w:keepNext/>
      <w:keepLines/>
      <w:pBdr>
        <w:top w:val="single" w:sz="30" w:space="15" w:color="0000FF"/>
        <w:bottom w:val="single" w:sz="30" w:space="15" w:color="0000FF"/>
      </w:pBdr>
      <w:spacing w:before="240"/>
      <w:jc w:val="center"/>
    </w:pPr>
    <w:rPr>
      <w:b/>
      <w:sz w:val="40"/>
      <w:lang w:val="en-GB" w:eastAsia="en-US"/>
    </w:rPr>
  </w:style>
  <w:style w:type="paragraph" w:styleId="Verzeichnis1">
    <w:name w:val="toc 1"/>
    <w:basedOn w:val="Standard"/>
    <w:next w:val="Standard"/>
    <w:uiPriority w:val="39"/>
    <w:rsid w:val="00630F6B"/>
    <w:pPr>
      <w:jc w:val="left"/>
    </w:pPr>
    <w:rPr>
      <w:b/>
      <w:bCs/>
      <w:caps/>
    </w:rPr>
  </w:style>
  <w:style w:type="paragraph" w:styleId="Verzeichnis2">
    <w:name w:val="toc 2"/>
    <w:basedOn w:val="Standard"/>
    <w:next w:val="Standard"/>
    <w:uiPriority w:val="39"/>
    <w:rsid w:val="00630F6B"/>
    <w:pPr>
      <w:ind w:left="240"/>
      <w:jc w:val="left"/>
    </w:pPr>
    <w:rPr>
      <w:smallCaps/>
    </w:rPr>
  </w:style>
  <w:style w:type="paragraph" w:styleId="Verzeichnis3">
    <w:name w:val="toc 3"/>
    <w:basedOn w:val="Standard"/>
    <w:next w:val="Standard"/>
    <w:uiPriority w:val="39"/>
    <w:rsid w:val="00630F6B"/>
    <w:pPr>
      <w:ind w:left="480"/>
      <w:jc w:val="left"/>
    </w:pPr>
    <w:rPr>
      <w:iCs/>
      <w:smallCaps/>
    </w:rPr>
  </w:style>
  <w:style w:type="paragraph" w:styleId="Titel">
    <w:name w:val="Title"/>
    <w:basedOn w:val="Standard"/>
    <w:link w:val="TitelZchn"/>
    <w:qFormat/>
    <w:rsid w:val="00906339"/>
    <w:pPr>
      <w:widowControl w:val="0"/>
      <w:jc w:val="center"/>
    </w:pPr>
    <w:rPr>
      <w:b/>
      <w:bCs/>
      <w:sz w:val="28"/>
    </w:rPr>
  </w:style>
  <w:style w:type="character" w:customStyle="1" w:styleId="TitelZchn">
    <w:name w:val="Titel Zchn"/>
    <w:basedOn w:val="Absatz-Standardschriftart"/>
    <w:link w:val="Titel"/>
    <w:rsid w:val="00906339"/>
    <w:rPr>
      <w:rFonts w:ascii="Calibri" w:hAnsi="Calibri"/>
      <w:b/>
      <w:bCs/>
      <w:sz w:val="28"/>
      <w:szCs w:val="24"/>
      <w:lang w:val="en-GB" w:eastAsia="en-US" w:bidi="ar-SA"/>
    </w:rPr>
  </w:style>
  <w:style w:type="character" w:customStyle="1" w:styleId="KopfzeileZchn">
    <w:name w:val="Kopfzeile Zchn"/>
    <w:basedOn w:val="Absatz-Standardschriftart"/>
    <w:link w:val="Kopfzeile"/>
    <w:rsid w:val="00FD2193"/>
    <w:rPr>
      <w:rFonts w:ascii="Calibri" w:hAnsi="Calibri"/>
      <w:sz w:val="22"/>
      <w:szCs w:val="24"/>
      <w:lang w:val="en-GB" w:eastAsia="en-US" w:bidi="ar-SA"/>
    </w:rPr>
  </w:style>
  <w:style w:type="character" w:styleId="Hyperlink">
    <w:name w:val="Hyperlink"/>
    <w:basedOn w:val="Absatz-Standardschriftart"/>
    <w:uiPriority w:val="99"/>
    <w:rsid w:val="00906339"/>
    <w:rPr>
      <w:color w:val="0000FF"/>
      <w:sz w:val="20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D031EF"/>
    <w:rPr>
      <w:rFonts w:ascii="Arial" w:hAnsi="Arial"/>
      <w:b/>
      <w:bCs/>
      <w:color w:val="0070C0"/>
      <w:sz w:val="32"/>
      <w:szCs w:val="28"/>
      <w:lang w:val="en-GB" w:eastAsia="en-US" w:bidi="ar-SA"/>
    </w:rPr>
  </w:style>
  <w:style w:type="character" w:customStyle="1" w:styleId="berschrift2Zchn">
    <w:name w:val="Überschrift 2 Zchn"/>
    <w:basedOn w:val="Absatz-Standardschriftart"/>
    <w:link w:val="berschrift2"/>
    <w:rsid w:val="003B7770"/>
    <w:rPr>
      <w:rFonts w:ascii="Arial" w:hAnsi="Arial" w:cs="Arial"/>
      <w:bCs/>
      <w:iCs/>
      <w:sz w:val="28"/>
      <w:szCs w:val="28"/>
      <w:lang w:val="en-GB"/>
    </w:rPr>
  </w:style>
  <w:style w:type="character" w:customStyle="1" w:styleId="berschrift3Zchn">
    <w:name w:val="Überschrift 3 Zchn"/>
    <w:basedOn w:val="Absatz-Standardschriftart"/>
    <w:link w:val="berschrift3"/>
    <w:rsid w:val="00116DFC"/>
    <w:rPr>
      <w:rFonts w:ascii="Arial" w:hAnsi="Arial" w:cs="Arial"/>
      <w:bCs/>
      <w:sz w:val="28"/>
      <w:szCs w:val="26"/>
      <w:lang w:val="en-GB" w:eastAsia="de-DE" w:bidi="ar-SA"/>
    </w:rPr>
  </w:style>
  <w:style w:type="paragraph" w:customStyle="1" w:styleId="Heading1Unumbered">
    <w:name w:val="Heading 1 Unumbered"/>
    <w:basedOn w:val="berschrift1"/>
    <w:next w:val="Standard"/>
    <w:rsid w:val="005E1E1F"/>
    <w:pPr>
      <w:numPr>
        <w:numId w:val="0"/>
      </w:numPr>
      <w:spacing w:after="280"/>
    </w:pPr>
  </w:style>
  <w:style w:type="paragraph" w:styleId="Beschriftung">
    <w:name w:val="caption"/>
    <w:basedOn w:val="Standard"/>
    <w:next w:val="Standard"/>
    <w:link w:val="BeschriftungZchn"/>
    <w:uiPriority w:val="35"/>
    <w:qFormat/>
    <w:rsid w:val="008F472F"/>
    <w:pPr>
      <w:spacing w:before="120"/>
      <w:jc w:val="center"/>
    </w:pPr>
    <w:rPr>
      <w:b/>
      <w:bCs/>
      <w:i/>
      <w:sz w:val="18"/>
      <w:szCs w:val="20"/>
    </w:rPr>
  </w:style>
  <w:style w:type="paragraph" w:customStyle="1" w:styleId="Appendix">
    <w:name w:val="Appendix"/>
    <w:basedOn w:val="Standard"/>
    <w:next w:val="Standard"/>
    <w:rsid w:val="001D5927"/>
    <w:pPr>
      <w:keepNext/>
      <w:keepLines/>
      <w:pageBreakBefore/>
      <w:numPr>
        <w:numId w:val="1"/>
      </w:numPr>
      <w:spacing w:after="240"/>
      <w:outlineLvl w:val="0"/>
    </w:pPr>
    <w:rPr>
      <w:rFonts w:cs="Calibri"/>
      <w:b/>
      <w:bCs/>
      <w:color w:val="0070C0"/>
      <w:kern w:val="32"/>
      <w:sz w:val="32"/>
      <w:szCs w:val="20"/>
    </w:rPr>
  </w:style>
  <w:style w:type="paragraph" w:styleId="Abbildungsverzeichnis">
    <w:name w:val="table of figures"/>
    <w:basedOn w:val="Standard"/>
    <w:next w:val="Standard"/>
    <w:uiPriority w:val="99"/>
    <w:rsid w:val="00E22C7F"/>
  </w:style>
  <w:style w:type="paragraph" w:styleId="Sprechblasentext">
    <w:name w:val="Balloon Text"/>
    <w:basedOn w:val="Standard"/>
    <w:link w:val="SprechblasentextZchn"/>
    <w:rsid w:val="0040477B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0477B"/>
    <w:rPr>
      <w:rFonts w:ascii="Tahoma" w:hAnsi="Tahoma" w:cs="Tahoma"/>
      <w:sz w:val="16"/>
      <w:szCs w:val="16"/>
      <w:lang w:val="en-GB" w:eastAsia="en-US"/>
    </w:rPr>
  </w:style>
  <w:style w:type="paragraph" w:styleId="Listenabsatz">
    <w:name w:val="List Paragraph"/>
    <w:basedOn w:val="Standard"/>
    <w:uiPriority w:val="34"/>
    <w:qFormat/>
    <w:rsid w:val="0080719F"/>
    <w:pPr>
      <w:ind w:left="720"/>
      <w:contextualSpacing/>
    </w:pPr>
  </w:style>
  <w:style w:type="table" w:styleId="Tabellenraster">
    <w:name w:val="Table Grid"/>
    <w:basedOn w:val="NormaleTabelle"/>
    <w:rsid w:val="00523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iftungZchn">
    <w:name w:val="Beschriftung Zchn"/>
    <w:link w:val="Beschriftung"/>
    <w:uiPriority w:val="35"/>
    <w:locked/>
    <w:rsid w:val="00012E96"/>
    <w:rPr>
      <w:rFonts w:ascii="Calibri" w:hAnsi="Calibri"/>
      <w:b/>
      <w:bCs/>
      <w:i/>
      <w:sz w:val="18"/>
      <w:lang w:val="en-GB" w:eastAsia="en-US"/>
    </w:rPr>
  </w:style>
  <w:style w:type="paragraph" w:styleId="Funotentext">
    <w:name w:val="footnote text"/>
    <w:aliases w:val="Schriftart: 9 pt,Schriftart: 10 pt,Schriftart: 8 pt,WB-Fußnotentext,fn,Footnotes,Footnote ak,Footnote,Footnote text"/>
    <w:basedOn w:val="Standard"/>
    <w:link w:val="FunotentextZchn"/>
    <w:uiPriority w:val="99"/>
    <w:rsid w:val="0025754A"/>
    <w:rPr>
      <w:rFonts w:ascii="Arial" w:hAnsi="Arial"/>
      <w:sz w:val="20"/>
      <w:szCs w:val="20"/>
    </w:rPr>
  </w:style>
  <w:style w:type="character" w:customStyle="1" w:styleId="FunotentextZchn">
    <w:name w:val="Fußnotentext Zchn"/>
    <w:aliases w:val="Schriftart: 9 pt Zchn,Schriftart: 10 pt Zchn,Schriftart: 8 pt Zchn,WB-Fußnotentext Zchn,fn Zchn,Footnotes Zchn,Footnote ak Zchn,Footnote Zchn,Footnote text Zchn"/>
    <w:basedOn w:val="Absatz-Standardschriftart"/>
    <w:link w:val="Funotentext"/>
    <w:uiPriority w:val="99"/>
    <w:rsid w:val="0025754A"/>
    <w:rPr>
      <w:rFonts w:ascii="Arial" w:hAnsi="Arial"/>
      <w:lang w:val="en-GB" w:eastAsia="en-US"/>
    </w:rPr>
  </w:style>
  <w:style w:type="character" w:styleId="Funotenzeichen">
    <w:name w:val="footnote reference"/>
    <w:aliases w:val="Footnote symbol"/>
    <w:uiPriority w:val="99"/>
    <w:rsid w:val="0025754A"/>
    <w:rPr>
      <w:b/>
      <w:position w:val="6"/>
      <w:sz w:val="16"/>
      <w:bdr w:val="none" w:sz="0" w:space="0" w:color="auto"/>
    </w:rPr>
  </w:style>
  <w:style w:type="paragraph" w:customStyle="1" w:styleId="Default">
    <w:name w:val="Default"/>
    <w:rsid w:val="00E61D8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AT"/>
    </w:rPr>
  </w:style>
  <w:style w:type="character" w:customStyle="1" w:styleId="hps">
    <w:name w:val="hps"/>
    <w:basedOn w:val="Absatz-Standardschriftart"/>
    <w:uiPriority w:val="99"/>
    <w:rsid w:val="004D78A5"/>
    <w:rPr>
      <w:rFonts w:cs="Times New Roman"/>
    </w:rPr>
  </w:style>
  <w:style w:type="character" w:styleId="Kommentarzeichen">
    <w:name w:val="annotation reference"/>
    <w:basedOn w:val="Absatz-Standardschriftart"/>
    <w:rsid w:val="009D0410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9D041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9D0410"/>
    <w:rPr>
      <w:rFonts w:ascii="Calibri" w:hAnsi="Calibri"/>
      <w:lang w:val="en-GB" w:eastAsia="en-US"/>
    </w:rPr>
  </w:style>
  <w:style w:type="paragraph" w:styleId="Kommentarthema">
    <w:name w:val="annotation subject"/>
    <w:basedOn w:val="Kommentartext"/>
    <w:next w:val="Kommentartext"/>
    <w:link w:val="KommentarthemaZchn"/>
    <w:rsid w:val="009D041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9D0410"/>
    <w:rPr>
      <w:rFonts w:ascii="Calibri" w:hAnsi="Calibri"/>
      <w:b/>
      <w:bCs/>
      <w:lang w:val="en-GB" w:eastAsia="en-US"/>
    </w:rPr>
  </w:style>
  <w:style w:type="character" w:styleId="Fett">
    <w:name w:val="Strong"/>
    <w:basedOn w:val="Absatz-Standardschriftart"/>
    <w:uiPriority w:val="22"/>
    <w:qFormat/>
    <w:rsid w:val="00D462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42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ECA87-14EE-45E7-8F99-167B8595D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2282</Words>
  <Characters>14377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domibusConnector_Technical-documentation-and-UserGuide</vt:lpstr>
    </vt:vector>
  </TitlesOfParts>
  <Company>BRZ-Bundesrechenzentrum</Company>
  <LinksUpToDate>false</LinksUpToDate>
  <CharactersWithSpaces>16626</CharactersWithSpaces>
  <SharedDoc>false</SharedDoc>
  <HLinks>
    <vt:vector size="174" baseType="variant">
      <vt:variant>
        <vt:i4>2031670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_Toc286158790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_Toc286158789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_Toc286158788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_Toc300123910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_Toc300123909</vt:lpwstr>
      </vt:variant>
      <vt:variant>
        <vt:i4>1376312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_Toc300123908</vt:lpwstr>
      </vt:variant>
      <vt:variant>
        <vt:i4>1376312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_Toc300123907</vt:lpwstr>
      </vt:variant>
      <vt:variant>
        <vt:i4>1376312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_Toc300123906</vt:lpwstr>
      </vt:variant>
      <vt:variant>
        <vt:i4>1376312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_Toc300123905</vt:lpwstr>
      </vt:variant>
      <vt:variant>
        <vt:i4>1376312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_Toc300123904</vt:lpwstr>
      </vt:variant>
      <vt:variant>
        <vt:i4>1376312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_Toc300123903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_Toc300123902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_Toc300123901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_Toc300123900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_Toc300123899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_Toc300123898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_Toc300123897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_Toc300123896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_Toc300123895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_Toc300123894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_Toc300123893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_Toc300123892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_Toc300123891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_Toc300123890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_Toc300123889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_Toc300123888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_Toc300123887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_Toc300123886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_Toc300123885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domibusConnector_Technical-documentation-and-UserGuide</dc:title>
  <dc:creator>bernhard.rieder@brz.gv.at</dc:creator>
  <cp:lastModifiedBy>Rieder Bernhard</cp:lastModifiedBy>
  <cp:revision>163</cp:revision>
  <cp:lastPrinted>2017-11-29T08:37:00Z</cp:lastPrinted>
  <dcterms:created xsi:type="dcterms:W3CDTF">2017-05-30T05:58:00Z</dcterms:created>
  <dcterms:modified xsi:type="dcterms:W3CDTF">2018-04-25T16:38:00Z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mibusConnectorVersion">
    <vt:lpwstr>4.0-RELEASE</vt:lpwstr>
  </property>
</Properties>
</file>