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7E" w:rsidRDefault="00F54B5F" w:rsidP="00DC7621">
      <w:pPr>
        <w:ind w:left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417.75pt;margin-top:56.25pt;width:0;height:82.5pt;z-index:25167667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305.25pt;margin-top:56.25pt;width:5.25pt;height:156pt;z-index:25167564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74pt;margin-top:39.75pt;width:0;height:144.75pt;z-index:25167462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-15.75pt;margin-top:48.75pt;width:45pt;height:78pt;flip:x;z-index:25167257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9.25pt;margin-top:48.75pt;width:50.25pt;height:58.5pt;z-index:25167360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220.5pt;margin-top:-17.25pt;width:57.75pt;height:18pt;z-index:25167155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74pt;margin-top:-17.25pt;width:46.5pt;height:23.25pt;flip:x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20.5pt;margin-top:-21pt;width:197.25pt;height:21.75pt;z-index:25166950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55.5pt;margin-top:-21pt;width:165pt;height:21.75pt;flip:x;z-index:251668480" o:connectortype="straight">
            <v:stroke endarrow="block"/>
          </v:shape>
        </w:pict>
      </w:r>
      <w:r>
        <w:rPr>
          <w:noProof/>
        </w:rPr>
        <w:pict>
          <v:rect id="_x0000_s1036" style="position:absolute;left:0;text-align:left;margin-left:383.25pt;margin-top:138.75pt;width:111pt;height:61.5pt;z-index:251667456">
            <v:textbox>
              <w:txbxContent>
                <w:p w:rsidR="00F54B5F" w:rsidRDefault="00F54B5F" w:rsidP="00F54B5F">
                  <w:pPr>
                    <w:ind w:left="0" w:firstLine="0"/>
                  </w:pPr>
                  <w:r>
                    <w:t>POWER SUPPLY TO ALL THE COMPONENTS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34" style="position:absolute;left:0;text-align:left;margin-left:295.5pt;margin-top:212.25pt;width:94.5pt;height:67.5pt;z-index:251666432">
            <v:textbox>
              <w:txbxContent>
                <w:p w:rsidR="00DC7621" w:rsidRDefault="00F54B5F" w:rsidP="00DC7621">
                  <w:pPr>
                    <w:ind w:left="0" w:firstLine="0"/>
                  </w:pPr>
                  <w:r>
                    <w:t>DISPLAY OF BATTERY REMAINING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33" style="position:absolute;left:0;text-align:left;margin-left:141.75pt;margin-top:184.5pt;width:112.5pt;height:56.25pt;z-index:251665408">
            <v:textbox>
              <w:txbxContent>
                <w:p w:rsidR="00DC7621" w:rsidRDefault="00DC7621">
                  <w:pPr>
                    <w:ind w:left="0"/>
                  </w:pPr>
                  <w:r>
                    <w:t>SENSE AND CHECK THE OBSTRACLES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26" style="position:absolute;left:0;text-align:left;margin-left:.75pt;margin-top:6pt;width:78.75pt;height:42.75pt;z-index:251658240">
            <v:textbox>
              <w:txbxContent>
                <w:p w:rsidR="00DC7621" w:rsidRDefault="00DC7621" w:rsidP="00DC7621">
                  <w:pPr>
                    <w:ind w:left="0" w:firstLine="0"/>
                  </w:pPr>
                  <w:r>
                    <w:t>REMOTE   CONTROL</w:t>
                  </w:r>
                </w:p>
                <w:p w:rsidR="00DC7621" w:rsidRDefault="00DC7621"/>
              </w:txbxContent>
            </v:textbox>
          </v:rect>
        </w:pict>
      </w:r>
      <w:r w:rsidR="00DC7621">
        <w:rPr>
          <w:noProof/>
        </w:rPr>
        <w:pict>
          <v:rect id="_x0000_s1027" style="position:absolute;left:0;text-align:left;margin-left:128.25pt;margin-top:6pt;width:83.25pt;height:33.75pt;z-index:251659264">
            <v:textbox>
              <w:txbxContent>
                <w:p w:rsidR="00DC7621" w:rsidRDefault="00DC7621" w:rsidP="00DC7621">
                  <w:pPr>
                    <w:ind w:left="0" w:firstLine="0"/>
                  </w:pPr>
                  <w:r>
                    <w:t>SENSING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29" style="position:absolute;left:0;text-align:left;margin-left:374.25pt;margin-top:6pt;width:78.75pt;height:50.25pt;z-index:251661312">
            <v:textbox>
              <w:txbxContent>
                <w:p w:rsidR="00DC7621" w:rsidRPr="00DC7621" w:rsidRDefault="00DC7621" w:rsidP="00DC7621">
                  <w:pPr>
                    <w:ind w:left="0" w:firstLine="0"/>
                    <w:rPr>
                      <w:i/>
                    </w:rPr>
                  </w:pPr>
                  <w:r>
                    <w:t>ON/OFF THE BOT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28" style="position:absolute;left:0;text-align:left;margin-left:254.25pt;margin-top:6pt;width:101.25pt;height:50.25pt;z-index:251660288">
            <v:textbox>
              <w:txbxContent>
                <w:p w:rsidR="00DC7621" w:rsidRDefault="00DC7621" w:rsidP="00DC7621">
                  <w:pPr>
                    <w:ind w:left="0" w:firstLine="0"/>
                  </w:pPr>
                  <w:r>
                    <w:t>DATA MONITORING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32" style="position:absolute;left:0;text-align:left;margin-left:45pt;margin-top:107.25pt;width:83.25pt;height:62.25pt;z-index:251664384">
            <v:textbox>
              <w:txbxContent>
                <w:p w:rsidR="00DC7621" w:rsidRDefault="00DC7621" w:rsidP="00DC7621">
                  <w:pPr>
                    <w:ind w:left="0" w:firstLine="0"/>
                  </w:pPr>
                  <w:r>
                    <w:t>JUMP CLIMB WALK</w:t>
                  </w:r>
                </w:p>
              </w:txbxContent>
            </v:textbox>
          </v:rect>
        </w:pict>
      </w:r>
      <w:r w:rsidR="00DC7621">
        <w:rPr>
          <w:noProof/>
        </w:rPr>
        <w:pict>
          <v:rect id="_x0000_s1031" style="position:absolute;left:0;text-align:left;margin-left:-57pt;margin-top:128.25pt;width:92.25pt;height:67.5pt;z-index:251663360">
            <v:textbox>
              <w:txbxContent>
                <w:p w:rsidR="00DC7621" w:rsidRDefault="00DC7621" w:rsidP="00DC7621">
                  <w:pPr>
                    <w:ind w:left="0" w:firstLine="0"/>
                  </w:pPr>
                  <w:r>
                    <w:t>SELECTING OF THE TYPE OF ACTION</w:t>
                  </w:r>
                </w:p>
              </w:txbxContent>
            </v:textbox>
          </v:rect>
        </w:pict>
      </w:r>
    </w:p>
    <w:sectPr w:rsidR="0072467E" w:rsidSect="007246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4EA" w:rsidRDefault="00A104EA" w:rsidP="00DC7621">
      <w:pPr>
        <w:spacing w:before="0" w:after="0" w:line="240" w:lineRule="auto"/>
      </w:pPr>
      <w:r>
        <w:separator/>
      </w:r>
    </w:p>
  </w:endnote>
  <w:endnote w:type="continuationSeparator" w:id="0">
    <w:p w:rsidR="00A104EA" w:rsidRDefault="00A104EA" w:rsidP="00DC7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4EA" w:rsidRDefault="00A104EA" w:rsidP="00DC7621">
      <w:pPr>
        <w:spacing w:before="0" w:after="0" w:line="240" w:lineRule="auto"/>
      </w:pPr>
      <w:r>
        <w:separator/>
      </w:r>
    </w:p>
  </w:footnote>
  <w:footnote w:type="continuationSeparator" w:id="0">
    <w:p w:rsidR="00A104EA" w:rsidRDefault="00A104EA" w:rsidP="00DC76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621" w:rsidRDefault="00DC7621">
    <w:pPr>
      <w:pStyle w:val="Header"/>
    </w:pPr>
    <w:r>
      <w:t xml:space="preserve">                                                        FUNCTION TREE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7621"/>
    <w:rsid w:val="00697FF9"/>
    <w:rsid w:val="0072467E"/>
    <w:rsid w:val="009907F8"/>
    <w:rsid w:val="00A104EA"/>
    <w:rsid w:val="00DC7621"/>
    <w:rsid w:val="00F54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  <w:ind w:left="288" w:right="288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7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621"/>
  </w:style>
  <w:style w:type="paragraph" w:styleId="Footer">
    <w:name w:val="footer"/>
    <w:basedOn w:val="Normal"/>
    <w:link w:val="FooterChar"/>
    <w:uiPriority w:val="99"/>
    <w:semiHidden/>
    <w:unhideWhenUsed/>
    <w:rsid w:val="00DC7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2019-09-28T02:17:00Z</dcterms:created>
  <dcterms:modified xsi:type="dcterms:W3CDTF">2019-09-28T02:31:00Z</dcterms:modified>
</cp:coreProperties>
</file>