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07E" w:rsidRDefault="00A0207E" w:rsidP="00A0207E">
      <w:pPr>
        <w:pStyle w:val="Ttulo1"/>
        <w:numPr>
          <w:ilvl w:val="0"/>
          <w:numId w:val="0"/>
        </w:numPr>
        <w:ind w:left="397" w:hanging="397"/>
      </w:pPr>
      <w:r>
        <w:t>Anteproyecto: Plataforma Web de Reservas para Resort Rural en la Montaña.</w:t>
      </w:r>
    </w:p>
    <w:p w:rsidR="00A0207E" w:rsidRDefault="00A0207E" w:rsidP="00A0207E">
      <w:pPr>
        <w:pStyle w:val="Ttulo1"/>
      </w:pPr>
      <w:r w:rsidRPr="00A0207E">
        <w:rPr>
          <w:rStyle w:val="Ttulo1Car"/>
        </w:rPr>
        <w:t>Descripción del Proyecto</w:t>
      </w:r>
      <w:bookmarkStart w:id="0" w:name="_GoBack"/>
      <w:bookmarkEnd w:id="0"/>
    </w:p>
    <w:p w:rsidR="00A0207E" w:rsidRDefault="00A0207E" w:rsidP="00A0207E">
      <w:r>
        <w:t>El proyecto consiste en desarrollar una página web para la reserva de habitaciones rurales en un resort situado en la montaña.</w:t>
      </w:r>
    </w:p>
    <w:p w:rsidR="00A0207E" w:rsidRDefault="00A0207E" w:rsidP="00A0207E">
      <w:r>
        <w:t>El sitio permitirá a los usuarios:</w:t>
      </w:r>
    </w:p>
    <w:p w:rsidR="00A0207E" w:rsidRDefault="00A0207E" w:rsidP="00A0207E">
      <w:pPr>
        <w:pStyle w:val="Prrafodelista"/>
        <w:numPr>
          <w:ilvl w:val="0"/>
          <w:numId w:val="4"/>
        </w:numPr>
      </w:pPr>
      <w:r>
        <w:t>Consultar las habitaciones disponibles con sus características, precios e imágenes.</w:t>
      </w:r>
    </w:p>
    <w:p w:rsidR="00A0207E" w:rsidRDefault="00A0207E" w:rsidP="00A0207E">
      <w:pPr>
        <w:pStyle w:val="Prrafodelista"/>
        <w:numPr>
          <w:ilvl w:val="0"/>
          <w:numId w:val="4"/>
        </w:numPr>
      </w:pPr>
      <w:r>
        <w:t xml:space="preserve">Visualizar la ubicación en un mapa interactivo (Google </w:t>
      </w:r>
      <w:proofErr w:type="spellStart"/>
      <w:r>
        <w:t>Maps</w:t>
      </w:r>
      <w:proofErr w:type="spellEnd"/>
      <w:r>
        <w:t>).</w:t>
      </w:r>
    </w:p>
    <w:p w:rsidR="00A0207E" w:rsidRDefault="00A0207E" w:rsidP="00A0207E">
      <w:pPr>
        <w:pStyle w:val="Prrafodelista"/>
        <w:numPr>
          <w:ilvl w:val="0"/>
          <w:numId w:val="4"/>
        </w:numPr>
      </w:pPr>
      <w:r>
        <w:t>Consultar un calendario de disponibilidad.</w:t>
      </w:r>
    </w:p>
    <w:p w:rsidR="00A0207E" w:rsidRDefault="00A0207E" w:rsidP="00A0207E">
      <w:pPr>
        <w:pStyle w:val="Prrafodelista"/>
        <w:numPr>
          <w:ilvl w:val="0"/>
          <w:numId w:val="4"/>
        </w:numPr>
      </w:pPr>
      <w:r>
        <w:t>Realizar reservas en línea mediante una pasarela de pago segura (</w:t>
      </w:r>
      <w:proofErr w:type="spellStart"/>
      <w:r>
        <w:t>Stripe</w:t>
      </w:r>
      <w:proofErr w:type="spellEnd"/>
      <w:r>
        <w:t xml:space="preserve"> o PayPal).</w:t>
      </w:r>
    </w:p>
    <w:p w:rsidR="00A0207E" w:rsidRDefault="00A0207E" w:rsidP="00A0207E">
      <w:pPr>
        <w:pStyle w:val="Prrafodelista"/>
        <w:numPr>
          <w:ilvl w:val="0"/>
          <w:numId w:val="4"/>
        </w:numPr>
      </w:pPr>
      <w:r>
        <w:t>Gestionar su cuenta (registro, inicio de sesión, historial de reservas).</w:t>
      </w:r>
    </w:p>
    <w:p w:rsidR="00A0207E" w:rsidRDefault="00A0207E" w:rsidP="00A0207E">
      <w:pPr>
        <w:pStyle w:val="Prrafodelista"/>
        <w:numPr>
          <w:ilvl w:val="0"/>
          <w:numId w:val="4"/>
        </w:numPr>
      </w:pPr>
      <w:r>
        <w:t>Contactar con el resort mediante un formulario de contacto.</w:t>
      </w:r>
    </w:p>
    <w:p w:rsidR="00A0207E" w:rsidRDefault="00A0207E" w:rsidP="00A0207E">
      <w:r>
        <w:t xml:space="preserve">El objetivo es ofrecer una experiencia fluida, visual y segura, tanto desde ordenadores como dispositivos móviles (diseño </w:t>
      </w:r>
      <w:proofErr w:type="spellStart"/>
      <w:r>
        <w:t>responsive</w:t>
      </w:r>
      <w:proofErr w:type="spellEnd"/>
      <w:r>
        <w:t>).</w:t>
      </w:r>
    </w:p>
    <w:p w:rsidR="00932573" w:rsidRDefault="00A0207E" w:rsidP="00932573">
      <w:pPr>
        <w:pStyle w:val="Ttulo1"/>
      </w:pPr>
      <w:r>
        <w:t>Tecnologías a Utilizar</w:t>
      </w:r>
    </w:p>
    <w:p w:rsidR="00B815A6" w:rsidRPr="00B815A6" w:rsidRDefault="00B815A6" w:rsidP="00B815A6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45"/>
        <w:gridCol w:w="2787"/>
        <w:gridCol w:w="4105"/>
      </w:tblGrid>
      <w:tr w:rsidR="00A0207E" w:rsidTr="00B815A6">
        <w:trPr>
          <w:jc w:val="center"/>
        </w:trPr>
        <w:tc>
          <w:tcPr>
            <w:tcW w:w="3445" w:type="dxa"/>
            <w:shd w:val="clear" w:color="auto" w:fill="BDD6EE" w:themeFill="accent1" w:themeFillTint="66"/>
            <w:vAlign w:val="center"/>
          </w:tcPr>
          <w:p w:rsidR="00A0207E" w:rsidRPr="00B815A6" w:rsidRDefault="00A0207E" w:rsidP="008B28B5">
            <w:pPr>
              <w:jc w:val="center"/>
              <w:rPr>
                <w:b/>
              </w:rPr>
            </w:pPr>
            <w:r w:rsidRPr="00B815A6">
              <w:rPr>
                <w:b/>
              </w:rPr>
              <w:t>AREA</w:t>
            </w:r>
          </w:p>
        </w:tc>
        <w:tc>
          <w:tcPr>
            <w:tcW w:w="2787" w:type="dxa"/>
            <w:shd w:val="clear" w:color="auto" w:fill="BDD6EE" w:themeFill="accent1" w:themeFillTint="66"/>
            <w:vAlign w:val="center"/>
          </w:tcPr>
          <w:p w:rsidR="00A0207E" w:rsidRPr="00B815A6" w:rsidRDefault="00A0207E" w:rsidP="008B28B5">
            <w:pPr>
              <w:jc w:val="center"/>
              <w:rPr>
                <w:b/>
              </w:rPr>
            </w:pPr>
            <w:r w:rsidRPr="00B815A6">
              <w:rPr>
                <w:b/>
              </w:rPr>
              <w:t>TECNOLOGÍA</w:t>
            </w:r>
          </w:p>
        </w:tc>
        <w:tc>
          <w:tcPr>
            <w:tcW w:w="4105" w:type="dxa"/>
            <w:shd w:val="clear" w:color="auto" w:fill="BDD6EE" w:themeFill="accent1" w:themeFillTint="66"/>
            <w:vAlign w:val="center"/>
          </w:tcPr>
          <w:p w:rsidR="00A0207E" w:rsidRPr="00B815A6" w:rsidRDefault="00A0207E" w:rsidP="008B28B5">
            <w:pPr>
              <w:jc w:val="center"/>
              <w:rPr>
                <w:b/>
                <w:sz w:val="22"/>
              </w:rPr>
            </w:pPr>
            <w:r w:rsidRPr="00B815A6">
              <w:rPr>
                <w:b/>
              </w:rPr>
              <w:t>DESCRIPCIÓN</w:t>
            </w:r>
          </w:p>
        </w:tc>
      </w:tr>
      <w:tr w:rsidR="00A0207E" w:rsidTr="008B28B5">
        <w:trPr>
          <w:trHeight w:val="534"/>
          <w:jc w:val="center"/>
        </w:trPr>
        <w:tc>
          <w:tcPr>
            <w:tcW w:w="3445" w:type="dxa"/>
            <w:vAlign w:val="center"/>
          </w:tcPr>
          <w:p w:rsidR="00A0207E" w:rsidRPr="008B28B5" w:rsidRDefault="00A0207E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t>Estrucuta</w:t>
            </w:r>
            <w:proofErr w:type="spellEnd"/>
            <w:r w:rsidRPr="008B28B5">
              <w:rPr>
                <w:sz w:val="22"/>
              </w:rPr>
              <w:t xml:space="preserve"> base</w:t>
            </w:r>
          </w:p>
        </w:tc>
        <w:tc>
          <w:tcPr>
            <w:tcW w:w="2787" w:type="dxa"/>
            <w:vAlign w:val="center"/>
          </w:tcPr>
          <w:p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HTML</w:t>
            </w:r>
          </w:p>
        </w:tc>
        <w:tc>
          <w:tcPr>
            <w:tcW w:w="4105" w:type="dxa"/>
            <w:vAlign w:val="center"/>
          </w:tcPr>
          <w:p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Maquetación y semántica</w:t>
            </w:r>
          </w:p>
        </w:tc>
      </w:tr>
      <w:tr w:rsidR="00A0207E" w:rsidTr="00B815A6">
        <w:trPr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Estilos</w:t>
            </w:r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CSS3, </w:t>
            </w:r>
            <w:proofErr w:type="spellStart"/>
            <w:r w:rsidRPr="008B28B5">
              <w:rPr>
                <w:sz w:val="22"/>
              </w:rPr>
              <w:t>Bootstrap</w:t>
            </w:r>
            <w:proofErr w:type="spellEnd"/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:rsidR="00A0207E" w:rsidRPr="008B28B5" w:rsidRDefault="00A0207E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Diseño visual, </w:t>
            </w:r>
            <w:proofErr w:type="spellStart"/>
            <w:r w:rsidRPr="008B28B5">
              <w:rPr>
                <w:sz w:val="22"/>
              </w:rPr>
              <w:t>responsive</w:t>
            </w:r>
            <w:proofErr w:type="spellEnd"/>
          </w:p>
        </w:tc>
      </w:tr>
      <w:tr w:rsidR="00A0207E" w:rsidTr="008B28B5">
        <w:trPr>
          <w:trHeight w:val="1024"/>
          <w:jc w:val="center"/>
        </w:trPr>
        <w:tc>
          <w:tcPr>
            <w:tcW w:w="3445" w:type="dxa"/>
            <w:vAlign w:val="center"/>
          </w:tcPr>
          <w:p w:rsidR="00A0207E" w:rsidRPr="008B28B5" w:rsidRDefault="008B28B5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t>Frontend</w:t>
            </w:r>
            <w:proofErr w:type="spellEnd"/>
            <w:r w:rsidRPr="008B28B5">
              <w:rPr>
                <w:sz w:val="22"/>
              </w:rPr>
              <w:t xml:space="preserve"> dinámico</w:t>
            </w:r>
          </w:p>
        </w:tc>
        <w:tc>
          <w:tcPr>
            <w:tcW w:w="2787" w:type="dxa"/>
            <w:vAlign w:val="center"/>
          </w:tcPr>
          <w:p w:rsidR="00A0207E" w:rsidRPr="008B28B5" w:rsidRDefault="00932573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t>React</w:t>
            </w:r>
            <w:proofErr w:type="spellEnd"/>
            <w:r w:rsidRPr="008B28B5">
              <w:rPr>
                <w:sz w:val="22"/>
              </w:rPr>
              <w:t xml:space="preserve"> (alternativa Angular)</w:t>
            </w:r>
          </w:p>
        </w:tc>
        <w:tc>
          <w:tcPr>
            <w:tcW w:w="4105" w:type="dxa"/>
            <w:vAlign w:val="center"/>
          </w:tcPr>
          <w:p w:rsidR="00A0207E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Creación de </w:t>
            </w:r>
            <w:proofErr w:type="spellStart"/>
            <w:r w:rsidRPr="008B28B5">
              <w:rPr>
                <w:sz w:val="22"/>
              </w:rPr>
              <w:t>componetes</w:t>
            </w:r>
            <w:proofErr w:type="spellEnd"/>
            <w:r w:rsidRPr="008B28B5">
              <w:rPr>
                <w:sz w:val="22"/>
              </w:rPr>
              <w:t xml:space="preserve"> interactivos y gestión del estado de la aplicación</w:t>
            </w:r>
          </w:p>
        </w:tc>
      </w:tr>
      <w:tr w:rsidR="008B28B5" w:rsidTr="00B815A6">
        <w:trPr>
          <w:trHeight w:val="839"/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lastRenderedPageBreak/>
              <w:t>Backend</w:t>
            </w:r>
            <w:proofErr w:type="spellEnd"/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Spring </w:t>
            </w:r>
            <w:proofErr w:type="spellStart"/>
            <w:r w:rsidRPr="008B28B5">
              <w:rPr>
                <w:sz w:val="22"/>
              </w:rPr>
              <w:t>Boot</w:t>
            </w:r>
            <w:proofErr w:type="spellEnd"/>
            <w:r w:rsidRPr="008B28B5">
              <w:rPr>
                <w:sz w:val="22"/>
              </w:rPr>
              <w:t xml:space="preserve"> (Java)</w:t>
            </w:r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Controlador REST, lógica de negocio </w:t>
            </w:r>
            <w:r w:rsidRPr="008B28B5">
              <w:rPr>
                <w:sz w:val="22"/>
              </w:rPr>
              <w:t>y conexión con la base de datos</w:t>
            </w:r>
          </w:p>
        </w:tc>
      </w:tr>
      <w:tr w:rsidR="008B28B5" w:rsidTr="008B28B5">
        <w:trPr>
          <w:trHeight w:val="1024"/>
          <w:jc w:val="center"/>
        </w:trPr>
        <w:tc>
          <w:tcPr>
            <w:tcW w:w="3445" w:type="dxa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Base de Datos</w:t>
            </w:r>
          </w:p>
        </w:tc>
        <w:tc>
          <w:tcPr>
            <w:tcW w:w="2787" w:type="dxa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t>MySQL</w:t>
            </w:r>
            <w:proofErr w:type="spellEnd"/>
          </w:p>
        </w:tc>
        <w:tc>
          <w:tcPr>
            <w:tcW w:w="4105" w:type="dxa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Almacenamiento de usuarios, habitac</w:t>
            </w:r>
            <w:r w:rsidRPr="008B28B5">
              <w:rPr>
                <w:sz w:val="22"/>
              </w:rPr>
              <w:t>iones, reservas y transacciones</w:t>
            </w:r>
          </w:p>
        </w:tc>
      </w:tr>
      <w:tr w:rsidR="008B28B5" w:rsidTr="00B815A6">
        <w:trPr>
          <w:trHeight w:val="1024"/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API de mapas</w:t>
            </w:r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Google </w:t>
            </w:r>
            <w:proofErr w:type="spellStart"/>
            <w:r w:rsidRPr="008B28B5">
              <w:rPr>
                <w:sz w:val="22"/>
              </w:rPr>
              <w:t>Maps</w:t>
            </w:r>
            <w:proofErr w:type="spellEnd"/>
            <w:r w:rsidRPr="008B28B5">
              <w:rPr>
                <w:sz w:val="22"/>
              </w:rPr>
              <w:t xml:space="preserve"> API / </w:t>
            </w:r>
            <w:proofErr w:type="spellStart"/>
            <w:r w:rsidRPr="008B28B5">
              <w:rPr>
                <w:sz w:val="22"/>
              </w:rPr>
              <w:t>Leaflet</w:t>
            </w:r>
            <w:proofErr w:type="spellEnd"/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Mostrar ubicación e in</w:t>
            </w:r>
            <w:r w:rsidRPr="008B28B5">
              <w:rPr>
                <w:sz w:val="22"/>
              </w:rPr>
              <w:t>formación geográfica del resort</w:t>
            </w:r>
          </w:p>
        </w:tc>
      </w:tr>
      <w:tr w:rsidR="008B28B5" w:rsidTr="008B28B5">
        <w:trPr>
          <w:trHeight w:val="1024"/>
          <w:jc w:val="center"/>
        </w:trPr>
        <w:tc>
          <w:tcPr>
            <w:tcW w:w="3445" w:type="dxa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Pasarela de pago</w:t>
            </w:r>
          </w:p>
        </w:tc>
        <w:tc>
          <w:tcPr>
            <w:tcW w:w="2787" w:type="dxa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t>Stripe</w:t>
            </w:r>
            <w:proofErr w:type="spellEnd"/>
            <w:r w:rsidRPr="008B28B5">
              <w:rPr>
                <w:sz w:val="22"/>
              </w:rPr>
              <w:t xml:space="preserve"> o PayPal API</w:t>
            </w:r>
          </w:p>
        </w:tc>
        <w:tc>
          <w:tcPr>
            <w:tcW w:w="4105" w:type="dxa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Procesamiento de pagos </w:t>
            </w:r>
            <w:r w:rsidRPr="008B28B5">
              <w:rPr>
                <w:sz w:val="22"/>
              </w:rPr>
              <w:t>seguros</w:t>
            </w:r>
          </w:p>
        </w:tc>
      </w:tr>
      <w:tr w:rsidR="008B28B5" w:rsidTr="00B815A6">
        <w:trPr>
          <w:trHeight w:val="1024"/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Control de versiones</w:t>
            </w:r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proofErr w:type="spellStart"/>
            <w:r w:rsidRPr="008B28B5">
              <w:rPr>
                <w:sz w:val="22"/>
              </w:rPr>
              <w:t>Git</w:t>
            </w:r>
            <w:proofErr w:type="spellEnd"/>
            <w:r w:rsidRPr="008B28B5">
              <w:rPr>
                <w:sz w:val="22"/>
              </w:rPr>
              <w:t xml:space="preserve"> + GitHub</w:t>
            </w:r>
            <w:r w:rsidRPr="008B28B5">
              <w:rPr>
                <w:sz w:val="22"/>
              </w:rPr>
              <w:tab/>
            </w:r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Gestión de versiones y trabajo colaborativo</w:t>
            </w:r>
          </w:p>
        </w:tc>
      </w:tr>
      <w:tr w:rsidR="008B28B5" w:rsidTr="008B28B5">
        <w:trPr>
          <w:trHeight w:val="1031"/>
          <w:jc w:val="center"/>
        </w:trPr>
        <w:tc>
          <w:tcPr>
            <w:tcW w:w="3445" w:type="dxa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Servidor / Hosting</w:t>
            </w:r>
          </w:p>
        </w:tc>
        <w:tc>
          <w:tcPr>
            <w:tcW w:w="2787" w:type="dxa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 xml:space="preserve">AWS / </w:t>
            </w:r>
            <w:proofErr w:type="spellStart"/>
            <w:r w:rsidRPr="008B28B5">
              <w:rPr>
                <w:sz w:val="22"/>
              </w:rPr>
              <w:t>Render</w:t>
            </w:r>
            <w:proofErr w:type="spellEnd"/>
            <w:r w:rsidRPr="008B28B5">
              <w:rPr>
                <w:sz w:val="22"/>
              </w:rPr>
              <w:t xml:space="preserve"> / </w:t>
            </w:r>
            <w:proofErr w:type="spellStart"/>
            <w:r w:rsidRPr="008B28B5">
              <w:rPr>
                <w:sz w:val="22"/>
              </w:rPr>
              <w:t>Vercel</w:t>
            </w:r>
            <w:proofErr w:type="spellEnd"/>
          </w:p>
        </w:tc>
        <w:tc>
          <w:tcPr>
            <w:tcW w:w="4105" w:type="dxa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 w:rsidRPr="008B28B5">
              <w:rPr>
                <w:sz w:val="22"/>
              </w:rPr>
              <w:t>Despliegue de la aplicación web</w:t>
            </w:r>
          </w:p>
        </w:tc>
      </w:tr>
      <w:tr w:rsidR="008B28B5" w:rsidTr="00B815A6">
        <w:trPr>
          <w:trHeight w:val="422"/>
          <w:jc w:val="center"/>
        </w:trPr>
        <w:tc>
          <w:tcPr>
            <w:tcW w:w="3445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>
              <w:t>Seguridad</w:t>
            </w:r>
          </w:p>
        </w:tc>
        <w:tc>
          <w:tcPr>
            <w:tcW w:w="2787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>
              <w:t xml:space="preserve">Spring Security </w:t>
            </w:r>
          </w:p>
        </w:tc>
        <w:tc>
          <w:tcPr>
            <w:tcW w:w="4105" w:type="dxa"/>
            <w:shd w:val="clear" w:color="auto" w:fill="DEEAF6" w:themeFill="accent1" w:themeFillTint="33"/>
            <w:vAlign w:val="center"/>
          </w:tcPr>
          <w:p w:rsidR="008B28B5" w:rsidRPr="008B28B5" w:rsidRDefault="008B28B5" w:rsidP="008B28B5">
            <w:pPr>
              <w:rPr>
                <w:sz w:val="22"/>
              </w:rPr>
            </w:pPr>
            <w:r>
              <w:t>Autenticación, autorización y protección de datos</w:t>
            </w:r>
          </w:p>
        </w:tc>
      </w:tr>
      <w:tr w:rsidR="008B28B5" w:rsidTr="00B815A6">
        <w:trPr>
          <w:trHeight w:val="326"/>
          <w:jc w:val="center"/>
        </w:trPr>
        <w:tc>
          <w:tcPr>
            <w:tcW w:w="3445" w:type="dxa"/>
            <w:vAlign w:val="center"/>
          </w:tcPr>
          <w:p w:rsidR="008B28B5" w:rsidRDefault="008B28B5" w:rsidP="008B28B5">
            <w:proofErr w:type="spellStart"/>
            <w:r>
              <w:t>Testing</w:t>
            </w:r>
            <w:proofErr w:type="spellEnd"/>
          </w:p>
        </w:tc>
        <w:tc>
          <w:tcPr>
            <w:tcW w:w="2787" w:type="dxa"/>
            <w:vAlign w:val="center"/>
          </w:tcPr>
          <w:p w:rsidR="008B28B5" w:rsidRDefault="008B28B5" w:rsidP="008B28B5">
            <w:proofErr w:type="spellStart"/>
            <w:r>
              <w:t>Postman</w:t>
            </w:r>
            <w:proofErr w:type="spellEnd"/>
          </w:p>
        </w:tc>
        <w:tc>
          <w:tcPr>
            <w:tcW w:w="4105" w:type="dxa"/>
            <w:vAlign w:val="center"/>
          </w:tcPr>
          <w:p w:rsidR="008B28B5" w:rsidRDefault="008B28B5" w:rsidP="008B28B5">
            <w:r>
              <w:t xml:space="preserve">Pruebas unitarias y de </w:t>
            </w:r>
            <w:proofErr w:type="spellStart"/>
            <w:r>
              <w:t>endpoints</w:t>
            </w:r>
            <w:proofErr w:type="spellEnd"/>
          </w:p>
        </w:tc>
      </w:tr>
    </w:tbl>
    <w:p w:rsidR="00A0207E" w:rsidRDefault="00A0207E" w:rsidP="008B28B5">
      <w:pPr>
        <w:pStyle w:val="Ttulo1"/>
      </w:pPr>
      <w:r>
        <w:t>Equipo de Trabajo</w:t>
      </w:r>
    </w:p>
    <w:p w:rsidR="008B28B5" w:rsidRDefault="008B28B5" w:rsidP="008B28B5">
      <w:r>
        <w:t xml:space="preserve">Miembros del equipo son: </w:t>
      </w:r>
    </w:p>
    <w:p w:rsidR="008B28B5" w:rsidRDefault="008B28B5" w:rsidP="008B28B5">
      <w:pPr>
        <w:pStyle w:val="Prrafodelista"/>
        <w:numPr>
          <w:ilvl w:val="0"/>
          <w:numId w:val="5"/>
        </w:numPr>
      </w:pPr>
      <w:r>
        <w:t>Eduardo L. Peón Castillo.</w:t>
      </w:r>
    </w:p>
    <w:p w:rsidR="008B28B5" w:rsidRDefault="008B28B5" w:rsidP="008B28B5">
      <w:pPr>
        <w:pStyle w:val="Prrafodelista"/>
        <w:numPr>
          <w:ilvl w:val="0"/>
          <w:numId w:val="5"/>
        </w:numPr>
      </w:pPr>
      <w:r>
        <w:t xml:space="preserve">Pedro </w:t>
      </w:r>
      <w:proofErr w:type="spellStart"/>
      <w:r>
        <w:t>Blanquer</w:t>
      </w:r>
      <w:proofErr w:type="spellEnd"/>
      <w:r>
        <w:t>.</w:t>
      </w:r>
    </w:p>
    <w:p w:rsidR="008B28B5" w:rsidRDefault="008B28B5" w:rsidP="008B28B5">
      <w:pPr>
        <w:pStyle w:val="Prrafodelista"/>
        <w:numPr>
          <w:ilvl w:val="0"/>
          <w:numId w:val="5"/>
        </w:numPr>
      </w:pPr>
      <w:r>
        <w:t xml:space="preserve">Daniel </w:t>
      </w:r>
      <w:proofErr w:type="spellStart"/>
      <w:r>
        <w:t>Garrion</w:t>
      </w:r>
      <w:proofErr w:type="spellEnd"/>
      <w:r>
        <w:t>.</w:t>
      </w:r>
    </w:p>
    <w:p w:rsidR="008B28B5" w:rsidRDefault="008B28B5" w:rsidP="008B28B5">
      <w:r>
        <w:t>Roles del equipo:</w:t>
      </w:r>
    </w:p>
    <w:p w:rsidR="00A0207E" w:rsidRDefault="008B28B5" w:rsidP="008B28B5">
      <w:pPr>
        <w:pStyle w:val="Prrafodelista"/>
        <w:numPr>
          <w:ilvl w:val="0"/>
          <w:numId w:val="6"/>
        </w:numPr>
      </w:pPr>
      <w:r>
        <w:t xml:space="preserve">Desarrollador </w:t>
      </w:r>
      <w:proofErr w:type="spellStart"/>
      <w:r>
        <w:t>Frontend</w:t>
      </w:r>
      <w:proofErr w:type="spellEnd"/>
      <w:r>
        <w:t xml:space="preserve">: </w:t>
      </w:r>
      <w:r w:rsidR="00A0207E">
        <w:t xml:space="preserve">Diseño de interfaz, componentes </w:t>
      </w:r>
      <w:proofErr w:type="spellStart"/>
      <w:r w:rsidR="00A0207E">
        <w:t>React</w:t>
      </w:r>
      <w:proofErr w:type="spellEnd"/>
      <w:r w:rsidR="00A0207E">
        <w:t>, integración con API REST.</w:t>
      </w:r>
    </w:p>
    <w:p w:rsidR="00A0207E" w:rsidRDefault="008B28B5" w:rsidP="008B28B5">
      <w:pPr>
        <w:pStyle w:val="Prrafodelista"/>
        <w:numPr>
          <w:ilvl w:val="0"/>
          <w:numId w:val="6"/>
        </w:numPr>
      </w:pPr>
      <w:r>
        <w:lastRenderedPageBreak/>
        <w:t xml:space="preserve">Desarrollador </w:t>
      </w:r>
      <w:proofErr w:type="spellStart"/>
      <w:r>
        <w:t>Backend</w:t>
      </w:r>
      <w:proofErr w:type="spellEnd"/>
      <w:r>
        <w:t xml:space="preserve">: </w:t>
      </w:r>
      <w:r w:rsidR="00A0207E">
        <w:t xml:space="preserve">Implementación de controladores Spring </w:t>
      </w:r>
      <w:proofErr w:type="spellStart"/>
      <w:r w:rsidR="00A0207E">
        <w:t>Boot</w:t>
      </w:r>
      <w:proofErr w:type="spellEnd"/>
      <w:r w:rsidR="00A0207E">
        <w:t>, conexión BBDD, seguridad.</w:t>
      </w:r>
    </w:p>
    <w:p w:rsidR="008B28B5" w:rsidRPr="00EA39B6" w:rsidRDefault="008B28B5" w:rsidP="008B28B5">
      <w:pPr>
        <w:pStyle w:val="Prrafodelista"/>
        <w:numPr>
          <w:ilvl w:val="0"/>
          <w:numId w:val="6"/>
        </w:numPr>
      </w:pPr>
      <w:r>
        <w:t xml:space="preserve">Diseñador / QA: </w:t>
      </w:r>
      <w:r w:rsidR="00A0207E">
        <w:t>Diseño visual, experiencia de usuario, pruebas de usabilidad y documentación.</w:t>
      </w:r>
    </w:p>
    <w:sectPr w:rsidR="008B28B5" w:rsidRPr="00EA39B6" w:rsidSect="008B28B5">
      <w:headerReference w:type="default" r:id="rId7"/>
      <w:footerReference w:type="default" r:id="rId8"/>
      <w:pgSz w:w="11906" w:h="16838"/>
      <w:pgMar w:top="1666" w:right="566" w:bottom="709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0CA" w:rsidRDefault="001C30CA" w:rsidP="00EA39B6">
      <w:pPr>
        <w:spacing w:line="240" w:lineRule="auto"/>
      </w:pPr>
      <w:r>
        <w:separator/>
      </w:r>
    </w:p>
  </w:endnote>
  <w:endnote w:type="continuationSeparator" w:id="0">
    <w:p w:rsidR="001C30CA" w:rsidRDefault="001C30CA" w:rsidP="00EA39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67171" w:themeColor="background2" w:themeShade="80"/>
      </w:rPr>
      <w:id w:val="-1501893214"/>
      <w:docPartObj>
        <w:docPartGallery w:val="Page Numbers (Bottom of Page)"/>
        <w:docPartUnique/>
      </w:docPartObj>
    </w:sdtPr>
    <w:sdtEndPr/>
    <w:sdtContent>
      <w:sdt>
        <w:sdtPr>
          <w:rPr>
            <w:color w:val="767171" w:themeColor="background2" w:themeShade="8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BA1CEF" w:rsidRPr="00BA1CEF" w:rsidRDefault="00BA1CEF">
            <w:pPr>
              <w:pStyle w:val="Piedepgina"/>
              <w:jc w:val="right"/>
              <w:rPr>
                <w:color w:val="767171" w:themeColor="background2" w:themeShade="80"/>
              </w:rPr>
            </w:pPr>
            <w:r w:rsidRPr="00BA1CEF">
              <w:rPr>
                <w:color w:val="767171" w:themeColor="background2" w:themeShade="80"/>
              </w:rPr>
              <w:t xml:space="preserve">Pág. </w: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begin"/>
            </w:r>
            <w:r w:rsidRPr="00BA1CEF">
              <w:rPr>
                <w:bCs/>
                <w:color w:val="767171" w:themeColor="background2" w:themeShade="80"/>
              </w:rPr>
              <w:instrText>PAGE</w:instrTex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separate"/>
            </w:r>
            <w:r w:rsidR="00D7117B">
              <w:rPr>
                <w:bCs/>
                <w:noProof/>
                <w:color w:val="767171" w:themeColor="background2" w:themeShade="80"/>
              </w:rPr>
              <w:t>3</w: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end"/>
            </w:r>
            <w:r w:rsidRPr="00BA1CEF">
              <w:rPr>
                <w:color w:val="767171" w:themeColor="background2" w:themeShade="80"/>
              </w:rPr>
              <w:t xml:space="preserve"> | </w: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begin"/>
            </w:r>
            <w:r w:rsidRPr="00BA1CEF">
              <w:rPr>
                <w:bCs/>
                <w:color w:val="767171" w:themeColor="background2" w:themeShade="80"/>
              </w:rPr>
              <w:instrText>NUMPAGES</w:instrTex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separate"/>
            </w:r>
            <w:r w:rsidR="00D7117B">
              <w:rPr>
                <w:bCs/>
                <w:noProof/>
                <w:color w:val="767171" w:themeColor="background2" w:themeShade="80"/>
              </w:rPr>
              <w:t>3</w:t>
            </w:r>
            <w:r w:rsidRPr="00BA1CEF">
              <w:rPr>
                <w:bCs/>
                <w:color w:val="767171" w:themeColor="background2" w:themeShade="80"/>
                <w:szCs w:val="24"/>
              </w:rPr>
              <w:fldChar w:fldCharType="end"/>
            </w:r>
          </w:p>
        </w:sdtContent>
      </w:sdt>
    </w:sdtContent>
  </w:sdt>
  <w:p w:rsidR="00BA1CEF" w:rsidRDefault="00BA1C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0CA" w:rsidRDefault="001C30CA" w:rsidP="00EA39B6">
      <w:pPr>
        <w:spacing w:line="240" w:lineRule="auto"/>
      </w:pPr>
      <w:r>
        <w:separator/>
      </w:r>
    </w:p>
  </w:footnote>
  <w:footnote w:type="continuationSeparator" w:id="0">
    <w:p w:rsidR="001C30CA" w:rsidRDefault="001C30CA" w:rsidP="00EA39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9B6" w:rsidRDefault="001C30CA">
    <w:pPr>
      <w:pStyle w:val="Encabezado"/>
      <w:jc w:val="right"/>
      <w:rPr>
        <w:color w:val="5B9BD5" w:themeColor="accent1"/>
      </w:rPr>
    </w:pPr>
    <w:sdt>
      <w:sdtPr>
        <w:rPr>
          <w:color w:val="5B9BD5" w:themeColor="accent1"/>
        </w:rPr>
        <w:alias w:val="Título"/>
        <w:tag w:val=""/>
        <w:id w:val="11605726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0207E">
          <w:rPr>
            <w:color w:val="5B9BD5" w:themeColor="accent1"/>
          </w:rPr>
          <w:t>Anteproyecto grupo XX</w:t>
        </w:r>
      </w:sdtContent>
    </w:sdt>
  </w:p>
  <w:p w:rsidR="00EA39B6" w:rsidRDefault="00A0207E" w:rsidP="00EA39B6">
    <w:pPr>
      <w:pStyle w:val="Encabezado"/>
      <w:jc w:val="right"/>
    </w:pPr>
    <w:r>
      <w:rPr>
        <w:color w:val="5B9BD5" w:themeColor="accent1"/>
      </w:rPr>
      <w:t>octubre</w:t>
    </w:r>
    <w:r w:rsidR="00EA39B6">
      <w:t xml:space="preserve"> </w:t>
    </w:r>
    <w:r w:rsidR="00EA39B6" w:rsidRPr="00EA39B6">
      <w:rPr>
        <w:color w:val="5B9BD5" w:themeColor="accent1"/>
      </w:rPr>
      <w:t>de</w:t>
    </w:r>
    <w:r w:rsidR="00EA39B6">
      <w:t xml:space="preserve"> </w:t>
    </w:r>
    <w:r w:rsidR="00EA39B6" w:rsidRPr="00EA39B6">
      <w:rPr>
        <w:color w:val="5B9BD5" w:themeColor="accent1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83EF6"/>
    <w:multiLevelType w:val="hybridMultilevel"/>
    <w:tmpl w:val="629C6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E21BB"/>
    <w:multiLevelType w:val="hybridMultilevel"/>
    <w:tmpl w:val="D86AFBFC"/>
    <w:lvl w:ilvl="0" w:tplc="229C0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83C6F"/>
    <w:multiLevelType w:val="multilevel"/>
    <w:tmpl w:val="B47445E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Ebrima" w:hAnsi="Ebrima" w:hint="default"/>
        <w:b w:val="0"/>
        <w:i w:val="0"/>
        <w:color w:val="2E74B5" w:themeColor="accent1" w:themeShade="BF"/>
        <w:sz w:val="24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624" w:hanging="624"/>
      </w:pPr>
      <w:rPr>
        <w:rFonts w:ascii="Ebrima" w:hAnsi="Ebrima" w:hint="default"/>
        <w:b w:val="0"/>
        <w:i w:val="0"/>
        <w:color w:val="2E74B5" w:themeColor="accent1" w:themeShade="BF"/>
        <w:sz w:val="24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964" w:hanging="964"/>
      </w:pPr>
      <w:rPr>
        <w:rFonts w:ascii="Ebrima" w:hAnsi="Ebrima" w:hint="default"/>
        <w:b w:val="0"/>
        <w:i w:val="0"/>
        <w:color w:val="2E74B5" w:themeColor="accent1" w:themeShade="BF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8233254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09B01C8"/>
    <w:multiLevelType w:val="hybridMultilevel"/>
    <w:tmpl w:val="21AC1C24"/>
    <w:lvl w:ilvl="0" w:tplc="229C0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E6066"/>
    <w:multiLevelType w:val="hybridMultilevel"/>
    <w:tmpl w:val="C4EC33B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07E"/>
    <w:rsid w:val="001939F7"/>
    <w:rsid w:val="001B49EF"/>
    <w:rsid w:val="001C30CA"/>
    <w:rsid w:val="00216838"/>
    <w:rsid w:val="00413F14"/>
    <w:rsid w:val="00583A56"/>
    <w:rsid w:val="00637EDF"/>
    <w:rsid w:val="00727CF1"/>
    <w:rsid w:val="008B28B5"/>
    <w:rsid w:val="00932573"/>
    <w:rsid w:val="009757ED"/>
    <w:rsid w:val="00A0207E"/>
    <w:rsid w:val="00B70068"/>
    <w:rsid w:val="00B815A6"/>
    <w:rsid w:val="00BA1CEF"/>
    <w:rsid w:val="00C6511F"/>
    <w:rsid w:val="00D7117B"/>
    <w:rsid w:val="00EA39B6"/>
    <w:rsid w:val="00F3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09326"/>
  <w15:chartTrackingRefBased/>
  <w15:docId w15:val="{4B37C951-1676-412E-A861-0605B584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57ED"/>
    <w:pPr>
      <w:spacing w:before="240" w:after="0" w:line="360" w:lineRule="auto"/>
    </w:pPr>
    <w:rPr>
      <w:rFonts w:ascii="Ebrima" w:hAnsi="Ebrima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0207E"/>
    <w:pPr>
      <w:keepNext/>
      <w:keepLines/>
      <w:numPr>
        <w:numId w:val="3"/>
      </w:numPr>
      <w:spacing w:line="240" w:lineRule="auto"/>
      <w:outlineLvl w:val="0"/>
    </w:pPr>
    <w:rPr>
      <w:rFonts w:eastAsiaTheme="majorEastAsia" w:cstheme="majorBidi"/>
      <w:color w:val="2E74B5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0068"/>
    <w:pPr>
      <w:keepNext/>
      <w:keepLines/>
      <w:numPr>
        <w:ilvl w:val="1"/>
        <w:numId w:val="3"/>
      </w:numPr>
      <w:spacing w:line="240" w:lineRule="auto"/>
      <w:outlineLvl w:val="1"/>
    </w:pPr>
    <w:rPr>
      <w:rFonts w:eastAsiaTheme="majorEastAsia" w:cstheme="majorBidi"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0068"/>
    <w:pPr>
      <w:keepNext/>
      <w:keepLines/>
      <w:numPr>
        <w:ilvl w:val="2"/>
        <w:numId w:val="3"/>
      </w:numPr>
      <w:spacing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39B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39B6"/>
  </w:style>
  <w:style w:type="paragraph" w:styleId="Piedepgina">
    <w:name w:val="footer"/>
    <w:basedOn w:val="Normal"/>
    <w:link w:val="PiedepginaCar"/>
    <w:uiPriority w:val="99"/>
    <w:unhideWhenUsed/>
    <w:rsid w:val="00EA39B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39B6"/>
  </w:style>
  <w:style w:type="character" w:customStyle="1" w:styleId="Ttulo1Car">
    <w:name w:val="Título 1 Car"/>
    <w:basedOn w:val="Fuentedeprrafopredeter"/>
    <w:link w:val="Ttulo1"/>
    <w:uiPriority w:val="9"/>
    <w:rsid w:val="009757ED"/>
    <w:rPr>
      <w:rFonts w:ascii="Ebrima" w:eastAsiaTheme="majorEastAsia" w:hAnsi="Ebrima" w:cstheme="majorBidi"/>
      <w:color w:val="2E74B5" w:themeColor="accent1" w:themeShade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70068"/>
    <w:rPr>
      <w:rFonts w:ascii="Ebrima" w:eastAsiaTheme="majorEastAsia" w:hAnsi="Ebrima" w:cstheme="majorBidi"/>
      <w:color w:val="2E74B5" w:themeColor="accent1" w:themeShade="BF"/>
      <w:sz w:val="28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A39B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EA39B6"/>
    <w:pPr>
      <w:spacing w:after="0" w:line="240" w:lineRule="auto"/>
    </w:pPr>
    <w:rPr>
      <w:rFonts w:ascii="Ebrima" w:hAnsi="Ebrima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B70068"/>
    <w:rPr>
      <w:rFonts w:ascii="Ebrima" w:eastAsiaTheme="majorEastAsia" w:hAnsi="Ebrima" w:cstheme="majorBidi"/>
      <w:color w:val="2E74B5" w:themeColor="accent1" w:themeShade="BF"/>
      <w:sz w:val="28"/>
      <w:szCs w:val="24"/>
    </w:rPr>
  </w:style>
  <w:style w:type="paragraph" w:styleId="Prrafodelista">
    <w:name w:val="List Paragraph"/>
    <w:basedOn w:val="Normal"/>
    <w:uiPriority w:val="34"/>
    <w:qFormat/>
    <w:rsid w:val="00A0207E"/>
    <w:pPr>
      <w:ind w:left="720"/>
      <w:contextualSpacing/>
    </w:pPr>
  </w:style>
  <w:style w:type="table" w:styleId="Tablaconcuadrcula">
    <w:name w:val="Table Grid"/>
    <w:basedOn w:val="Tablanormal"/>
    <w:uiPriority w:val="39"/>
    <w:rsid w:val="00A02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\Documents\Plantillas%20personalizadas%20de%20Office\Plantilla%20b&#225;sica_V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básica_V2.dotx</Template>
  <TotalTime>17</TotalTime>
  <Pages>3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Primera APP: La mejor receta</vt:lpstr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 grupo XX</dc:title>
  <dc:subject/>
  <dc:creator>Eduardo</dc:creator>
  <cp:keywords/>
  <dc:description/>
  <cp:lastModifiedBy>Eduardo</cp:lastModifiedBy>
  <cp:revision>10</cp:revision>
  <dcterms:created xsi:type="dcterms:W3CDTF">2025-10-15T19:02:00Z</dcterms:created>
  <dcterms:modified xsi:type="dcterms:W3CDTF">2025-10-16T17:07:00Z</dcterms:modified>
</cp:coreProperties>
</file>