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A03" w:rsidRPr="00B747BE" w:rsidRDefault="00B747BE" w:rsidP="00B747BE">
      <w:pPr>
        <w:bidi/>
        <w:jc w:val="center"/>
        <w:rPr>
          <w:b/>
          <w:bCs/>
          <w:sz w:val="44"/>
          <w:szCs w:val="44"/>
          <w:u w:val="single"/>
          <w:rtl/>
        </w:rPr>
      </w:pPr>
      <w:r w:rsidRPr="00B747BE">
        <w:rPr>
          <w:rFonts w:hint="cs"/>
          <w:b/>
          <w:bCs/>
          <w:sz w:val="44"/>
          <w:szCs w:val="44"/>
          <w:u w:val="single"/>
          <w:rtl/>
        </w:rPr>
        <w:t>תרגיל בית 1</w:t>
      </w:r>
    </w:p>
    <w:p w:rsidR="00B747BE" w:rsidRDefault="00B747BE" w:rsidP="00B747BE">
      <w:pPr>
        <w:bidi/>
        <w:rPr>
          <w:rtl/>
        </w:rPr>
      </w:pPr>
    </w:p>
    <w:p w:rsidR="00B747BE" w:rsidRPr="00B747BE" w:rsidRDefault="00B747BE" w:rsidP="00B747BE">
      <w:pPr>
        <w:bidi/>
        <w:rPr>
          <w:b/>
          <w:bCs/>
          <w:u w:val="single"/>
          <w:rtl/>
        </w:rPr>
      </w:pPr>
      <w:r w:rsidRPr="00B747BE">
        <w:rPr>
          <w:rFonts w:hint="cs"/>
          <w:b/>
          <w:bCs/>
          <w:u w:val="single"/>
          <w:rtl/>
        </w:rPr>
        <w:t>שאלה 1</w:t>
      </w:r>
    </w:p>
    <w:p w:rsidR="00F26C1F" w:rsidRDefault="00B747BE" w:rsidP="00D022A1">
      <w:pPr>
        <w:bidi/>
        <w:rPr>
          <w:rtl/>
        </w:rPr>
      </w:pPr>
      <w:r>
        <w:rPr>
          <w:rFonts w:hint="cs"/>
          <w:rtl/>
        </w:rPr>
        <w:t xml:space="preserve">ב. </w:t>
      </w:r>
      <w:r w:rsidR="00D022A1">
        <w:rPr>
          <w:rFonts w:hint="cs"/>
          <w:rtl/>
        </w:rPr>
        <w:t xml:space="preserve">לא תזרק אף חריגה של של </w:t>
      </w:r>
      <w:r w:rsidR="00D022A1">
        <w:t>clone()</w:t>
      </w:r>
      <w:r w:rsidR="00D022A1">
        <w:rPr>
          <w:rFonts w:hint="cs"/>
          <w:rtl/>
        </w:rPr>
        <w:t xml:space="preserve"> (</w:t>
      </w:r>
      <w:r w:rsidR="00D022A1">
        <w:t>CloneNotSupportedException</w:t>
      </w:r>
      <w:r w:rsidR="00D022A1">
        <w:rPr>
          <w:rFonts w:hint="cs"/>
          <w:rtl/>
        </w:rPr>
        <w:t xml:space="preserve">) במחלקה </w:t>
      </w:r>
      <w:r w:rsidR="00D022A1">
        <w:t>Shape</w:t>
      </w:r>
      <w:r w:rsidR="00D022A1">
        <w:rPr>
          <w:rFonts w:hint="cs"/>
          <w:rtl/>
        </w:rPr>
        <w:t xml:space="preserve"> מכיוון שהמחלקה </w:t>
      </w:r>
      <w:r w:rsidR="00D022A1">
        <w:t xml:space="preserve">implements </w:t>
      </w:r>
      <w:r w:rsidR="00D022A1">
        <w:rPr>
          <w:rFonts w:hint="cs"/>
          <w:rtl/>
        </w:rPr>
        <w:t xml:space="preserve"> מ</w:t>
      </w:r>
      <w:r w:rsidR="00D022A1">
        <w:t xml:space="preserve"> cloneable </w:t>
      </w:r>
      <w:r w:rsidR="00D022A1">
        <w:rPr>
          <w:rFonts w:hint="cs"/>
          <w:rtl/>
        </w:rPr>
        <w:t>וגם אנחנו קוראים</w:t>
      </w:r>
      <w:r w:rsidR="00F26C1F">
        <w:rPr>
          <w:rFonts w:hint="cs"/>
          <w:rtl/>
        </w:rPr>
        <w:t xml:space="preserve"> בתוך המתודה</w:t>
      </w:r>
      <w:r w:rsidR="00D022A1">
        <w:rPr>
          <w:rFonts w:hint="cs"/>
          <w:rtl/>
        </w:rPr>
        <w:t xml:space="preserve"> ל</w:t>
      </w:r>
      <w:r w:rsidR="00D022A1">
        <w:t>super.clone()</w:t>
      </w:r>
      <w:r w:rsidR="00D022A1">
        <w:rPr>
          <w:rFonts w:hint="cs"/>
          <w:rtl/>
        </w:rPr>
        <w:t xml:space="preserve"> כך שמחלקת האב(</w:t>
      </w:r>
      <w:r w:rsidR="00D022A1">
        <w:t>(</w:t>
      </w:r>
      <w:r w:rsidR="00D022A1">
        <w:rPr>
          <w:rFonts w:hint="cs"/>
        </w:rPr>
        <w:t>O</w:t>
      </w:r>
      <w:r w:rsidR="00D022A1">
        <w:t>bject</w:t>
      </w:r>
      <w:r w:rsidR="00D022A1">
        <w:rPr>
          <w:rFonts w:hint="cs"/>
          <w:rtl/>
        </w:rPr>
        <w:t xml:space="preserve"> שמטפלת לא תזרוק חריגה מהסוג הנ"ל</w:t>
      </w:r>
      <w:r w:rsidR="00F26C1F">
        <w:rPr>
          <w:rFonts w:hint="cs"/>
          <w:rtl/>
        </w:rPr>
        <w:t xml:space="preserve"> (או שתטפל בחריגה הנזרקת)</w:t>
      </w:r>
      <w:r w:rsidR="00D022A1">
        <w:rPr>
          <w:rFonts w:hint="cs"/>
          <w:rtl/>
        </w:rPr>
        <w:t xml:space="preserve"> אם כל המחלקות היורשות </w:t>
      </w:r>
      <w:r w:rsidR="00D022A1">
        <w:t xml:space="preserve">implements </w:t>
      </w:r>
      <w:r w:rsidR="00D022A1">
        <w:rPr>
          <w:rFonts w:hint="cs"/>
          <w:rtl/>
        </w:rPr>
        <w:t xml:space="preserve"> מ</w:t>
      </w:r>
      <w:r w:rsidR="00D022A1">
        <w:t xml:space="preserve"> cloneable</w:t>
      </w:r>
      <w:r w:rsidR="00D022A1">
        <w:rPr>
          <w:rFonts w:hint="cs"/>
          <w:rtl/>
        </w:rPr>
        <w:t>.</w:t>
      </w:r>
    </w:p>
    <w:p w:rsidR="00B747BE" w:rsidRDefault="00F26C1F" w:rsidP="00F26C1F">
      <w:pPr>
        <w:bidi/>
        <w:rPr>
          <w:rFonts w:hint="cs"/>
          <w:rtl/>
        </w:rPr>
      </w:pPr>
      <w:r>
        <w:rPr>
          <w:rFonts w:hint="cs"/>
          <w:rtl/>
        </w:rPr>
        <w:t xml:space="preserve">ד. מכיוון שאין מתודות </w:t>
      </w:r>
      <w:r>
        <w:t xml:space="preserve">Mutetors </w:t>
      </w:r>
      <w:r>
        <w:rPr>
          <w:rFonts w:hint="cs"/>
          <w:rtl/>
        </w:rPr>
        <w:t xml:space="preserve"> במימוש המחלקה </w:t>
      </w:r>
      <w:r>
        <w:rPr>
          <w:rFonts w:hint="cs"/>
        </w:rPr>
        <w:t>C</w:t>
      </w:r>
      <w:r>
        <w:t>olor</w:t>
      </w:r>
      <w:r>
        <w:rPr>
          <w:rFonts w:hint="cs"/>
          <w:rtl/>
        </w:rPr>
        <w:t xml:space="preserve"> לכן הערך ההתחלתי לא ניתן לשינוי מכאן הוא </w:t>
      </w:r>
      <w:r>
        <w:t>immutable</w:t>
      </w:r>
      <w:r>
        <w:rPr>
          <w:rFonts w:hint="cs"/>
          <w:rtl/>
        </w:rPr>
        <w:t xml:space="preserve"> דבר זה משפיע על מימוש </w:t>
      </w:r>
      <w:r>
        <w:t xml:space="preserve">Shape </w:t>
      </w:r>
      <w:r>
        <w:rPr>
          <w:rFonts w:hint="cs"/>
          <w:rtl/>
        </w:rPr>
        <w:t xml:space="preserve"> בכך שאין צורך לעשות </w:t>
      </w:r>
      <w:r>
        <w:t>clone</w:t>
      </w:r>
      <w:r>
        <w:rPr>
          <w:rFonts w:hint="cs"/>
          <w:rtl/>
        </w:rPr>
        <w:t xml:space="preserve"> ל </w:t>
      </w:r>
      <w:r>
        <w:t>Color</w:t>
      </w:r>
      <w:r>
        <w:rPr>
          <w:rFonts w:hint="cs"/>
        </w:rPr>
        <w:t xml:space="preserve"> </w:t>
      </w:r>
      <w:r>
        <w:rPr>
          <w:rFonts w:hint="cs"/>
          <w:rtl/>
        </w:rPr>
        <w:t xml:space="preserve"> מכיוון שגם ככה לא ניתן לשינוי. </w:t>
      </w:r>
    </w:p>
    <w:p w:rsidR="00A01178" w:rsidRPr="00B747BE" w:rsidRDefault="00A01178" w:rsidP="00A01178">
      <w:pPr>
        <w:bidi/>
        <w:rPr>
          <w:b/>
          <w:bCs/>
          <w:u w:val="single"/>
          <w:rtl/>
        </w:rPr>
      </w:pPr>
      <w:r w:rsidRPr="00B747BE">
        <w:rPr>
          <w:rFonts w:hint="cs"/>
          <w:b/>
          <w:bCs/>
          <w:u w:val="single"/>
          <w:rtl/>
        </w:rPr>
        <w:t xml:space="preserve">שאלה </w:t>
      </w:r>
      <w:r>
        <w:rPr>
          <w:rFonts w:hint="cs"/>
          <w:b/>
          <w:bCs/>
          <w:u w:val="single"/>
          <w:rtl/>
        </w:rPr>
        <w:t>2</w:t>
      </w:r>
    </w:p>
    <w:p w:rsidR="00A01178" w:rsidRDefault="00176A92" w:rsidP="00176A92">
      <w:pPr>
        <w:bidi/>
        <w:rPr>
          <w:rStyle w:val="fontstyle01"/>
          <w:rFonts w:hint="cs"/>
          <w:rtl/>
        </w:rPr>
      </w:pPr>
      <w:r>
        <w:rPr>
          <w:rFonts w:hint="cs"/>
          <w:rtl/>
        </w:rPr>
        <w:t xml:space="preserve">ה. הצעתו של הסטודנט לא נכונה ואנחנו לא מסכימים איתה מכיוון  שלמשל מימוש </w:t>
      </w:r>
      <w:r>
        <w:rPr>
          <w:rStyle w:val="fontstyle01"/>
        </w:rPr>
        <w:t>setsize</w:t>
      </w:r>
      <w:r>
        <w:rPr>
          <w:rStyle w:val="fontstyle01"/>
          <w:rFonts w:hint="cs"/>
          <w:rtl/>
        </w:rPr>
        <w:t xml:space="preserve"> </w:t>
      </w:r>
      <w:r>
        <w:rPr>
          <w:rFonts w:hint="cs"/>
          <w:rtl/>
        </w:rPr>
        <w:t xml:space="preserve">של מחלקת </w:t>
      </w:r>
      <w:r>
        <w:rPr>
          <w:rStyle w:val="fontstyle01"/>
        </w:rPr>
        <w:t>LocationChangingCircle</w:t>
      </w:r>
      <w:r>
        <w:rPr>
          <w:rStyle w:val="fontstyle01"/>
          <w:rFonts w:hint="cs"/>
          <w:rtl/>
        </w:rPr>
        <w:t xml:space="preserve"> תהיה יותר מצומצמת מהמימוש של </w:t>
      </w:r>
      <w:r>
        <w:rPr>
          <w:rStyle w:val="fontstyle01"/>
        </w:rPr>
        <w:t>setsize</w:t>
      </w:r>
      <w:r>
        <w:rPr>
          <w:rStyle w:val="fontstyle01"/>
          <w:rFonts w:hint="cs"/>
          <w:rtl/>
        </w:rPr>
        <w:t xml:space="preserve"> ב </w:t>
      </w:r>
      <w:r>
        <w:rPr>
          <w:rStyle w:val="fontstyle01"/>
        </w:rPr>
        <w:t>LocationChangingOval</w:t>
      </w:r>
      <w:r>
        <w:rPr>
          <w:rStyle w:val="fontstyle01"/>
          <w:rFonts w:hint="cs"/>
          <w:rtl/>
        </w:rPr>
        <w:t xml:space="preserve"> (יהיה צריך להיות מלבן חוסם בעל אורך וגובה שווים- ריבוע) ולכן המפרט של המחלקה יהיה גם יותר חלש ולכן לא יקיים את עקרון ההחלפה של ליסקוב</w:t>
      </w:r>
      <w:r w:rsidR="00ED4684">
        <w:rPr>
          <w:rStyle w:val="fontstyle01"/>
          <w:rFonts w:hint="cs"/>
          <w:rtl/>
        </w:rPr>
        <w:t xml:space="preserve"> ולא יהיה </w:t>
      </w:r>
      <w:r w:rsidR="00ED4684">
        <w:rPr>
          <w:rStyle w:val="fontstyle01"/>
        </w:rPr>
        <w:t>true subtype</w:t>
      </w:r>
      <w:r>
        <w:rPr>
          <w:rStyle w:val="fontstyle01"/>
          <w:rFonts w:hint="cs"/>
          <w:rtl/>
        </w:rPr>
        <w:t xml:space="preserve">.   </w:t>
      </w:r>
    </w:p>
    <w:p w:rsidR="00176A92" w:rsidRDefault="00176A92" w:rsidP="00910330">
      <w:pPr>
        <w:bidi/>
        <w:rPr>
          <w:rStyle w:val="fontstyle01"/>
          <w:rFonts w:hint="cs"/>
          <w:rtl/>
        </w:rPr>
      </w:pPr>
      <w:r>
        <w:rPr>
          <w:rStyle w:val="fontstyle01"/>
          <w:rFonts w:hint="cs"/>
          <w:rtl/>
        </w:rPr>
        <w:t>ו.</w:t>
      </w:r>
      <w:r w:rsidR="006805B1">
        <w:rPr>
          <w:rStyle w:val="fontstyle01"/>
        </w:rPr>
        <w:t xml:space="preserve"> </w:t>
      </w:r>
      <w:r w:rsidR="00910330">
        <w:rPr>
          <w:rStyle w:val="fontstyle01"/>
          <w:rFonts w:hint="cs"/>
          <w:rtl/>
        </w:rPr>
        <w:t xml:space="preserve"> עקרונית ניתן לעשות זאת, ע"י קיבוע ערכי הגזרה(ל360) כאשר בתוך המחלקה של האליפסה נעשה את מתודת הצעד כך שתשנה את ערכי המיקום של הסקטור וכמובן שלא נעשה שום שימוש במתודת הצעד של הסקטור.</w:t>
      </w:r>
    </w:p>
    <w:p w:rsidR="00910330" w:rsidRDefault="00910330" w:rsidP="007973F4">
      <w:pPr>
        <w:bidi/>
        <w:rPr>
          <w:rStyle w:val="fontstyle01"/>
          <w:rFonts w:hint="cs"/>
          <w:rtl/>
        </w:rPr>
      </w:pPr>
      <w:r>
        <w:rPr>
          <w:rStyle w:val="fontstyle01"/>
          <w:rFonts w:hint="cs"/>
          <w:rtl/>
        </w:rPr>
        <w:t>ז.</w:t>
      </w:r>
      <w:r w:rsidR="007973F4">
        <w:rPr>
          <w:rStyle w:val="fontstyle01"/>
          <w:rFonts w:hint="cs"/>
          <w:rtl/>
        </w:rPr>
        <w:t xml:space="preserve"> גם כאן באופן עקרוני יהיה ניתן לממש קשר כזה שיהיה </w:t>
      </w:r>
      <w:r w:rsidR="007973F4">
        <w:rPr>
          <w:rStyle w:val="fontstyle01"/>
        </w:rPr>
        <w:t>java subtype</w:t>
      </w:r>
      <w:r w:rsidR="007973F4">
        <w:rPr>
          <w:rStyle w:val="fontstyle01"/>
          <w:rFonts w:hint="cs"/>
          <w:rtl/>
        </w:rPr>
        <w:t xml:space="preserve"> באופן שהמחלקה היורשת תדרוס את פונקצית ה</w:t>
      </w:r>
      <w:r w:rsidR="007973F4">
        <w:rPr>
          <w:rStyle w:val="fontstyle01"/>
        </w:rPr>
        <w:t>mutator</w:t>
      </w:r>
      <w:r w:rsidR="007973F4">
        <w:rPr>
          <w:rStyle w:val="fontstyle01"/>
          <w:rFonts w:hint="cs"/>
          <w:rtl/>
        </w:rPr>
        <w:t xml:space="preserve"> ולמעשה תהפוך אותה ללא רלוונטית למשל ולכן היא תהיה </w:t>
      </w:r>
      <w:r w:rsidR="007973F4">
        <w:rPr>
          <w:rStyle w:val="fontstyle01"/>
        </w:rPr>
        <w:t>immutable</w:t>
      </w:r>
      <w:r w:rsidR="007973F4">
        <w:rPr>
          <w:rStyle w:val="fontstyle01"/>
          <w:rFonts w:hint="cs"/>
          <w:rtl/>
        </w:rPr>
        <w:t xml:space="preserve">. אך קשר כזה לא יהיה </w:t>
      </w:r>
      <w:r w:rsidR="007973F4">
        <w:rPr>
          <w:rStyle w:val="fontstyle01"/>
        </w:rPr>
        <w:t>true subtype</w:t>
      </w:r>
      <w:r w:rsidR="007973F4">
        <w:rPr>
          <w:rStyle w:val="fontstyle01"/>
          <w:rFonts w:hint="cs"/>
        </w:rPr>
        <w:t xml:space="preserve"> </w:t>
      </w:r>
      <w:r w:rsidR="007973F4">
        <w:rPr>
          <w:rStyle w:val="fontstyle01"/>
          <w:rFonts w:hint="cs"/>
          <w:rtl/>
        </w:rPr>
        <w:t xml:space="preserve"> מכיוון שהמפרט של המחלקה היורשת חלש יותר ולא מקיים את עקרון ההחלפה של ליסקוב.</w:t>
      </w:r>
    </w:p>
    <w:p w:rsidR="007973F4" w:rsidRDefault="007973F4" w:rsidP="006A1E0D">
      <w:pPr>
        <w:bidi/>
      </w:pPr>
      <w:r>
        <w:rPr>
          <w:rStyle w:val="fontstyle01"/>
          <w:rFonts w:hint="cs"/>
          <w:rtl/>
        </w:rPr>
        <w:t xml:space="preserve">ח. בוודאי שניתן לייצר אובייקט כזה שמהווה קשר של </w:t>
      </w:r>
      <w:r>
        <w:rPr>
          <w:rStyle w:val="fontstyle01"/>
        </w:rPr>
        <w:t>has a shape</w:t>
      </w:r>
      <w:r>
        <w:rPr>
          <w:rStyle w:val="fontstyle01"/>
          <w:rFonts w:hint="cs"/>
          <w:rtl/>
        </w:rPr>
        <w:t xml:space="preserve"> כך ש</w:t>
      </w:r>
      <w:r>
        <w:rPr>
          <w:rStyle w:val="fontstyle01"/>
        </w:rPr>
        <w:t>shape</w:t>
      </w:r>
      <w:r>
        <w:rPr>
          <w:rStyle w:val="fontstyle01"/>
          <w:rFonts w:hint="cs"/>
          <w:rtl/>
        </w:rPr>
        <w:t xml:space="preserve"> הוא </w:t>
      </w:r>
      <w:r>
        <w:rPr>
          <w:rStyle w:val="fontstyle01"/>
        </w:rPr>
        <w:t xml:space="preserve">mutable </w:t>
      </w:r>
      <w:r>
        <w:rPr>
          <w:rStyle w:val="fontstyle01"/>
          <w:rFonts w:hint="cs"/>
          <w:rtl/>
        </w:rPr>
        <w:t xml:space="preserve"> והאובייקט יהיה </w:t>
      </w:r>
      <w:r>
        <w:rPr>
          <w:rStyle w:val="fontstyle01"/>
        </w:rPr>
        <w:t xml:space="preserve">imutable </w:t>
      </w:r>
      <w:r>
        <w:rPr>
          <w:rStyle w:val="fontstyle01"/>
          <w:rFonts w:hint="cs"/>
          <w:rtl/>
        </w:rPr>
        <w:t xml:space="preserve"> שפשוט לא </w:t>
      </w:r>
      <w:r w:rsidR="006A1E0D">
        <w:rPr>
          <w:rStyle w:val="fontstyle01"/>
          <w:rFonts w:hint="cs"/>
          <w:rtl/>
        </w:rPr>
        <w:t>יהיו מתודות כלשהן שישנו אותו וכן שהוא מוגדר כ</w:t>
      </w:r>
      <w:r w:rsidR="006A1E0D">
        <w:rPr>
          <w:rStyle w:val="fontstyle01"/>
        </w:rPr>
        <w:t>private</w:t>
      </w:r>
      <w:r w:rsidR="006A1E0D">
        <w:rPr>
          <w:rStyle w:val="fontstyle01"/>
          <w:rFonts w:hint="cs"/>
          <w:rtl/>
        </w:rPr>
        <w:t xml:space="preserve"> שאין גישה אליו ללא המתודות(למשל מלבן גדול שמורכב מהרכבה של שדות של מלבנים קטנים שלא ניתנים לשינוי) אך אין כאן באמת משמעות של </w:t>
      </w:r>
      <w:r w:rsidR="006A1E0D">
        <w:rPr>
          <w:rStyle w:val="fontstyle01"/>
        </w:rPr>
        <w:t>java/true subtype</w:t>
      </w:r>
      <w:r w:rsidR="006A1E0D">
        <w:rPr>
          <w:rStyle w:val="fontstyle01"/>
          <w:rFonts w:hint="cs"/>
          <w:rtl/>
        </w:rPr>
        <w:t xml:space="preserve"> מכיוון שמדובר בהרכבה ולא הורשה. </w:t>
      </w:r>
      <w:r>
        <w:rPr>
          <w:rStyle w:val="fontstyle01"/>
          <w:rFonts w:hint="cs"/>
          <w:rtl/>
        </w:rPr>
        <w:t xml:space="preserve"> </w:t>
      </w:r>
    </w:p>
    <w:sectPr w:rsidR="007973F4" w:rsidSect="00C76A03">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C22" w:rsidRDefault="009B7C22" w:rsidP="00A01178">
      <w:pPr>
        <w:spacing w:after="0" w:line="240" w:lineRule="auto"/>
      </w:pPr>
      <w:r>
        <w:separator/>
      </w:r>
    </w:p>
  </w:endnote>
  <w:endnote w:type="continuationSeparator" w:id="0">
    <w:p w:rsidR="009B7C22" w:rsidRDefault="009B7C22" w:rsidP="00A011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C22" w:rsidRDefault="009B7C22" w:rsidP="00A01178">
      <w:pPr>
        <w:spacing w:after="0" w:line="240" w:lineRule="auto"/>
      </w:pPr>
      <w:r>
        <w:separator/>
      </w:r>
    </w:p>
  </w:footnote>
  <w:footnote w:type="continuationSeparator" w:id="0">
    <w:p w:rsidR="009B7C22" w:rsidRDefault="009B7C22" w:rsidP="00A011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178" w:rsidRDefault="00A01178" w:rsidP="00A01178">
    <w:pPr>
      <w:pStyle w:val="a3"/>
    </w:pPr>
    <w:r>
      <w:rPr>
        <w:rFonts w:hint="cs"/>
        <w:rtl/>
      </w:rPr>
      <w:t>מגישים:</w:t>
    </w:r>
    <w:r>
      <w:rPr>
        <w:rtl/>
      </w:rPr>
      <w:br/>
    </w:r>
    <w:r>
      <w:rPr>
        <w:rFonts w:hint="cs"/>
        <w:rtl/>
      </w:rPr>
      <w:t>עדי יצחקי - 311160352</w:t>
    </w:r>
    <w:r>
      <w:rPr>
        <w:rFonts w:hint="cs"/>
        <w:rtl/>
      </w:rPr>
      <w:br/>
      <w:t xml:space="preserve"> אלישע פריד - 204101703</w:t>
    </w:r>
  </w:p>
  <w:p w:rsidR="00A01178" w:rsidRDefault="00A01178">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B747BE"/>
    <w:rsid w:val="00051E77"/>
    <w:rsid w:val="00176A92"/>
    <w:rsid w:val="001905BD"/>
    <w:rsid w:val="002E4730"/>
    <w:rsid w:val="006805B1"/>
    <w:rsid w:val="006A1E0D"/>
    <w:rsid w:val="007973F4"/>
    <w:rsid w:val="00910330"/>
    <w:rsid w:val="009B7C22"/>
    <w:rsid w:val="00A01178"/>
    <w:rsid w:val="00B747BE"/>
    <w:rsid w:val="00C76A03"/>
    <w:rsid w:val="00D022A1"/>
    <w:rsid w:val="00DF6A48"/>
    <w:rsid w:val="00ED4684"/>
    <w:rsid w:val="00F26C1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A0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01178"/>
    <w:pPr>
      <w:tabs>
        <w:tab w:val="center" w:pos="4680"/>
        <w:tab w:val="right" w:pos="9360"/>
      </w:tabs>
      <w:spacing w:after="0" w:line="240" w:lineRule="auto"/>
    </w:pPr>
  </w:style>
  <w:style w:type="character" w:customStyle="1" w:styleId="a4">
    <w:name w:val="כותרת עליונה תו"/>
    <w:basedOn w:val="a0"/>
    <w:link w:val="a3"/>
    <w:uiPriority w:val="99"/>
    <w:semiHidden/>
    <w:rsid w:val="00A01178"/>
  </w:style>
  <w:style w:type="paragraph" w:styleId="a5">
    <w:name w:val="footer"/>
    <w:basedOn w:val="a"/>
    <w:link w:val="a6"/>
    <w:uiPriority w:val="99"/>
    <w:semiHidden/>
    <w:unhideWhenUsed/>
    <w:rsid w:val="00A01178"/>
    <w:pPr>
      <w:tabs>
        <w:tab w:val="center" w:pos="4680"/>
        <w:tab w:val="right" w:pos="9360"/>
      </w:tabs>
      <w:spacing w:after="0" w:line="240" w:lineRule="auto"/>
    </w:pPr>
  </w:style>
  <w:style w:type="character" w:customStyle="1" w:styleId="a6">
    <w:name w:val="כותרת תחתונה תו"/>
    <w:basedOn w:val="a0"/>
    <w:link w:val="a5"/>
    <w:uiPriority w:val="99"/>
    <w:semiHidden/>
    <w:rsid w:val="00A01178"/>
  </w:style>
  <w:style w:type="character" w:customStyle="1" w:styleId="fontstyle01">
    <w:name w:val="fontstyle01"/>
    <w:basedOn w:val="a0"/>
    <w:rsid w:val="00176A92"/>
    <w:rPr>
      <w:rFonts w:ascii="TimesNewRomanPSMT" w:hAnsi="TimesNewRomanPSMT" w:hint="default"/>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divs>
    <w:div w:id="192016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1</Pages>
  <Words>247</Words>
  <Characters>1412</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2019-12-03T18:16:00Z</dcterms:created>
  <dcterms:modified xsi:type="dcterms:W3CDTF">2019-12-09T21:02:00Z</dcterms:modified>
</cp:coreProperties>
</file>