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25B" w:rsidRPr="005939E7" w:rsidRDefault="00317D8C" w:rsidP="0076025B">
      <w:pPr>
        <w:numPr>
          <w:ilvl w:val="0"/>
          <w:numId w:val="3"/>
        </w:numPr>
        <w:rPr>
          <w:b/>
          <w:lang w:val="be-BY"/>
        </w:rPr>
      </w:pPr>
      <w:r w:rsidRPr="003B7D63">
        <w:rPr>
          <w:b/>
        </w:rPr>
        <w:t>Погрешности эксперимента. Приборная погрешность. Систематические ошибки, их исключение. Промахи, минимизация их последствий.</w:t>
      </w:r>
    </w:p>
    <w:p w:rsidR="005939E7" w:rsidRPr="005939E7" w:rsidRDefault="005939E7" w:rsidP="005939E7">
      <w:pPr>
        <w:ind w:left="360"/>
        <w:rPr>
          <w:b/>
          <w:lang w:val="be-BY"/>
        </w:rPr>
      </w:pPr>
    </w:p>
    <w:p w:rsidR="005939E7" w:rsidRPr="005939E7" w:rsidRDefault="005939E7" w:rsidP="005939E7">
      <w:pPr>
        <w:ind w:left="360"/>
        <w:rPr>
          <w:u w:val="single"/>
        </w:rPr>
      </w:pPr>
      <w:r w:rsidRPr="005939E7">
        <w:rPr>
          <w:u w:val="single"/>
        </w:rPr>
        <w:t xml:space="preserve">Виды погрешностей </w:t>
      </w:r>
    </w:p>
    <w:p w:rsidR="005939E7" w:rsidRPr="005939E7" w:rsidRDefault="005939E7" w:rsidP="005939E7">
      <w:pPr>
        <w:ind w:left="360"/>
      </w:pPr>
      <w:r w:rsidRPr="005939E7">
        <w:t xml:space="preserve">Никакие измерения не могут быть абсолютно точными. Измеряя какую-либо величину, </w:t>
      </w:r>
    </w:p>
    <w:p w:rsidR="005939E7" w:rsidRPr="005939E7" w:rsidRDefault="005939E7" w:rsidP="005939E7">
      <w:pPr>
        <w:ind w:left="360"/>
      </w:pPr>
      <w:r w:rsidRPr="005939E7">
        <w:t xml:space="preserve">мы  всегда  получаем  результат  с  некоторой  погрешностью (ошибкой).  Другими  словами,  измеренное  значение  величины </w:t>
      </w:r>
    </w:p>
    <w:p w:rsidR="005939E7" w:rsidRPr="005939E7" w:rsidRDefault="005939E7" w:rsidP="005939E7">
      <w:pPr>
        <w:ind w:left="360"/>
      </w:pPr>
      <w:r w:rsidRPr="005939E7">
        <w:t xml:space="preserve">всегда отличается от истинного ее значения. Задачей экспериментатора является не только </w:t>
      </w:r>
      <w:proofErr w:type="spellStart"/>
      <w:r w:rsidRPr="005939E7">
        <w:t>нахо</w:t>
      </w:r>
      <w:proofErr w:type="spellEnd"/>
      <w:r w:rsidRPr="005939E7">
        <w:t>-</w:t>
      </w:r>
    </w:p>
    <w:p w:rsidR="005939E7" w:rsidRPr="005939E7" w:rsidRDefault="005939E7" w:rsidP="005939E7">
      <w:pPr>
        <w:ind w:left="360"/>
      </w:pPr>
      <w:proofErr w:type="spellStart"/>
      <w:r w:rsidRPr="005939E7">
        <w:t>ждение</w:t>
      </w:r>
      <w:proofErr w:type="spellEnd"/>
      <w:r w:rsidRPr="005939E7">
        <w:t xml:space="preserve">  самой  величины, но и  оценка  допущенной при измерении погрешности. В </w:t>
      </w:r>
    </w:p>
    <w:p w:rsidR="005939E7" w:rsidRPr="005939E7" w:rsidRDefault="005939E7" w:rsidP="005939E7">
      <w:pPr>
        <w:ind w:left="360"/>
      </w:pPr>
      <w:r w:rsidRPr="005939E7">
        <w:t>зависимости от  свойств и причин возникновения различают систематические, случай-</w:t>
      </w:r>
    </w:p>
    <w:p w:rsidR="005939E7" w:rsidRPr="005939E7" w:rsidRDefault="005939E7" w:rsidP="005939E7">
      <w:pPr>
        <w:ind w:left="360"/>
      </w:pPr>
      <w:proofErr w:type="spellStart"/>
      <w:r w:rsidRPr="005939E7">
        <w:t>ные</w:t>
      </w:r>
      <w:proofErr w:type="spellEnd"/>
      <w:r w:rsidRPr="005939E7">
        <w:t xml:space="preserve"> погрешности и промахи.  </w:t>
      </w:r>
    </w:p>
    <w:p w:rsidR="005939E7" w:rsidRPr="005939E7" w:rsidRDefault="005939E7" w:rsidP="005939E7">
      <w:pPr>
        <w:ind w:left="360"/>
      </w:pPr>
      <w:r w:rsidRPr="005939E7">
        <w:rPr>
          <w:b/>
        </w:rPr>
        <w:t>1.  Промахи</w:t>
      </w:r>
      <w:r w:rsidRPr="005939E7">
        <w:t xml:space="preserve">  обусловлены  главным  образом  недостаточным  вниманием  </w:t>
      </w:r>
      <w:proofErr w:type="spellStart"/>
      <w:r w:rsidRPr="005939E7">
        <w:t>экспери</w:t>
      </w:r>
      <w:proofErr w:type="spellEnd"/>
      <w:r w:rsidRPr="005939E7">
        <w:t>-</w:t>
      </w:r>
    </w:p>
    <w:p w:rsidR="005939E7" w:rsidRDefault="005939E7" w:rsidP="005939E7">
      <w:pPr>
        <w:ind w:left="360"/>
      </w:pPr>
      <w:proofErr w:type="spellStart"/>
      <w:r w:rsidRPr="005939E7">
        <w:t>ментатора</w:t>
      </w:r>
      <w:proofErr w:type="spellEnd"/>
      <w:r w:rsidRPr="005939E7">
        <w:t xml:space="preserve"> или неисправностями средств измерения. Р</w:t>
      </w:r>
      <w:r>
        <w:t>езультаты таких измерений отбра</w:t>
      </w:r>
      <w:r w:rsidRPr="005939E7">
        <w:t>сываются.</w:t>
      </w:r>
    </w:p>
    <w:p w:rsidR="005939E7" w:rsidRDefault="005939E7" w:rsidP="005939E7">
      <w:pPr>
        <w:ind w:left="360"/>
      </w:pPr>
      <w:r w:rsidRPr="005939E7">
        <w:rPr>
          <w:b/>
        </w:rPr>
        <w:t>2</w:t>
      </w:r>
      <w:r>
        <w:t xml:space="preserve">. </w:t>
      </w:r>
      <w:r w:rsidRPr="005939E7">
        <w:rPr>
          <w:b/>
        </w:rPr>
        <w:t>Систематические погрешности</w:t>
      </w:r>
      <w:r>
        <w:t xml:space="preserve"> вызываются факторами, действующими одинаковым образом </w:t>
      </w:r>
      <w:proofErr w:type="gramStart"/>
      <w:r>
        <w:t>при</w:t>
      </w:r>
      <w:proofErr w:type="gramEnd"/>
      <w:r>
        <w:t xml:space="preserve"> </w:t>
      </w:r>
    </w:p>
    <w:p w:rsidR="005939E7" w:rsidRDefault="005939E7" w:rsidP="005939E7">
      <w:pPr>
        <w:ind w:left="360"/>
      </w:pPr>
      <w:r>
        <w:t xml:space="preserve">многократном  </w:t>
      </w:r>
      <w:proofErr w:type="gramStart"/>
      <w:r>
        <w:t>повторении</w:t>
      </w:r>
      <w:proofErr w:type="gramEnd"/>
      <w:r>
        <w:t xml:space="preserve">  одних  и  тех  же  измерений. Они  соответствуют  отклонению </w:t>
      </w:r>
      <w:proofErr w:type="gramStart"/>
      <w:r>
        <w:t>измеренного</w:t>
      </w:r>
      <w:proofErr w:type="gramEnd"/>
      <w:r>
        <w:t xml:space="preserve"> </w:t>
      </w:r>
    </w:p>
    <w:p w:rsidR="005939E7" w:rsidRDefault="005939E7" w:rsidP="005939E7">
      <w:pPr>
        <w:ind w:left="360"/>
      </w:pPr>
      <w:r>
        <w:t xml:space="preserve">значения </w:t>
      </w:r>
      <w:proofErr w:type="gramStart"/>
      <w:r>
        <w:t>от</w:t>
      </w:r>
      <w:proofErr w:type="gramEnd"/>
      <w:r>
        <w:t xml:space="preserve"> истинного всегда в одну сторону – либо в большую, либо в меньшую.  </w:t>
      </w:r>
    </w:p>
    <w:p w:rsidR="005939E7" w:rsidRDefault="005939E7" w:rsidP="005939E7">
      <w:pPr>
        <w:ind w:left="360"/>
      </w:pPr>
      <w:r>
        <w:t xml:space="preserve">Систематические погрешности могут  быть  обусловлены,  во-первых, неисправностью или неправильной работе </w:t>
      </w:r>
      <w:proofErr w:type="gramStart"/>
      <w:r>
        <w:t>на</w:t>
      </w:r>
      <w:proofErr w:type="gramEnd"/>
      <w:r>
        <w:t xml:space="preserve"> </w:t>
      </w:r>
    </w:p>
    <w:p w:rsidR="005939E7" w:rsidRDefault="005939E7" w:rsidP="005939E7">
      <w:pPr>
        <w:ind w:left="360"/>
      </w:pPr>
      <w:r>
        <w:t xml:space="preserve">используемых </w:t>
      </w:r>
      <w:proofErr w:type="gramStart"/>
      <w:r>
        <w:t>приборах</w:t>
      </w:r>
      <w:proofErr w:type="gramEnd"/>
      <w:r>
        <w:t xml:space="preserve"> (например, неправильной установкой “нуля”). Во-вторых, их причиной может быть несовершенство </w:t>
      </w:r>
    </w:p>
    <w:p w:rsidR="005939E7" w:rsidRDefault="005939E7" w:rsidP="005939E7">
      <w:pPr>
        <w:ind w:left="360"/>
      </w:pPr>
      <w:r>
        <w:t xml:space="preserve">используемой методики измерения или </w:t>
      </w:r>
      <w:proofErr w:type="spellStart"/>
      <w:r>
        <w:t>неучет</w:t>
      </w:r>
      <w:proofErr w:type="spellEnd"/>
      <w:r>
        <w:t xml:space="preserve"> постоянных факторов, влияющих на исследуемое явление. Например, можно </w:t>
      </w:r>
    </w:p>
    <w:p w:rsidR="005939E7" w:rsidRDefault="005939E7" w:rsidP="005939E7">
      <w:pPr>
        <w:ind w:left="360"/>
      </w:pPr>
      <w:r>
        <w:t xml:space="preserve">получать  завышенные  значения  температуры  плавления  кристалла,  если  проводить  измерения  при  </w:t>
      </w:r>
      <w:proofErr w:type="gramStart"/>
      <w:r>
        <w:t>повышенном</w:t>
      </w:r>
      <w:proofErr w:type="gramEnd"/>
      <w:r>
        <w:t xml:space="preserve">  внешнем </w:t>
      </w:r>
    </w:p>
    <w:p w:rsidR="005939E7" w:rsidRDefault="005939E7" w:rsidP="005939E7">
      <w:pPr>
        <w:ind w:left="360"/>
      </w:pPr>
      <w:proofErr w:type="gramStart"/>
      <w:r>
        <w:t>давлении</w:t>
      </w:r>
      <w:proofErr w:type="gramEnd"/>
      <w:r>
        <w:t xml:space="preserve">. </w:t>
      </w:r>
    </w:p>
    <w:p w:rsidR="005939E7" w:rsidRDefault="005939E7" w:rsidP="005939E7">
      <w:pPr>
        <w:ind w:left="360"/>
      </w:pPr>
      <w:r>
        <w:t xml:space="preserve">Помимо погрешностей, возникающих в процессе измерений,  систематическими являются погрешности, связанные </w:t>
      </w:r>
    </w:p>
    <w:p w:rsidR="005939E7" w:rsidRDefault="005939E7" w:rsidP="005939E7">
      <w:pPr>
        <w:ind w:left="360"/>
      </w:pPr>
      <w:r>
        <w:t xml:space="preserve">с применением приближенных (“упрощенных”) формул, и ошибки, обусловленные отличием реального объекта </w:t>
      </w:r>
      <w:proofErr w:type="gramStart"/>
      <w:r>
        <w:t>от</w:t>
      </w:r>
      <w:proofErr w:type="gramEnd"/>
      <w:r>
        <w:t xml:space="preserve"> принятой </w:t>
      </w:r>
    </w:p>
    <w:p w:rsidR="005939E7" w:rsidRDefault="005939E7" w:rsidP="005939E7">
      <w:pPr>
        <w:ind w:left="360"/>
      </w:pPr>
      <w:r>
        <w:t xml:space="preserve">модели. Так, например, при определении плотности может возникнуть большая систематическая ошибка, если  </w:t>
      </w:r>
      <w:proofErr w:type="gramStart"/>
      <w:r>
        <w:t>исследуемый</w:t>
      </w:r>
      <w:proofErr w:type="gramEnd"/>
      <w:r>
        <w:t xml:space="preserve"> </w:t>
      </w:r>
    </w:p>
    <w:p w:rsidR="005939E7" w:rsidRDefault="005939E7" w:rsidP="005939E7">
      <w:pPr>
        <w:ind w:left="360"/>
      </w:pPr>
      <w:r>
        <w:t xml:space="preserve">образец не является однородным и содержит внутри пустоты. </w:t>
      </w:r>
    </w:p>
    <w:p w:rsidR="005939E7" w:rsidRDefault="005939E7" w:rsidP="005939E7">
      <w:pPr>
        <w:ind w:left="360"/>
      </w:pPr>
      <w:r>
        <w:t>После выявления причин систематическую погрешность можно устранить, вводя соответствующую поправку. Об-</w:t>
      </w:r>
    </w:p>
    <w:p w:rsidR="005939E7" w:rsidRDefault="005939E7" w:rsidP="005939E7">
      <w:pPr>
        <w:ind w:left="360"/>
      </w:pPr>
      <w:proofErr w:type="spellStart"/>
      <w:r>
        <w:t>наружить</w:t>
      </w:r>
      <w:proofErr w:type="spellEnd"/>
      <w:r>
        <w:t xml:space="preserve"> же  систематическую погрешность и установить  ее причину бывает не  всегда просто, и  экспериментатору часто </w:t>
      </w:r>
    </w:p>
    <w:p w:rsidR="005939E7" w:rsidRDefault="005939E7" w:rsidP="005939E7">
      <w:pPr>
        <w:ind w:left="360"/>
      </w:pPr>
      <w:r>
        <w:t xml:space="preserve">приходится  проводить  дополнительные  исследования.  Предполагается,  что  в  задачах  физического </w:t>
      </w:r>
    </w:p>
    <w:p w:rsidR="005939E7" w:rsidRDefault="005939E7" w:rsidP="005939E7">
      <w:pPr>
        <w:ind w:left="360"/>
      </w:pPr>
      <w:r>
        <w:t xml:space="preserve">практикума  систематические  погрешности  сведены  к  минимуму  при  постановке </w:t>
      </w:r>
    </w:p>
    <w:p w:rsidR="005939E7" w:rsidRDefault="005939E7" w:rsidP="005939E7">
      <w:pPr>
        <w:ind w:left="360"/>
      </w:pPr>
      <w:r>
        <w:t>задачи, и ими можно пренебречь.</w:t>
      </w:r>
    </w:p>
    <w:p w:rsidR="003B7D63" w:rsidRPr="003B7D63" w:rsidRDefault="003B7D63" w:rsidP="003B7D63">
      <w:pPr>
        <w:ind w:left="360"/>
        <w:rPr>
          <w:b/>
          <w:lang w:val="be-BY"/>
        </w:rPr>
      </w:pPr>
    </w:p>
    <w:p w:rsidR="00317D8C" w:rsidRDefault="00317D8C" w:rsidP="00317D8C">
      <w:pPr>
        <w:pStyle w:val="a3"/>
        <w:numPr>
          <w:ilvl w:val="0"/>
          <w:numId w:val="3"/>
        </w:numPr>
        <w:rPr>
          <w:b/>
        </w:rPr>
      </w:pPr>
      <w:r w:rsidRPr="003B7D63">
        <w:rPr>
          <w:b/>
        </w:rPr>
        <w:t>Случайные погрешности. Среднее значение физической величины.</w:t>
      </w:r>
    </w:p>
    <w:p w:rsidR="005939E7" w:rsidRPr="005939E7" w:rsidRDefault="005939E7" w:rsidP="005939E7">
      <w:pPr>
        <w:rPr>
          <w:b/>
        </w:rPr>
      </w:pPr>
    </w:p>
    <w:p w:rsidR="005939E7" w:rsidRDefault="005939E7" w:rsidP="005939E7">
      <w:pPr>
        <w:pStyle w:val="a3"/>
        <w:ind w:left="360"/>
      </w:pPr>
      <w:r w:rsidRPr="005939E7">
        <w:rPr>
          <w:b/>
        </w:rPr>
        <w:t>Случайными</w:t>
      </w:r>
      <w:r>
        <w:t xml:space="preserve"> называются погрешности, которые при многократных измерениях </w:t>
      </w:r>
    </w:p>
    <w:p w:rsidR="005939E7" w:rsidRDefault="005939E7" w:rsidP="005939E7">
      <w:pPr>
        <w:pStyle w:val="a3"/>
        <w:ind w:left="360"/>
      </w:pPr>
      <w:r>
        <w:t xml:space="preserve">в одинаковых условиях изменяются непредсказуемым образом. </w:t>
      </w:r>
    </w:p>
    <w:p w:rsidR="005939E7" w:rsidRDefault="005939E7" w:rsidP="005939E7">
      <w:pPr>
        <w:pStyle w:val="a3"/>
        <w:ind w:left="360"/>
      </w:pPr>
      <w:r>
        <w:t xml:space="preserve">Случайные  погрешности  обусловлены  множеством  </w:t>
      </w:r>
      <w:proofErr w:type="gramStart"/>
      <w:r>
        <w:t>неконтролируемых</w:t>
      </w:r>
      <w:proofErr w:type="gramEnd"/>
      <w:r>
        <w:t xml:space="preserve">  при-</w:t>
      </w:r>
    </w:p>
    <w:p w:rsidR="005939E7" w:rsidRDefault="005939E7" w:rsidP="005939E7">
      <w:pPr>
        <w:pStyle w:val="a3"/>
        <w:ind w:left="360"/>
      </w:pPr>
      <w:r>
        <w:lastRenderedPageBreak/>
        <w:t>чин, действие  которых  неодинаково  в  каждом  опыте. В  результате  этого  при  измерении  одной  и  той же  величины  не-</w:t>
      </w:r>
    </w:p>
    <w:p w:rsidR="005939E7" w:rsidRDefault="005939E7" w:rsidP="005939E7">
      <w:pPr>
        <w:pStyle w:val="a3"/>
        <w:ind w:left="360"/>
      </w:pPr>
      <w:r>
        <w:t xml:space="preserve">сколько раз подряд в одинаковых условиях получается целый ряд значений этой величины, отличающихся от </w:t>
      </w:r>
      <w:proofErr w:type="spellStart"/>
      <w:r>
        <w:t>ис</w:t>
      </w:r>
      <w:proofErr w:type="spellEnd"/>
      <w:r>
        <w:t>-</w:t>
      </w:r>
    </w:p>
    <w:p w:rsidR="005939E7" w:rsidRDefault="005939E7" w:rsidP="005939E7">
      <w:pPr>
        <w:pStyle w:val="a3"/>
        <w:ind w:left="360"/>
      </w:pPr>
      <w:r>
        <w:t xml:space="preserve">тинного значения случайным образом. </w:t>
      </w:r>
    </w:p>
    <w:p w:rsidR="005939E7" w:rsidRDefault="005939E7" w:rsidP="005939E7">
      <w:pPr>
        <w:pStyle w:val="a3"/>
        <w:ind w:left="360"/>
      </w:pPr>
      <w:r>
        <w:t>Природа случайных погрешностей может быть различной: флуктуации нулевого положения указателя измеритель-</w:t>
      </w:r>
    </w:p>
    <w:p w:rsidR="005939E7" w:rsidRDefault="005939E7" w:rsidP="005939E7">
      <w:pPr>
        <w:pStyle w:val="a3"/>
        <w:ind w:left="360"/>
      </w:pPr>
      <w:proofErr w:type="spellStart"/>
      <w:proofErr w:type="gramStart"/>
      <w:r>
        <w:t>ного</w:t>
      </w:r>
      <w:proofErr w:type="spellEnd"/>
      <w:r>
        <w:t xml:space="preserve"> прибора; несовершенство органов чувств экспериментатора (например, невозможность включить секундомер точно в </w:t>
      </w:r>
      <w:proofErr w:type="gramEnd"/>
    </w:p>
    <w:p w:rsidR="005939E7" w:rsidRDefault="005939E7" w:rsidP="005939E7">
      <w:pPr>
        <w:pStyle w:val="a3"/>
        <w:ind w:left="360"/>
      </w:pPr>
      <w:r>
        <w:t xml:space="preserve">нужный момент); случайные неконтролируемые изменения внешних воздействий - температуры, влажности, давления; </w:t>
      </w:r>
      <w:proofErr w:type="gramStart"/>
      <w:r>
        <w:t>на</w:t>
      </w:r>
      <w:proofErr w:type="gramEnd"/>
      <w:r>
        <w:t>-</w:t>
      </w:r>
    </w:p>
    <w:p w:rsidR="005939E7" w:rsidRDefault="005939E7" w:rsidP="005939E7">
      <w:pPr>
        <w:pStyle w:val="a3"/>
        <w:ind w:left="360"/>
      </w:pPr>
      <w:r>
        <w:t xml:space="preserve">водки в электрической цепи и т.д., которые практически невозможно учесть.   </w:t>
      </w:r>
    </w:p>
    <w:p w:rsidR="005939E7" w:rsidRDefault="005939E7" w:rsidP="005939E7">
      <w:pPr>
        <w:pStyle w:val="a3"/>
        <w:ind w:left="360"/>
      </w:pPr>
      <w:r>
        <w:t xml:space="preserve">Случайные погрешности  всегда присутствуют в эксперименте. </w:t>
      </w:r>
    </w:p>
    <w:p w:rsidR="003B7D63" w:rsidRPr="003B7D63" w:rsidRDefault="003B7D63" w:rsidP="00CF44F8">
      <w:pPr>
        <w:rPr>
          <w:b/>
        </w:rPr>
      </w:pPr>
    </w:p>
    <w:p w:rsidR="00317D8C" w:rsidRPr="003B7D63" w:rsidRDefault="00317D8C" w:rsidP="00317D8C">
      <w:pPr>
        <w:numPr>
          <w:ilvl w:val="0"/>
          <w:numId w:val="3"/>
        </w:numPr>
        <w:rPr>
          <w:b/>
          <w:lang w:val="be-BY"/>
        </w:rPr>
      </w:pPr>
      <w:r w:rsidRPr="003B7D63">
        <w:rPr>
          <w:b/>
        </w:rPr>
        <w:t>Дисперсия. Доверительная вероятность. Доверительный интервал.</w:t>
      </w:r>
    </w:p>
    <w:p w:rsidR="003B7D63" w:rsidRDefault="00CF44F8" w:rsidP="003B7D63">
      <w:pPr>
        <w:ind w:left="360"/>
        <w:rPr>
          <w:lang w:val="be-BY"/>
        </w:rPr>
      </w:pPr>
      <w:r w:rsidRPr="00CF44F8">
        <w:rPr>
          <w:lang w:val="be-BY"/>
        </w:rPr>
        <w:t>Диспе́рсия случа́йной величины́ — мера разброса данной случайной величины, то есть её отклонения от математического ожидания.</w:t>
      </w:r>
    </w:p>
    <w:p w:rsidR="00CF44F8" w:rsidRDefault="00CF44F8" w:rsidP="003B7D63">
      <w:pPr>
        <w:ind w:left="360"/>
        <w:rPr>
          <w:lang w:val="be-BY"/>
        </w:rPr>
      </w:pPr>
      <w:r w:rsidRPr="00CF44F8">
        <w:rPr>
          <w:lang w:val="be-BY"/>
        </w:rPr>
        <w:t>Стандартное отклонение измеряется в тех же единицах, что и сама случайная величина, а дисперсия измеряется в квадратах этой единицы измерения.</w:t>
      </w:r>
    </w:p>
    <w:p w:rsidR="00630F43" w:rsidRPr="00CF44F8" w:rsidRDefault="00630F43" w:rsidP="003B7D63">
      <w:pPr>
        <w:ind w:left="360"/>
        <w:rPr>
          <w:lang w:val="be-BY"/>
        </w:rPr>
      </w:pPr>
    </w:p>
    <w:p w:rsidR="00317D8C" w:rsidRPr="0062529E" w:rsidRDefault="00317D8C" w:rsidP="00317D8C">
      <w:pPr>
        <w:numPr>
          <w:ilvl w:val="0"/>
          <w:numId w:val="3"/>
        </w:numPr>
        <w:rPr>
          <w:b/>
          <w:lang w:val="be-BY"/>
        </w:rPr>
      </w:pPr>
      <w:r w:rsidRPr="003B7D63">
        <w:rPr>
          <w:b/>
        </w:rPr>
        <w:t>Взвешенные средние.</w:t>
      </w:r>
    </w:p>
    <w:p w:rsidR="0062529E" w:rsidRPr="003B7D63" w:rsidRDefault="0062529E" w:rsidP="0062529E">
      <w:pPr>
        <w:rPr>
          <w:b/>
          <w:lang w:val="be-BY"/>
        </w:rPr>
      </w:pPr>
    </w:p>
    <w:p w:rsidR="003B7D63" w:rsidRPr="003B7D63" w:rsidRDefault="003B7D63" w:rsidP="003B7D63">
      <w:pPr>
        <w:ind w:left="360"/>
        <w:rPr>
          <w:b/>
          <w:lang w:val="be-BY"/>
        </w:rPr>
      </w:pPr>
    </w:p>
    <w:p w:rsidR="005939E7" w:rsidRPr="00CF44F8" w:rsidRDefault="00317D8C" w:rsidP="00CF44F8">
      <w:pPr>
        <w:numPr>
          <w:ilvl w:val="0"/>
          <w:numId w:val="3"/>
        </w:numPr>
        <w:rPr>
          <w:b/>
          <w:lang w:val="be-BY"/>
        </w:rPr>
      </w:pPr>
      <w:r w:rsidRPr="003B7D63">
        <w:rPr>
          <w:b/>
        </w:rPr>
        <w:t>Погрешности при косвенных измерениях. Погрешности суммы и разности.</w:t>
      </w:r>
    </w:p>
    <w:p w:rsidR="0062529E" w:rsidRDefault="0062529E" w:rsidP="0062529E">
      <w:pPr>
        <w:ind w:left="360"/>
        <w:rPr>
          <w:lang w:val="be-BY"/>
        </w:rPr>
      </w:pPr>
      <w:r w:rsidRPr="0062529E">
        <w:rPr>
          <w:lang w:val="be-BY"/>
        </w:rPr>
        <w:t>При обработке результатов косвенных измерений физической величины, связанной функционально с физическими величинами А, В и С, которые измеряются прямым способом, сначала определяют относительную погрешность косвенного измерения e= DХ/Хпр, пользуясь формулами, приведенными в таблице (без доказательств).</w:t>
      </w:r>
    </w:p>
    <w:p w:rsidR="0062529E" w:rsidRPr="0062529E" w:rsidRDefault="0062529E" w:rsidP="0062529E">
      <w:pPr>
        <w:ind w:left="360"/>
        <w:rPr>
          <w:lang w:val="be-BY"/>
        </w:rPr>
      </w:pPr>
    </w:p>
    <w:p w:rsidR="0062529E" w:rsidRPr="00727F79" w:rsidRDefault="0062529E" w:rsidP="0062529E">
      <w:pPr>
        <w:ind w:left="360"/>
        <w:rPr>
          <w:lang w:val="be-BY"/>
        </w:rPr>
      </w:pPr>
    </w:p>
    <w:p w:rsidR="0062529E" w:rsidRPr="00727F79" w:rsidRDefault="0062529E" w:rsidP="0062529E">
      <w:pPr>
        <w:ind w:left="360"/>
        <w:rPr>
          <w:lang w:val="be-BY"/>
        </w:rPr>
      </w:pPr>
      <w:r w:rsidRPr="00727F79">
        <w:rPr>
          <w:lang w:val="be-BY"/>
        </w:rPr>
        <w:t xml:space="preserve">         Абсолютную погрешность определяется по формуле DХ=Хпр *e,</w:t>
      </w:r>
    </w:p>
    <w:p w:rsidR="0062529E" w:rsidRPr="00727F79" w:rsidRDefault="0062529E" w:rsidP="0062529E">
      <w:pPr>
        <w:ind w:left="360"/>
        <w:rPr>
          <w:lang w:val="be-BY"/>
        </w:rPr>
      </w:pPr>
    </w:p>
    <w:p w:rsidR="0062529E" w:rsidRPr="00727F79" w:rsidRDefault="0062529E" w:rsidP="0062529E">
      <w:pPr>
        <w:ind w:left="360"/>
        <w:rPr>
          <w:lang w:val="be-BY"/>
        </w:rPr>
      </w:pPr>
      <w:r w:rsidRPr="00727F79">
        <w:rPr>
          <w:lang w:val="be-BY"/>
        </w:rPr>
        <w:t>где e выражается десятичной дробью, а не в процентах.</w:t>
      </w:r>
    </w:p>
    <w:p w:rsidR="0062529E" w:rsidRPr="00727F79" w:rsidRDefault="0062529E" w:rsidP="0062529E">
      <w:pPr>
        <w:ind w:left="360"/>
        <w:rPr>
          <w:lang w:val="be-BY"/>
        </w:rPr>
      </w:pPr>
    </w:p>
    <w:p w:rsidR="003B7D63" w:rsidRPr="00727F79" w:rsidRDefault="0062529E" w:rsidP="0062529E">
      <w:pPr>
        <w:ind w:left="360"/>
        <w:rPr>
          <w:lang w:val="be-BY"/>
        </w:rPr>
      </w:pPr>
      <w:r w:rsidRPr="00727F79">
        <w:rPr>
          <w:lang w:val="be-BY"/>
        </w:rPr>
        <w:t xml:space="preserve">         Окончательный результат записывается так же, как и в случае прямых измерений.</w:t>
      </w:r>
    </w:p>
    <w:p w:rsidR="0062529E" w:rsidRPr="003B7D63" w:rsidRDefault="0062529E" w:rsidP="003B7D63">
      <w:pPr>
        <w:ind w:left="360"/>
        <w:rPr>
          <w:b/>
          <w:lang w:val="be-BY"/>
        </w:rPr>
      </w:pPr>
    </w:p>
    <w:p w:rsidR="00317D8C" w:rsidRPr="00727F79" w:rsidRDefault="00317D8C" w:rsidP="00317D8C">
      <w:pPr>
        <w:numPr>
          <w:ilvl w:val="0"/>
          <w:numId w:val="3"/>
        </w:numPr>
        <w:rPr>
          <w:b/>
          <w:lang w:val="be-BY"/>
        </w:rPr>
      </w:pPr>
      <w:r w:rsidRPr="003B7D63">
        <w:rPr>
          <w:b/>
        </w:rPr>
        <w:t>Погрешность произведения и частного.</w:t>
      </w:r>
    </w:p>
    <w:p w:rsidR="00727F79" w:rsidRPr="003B7D63" w:rsidRDefault="00727F79" w:rsidP="00727F79">
      <w:pPr>
        <w:rPr>
          <w:b/>
          <w:lang w:val="be-BY"/>
        </w:rPr>
      </w:pPr>
    </w:p>
    <w:p w:rsidR="003B7D63" w:rsidRPr="003B7D63" w:rsidRDefault="003B7D63" w:rsidP="003B7D63">
      <w:pPr>
        <w:ind w:left="360"/>
        <w:rPr>
          <w:b/>
          <w:lang w:val="be-BY"/>
        </w:rPr>
      </w:pPr>
    </w:p>
    <w:p w:rsidR="00317D8C" w:rsidRPr="00727F79" w:rsidRDefault="00317D8C" w:rsidP="00317D8C">
      <w:pPr>
        <w:numPr>
          <w:ilvl w:val="0"/>
          <w:numId w:val="3"/>
        </w:numPr>
        <w:rPr>
          <w:b/>
          <w:lang w:val="be-BY"/>
        </w:rPr>
      </w:pPr>
      <w:r w:rsidRPr="003B7D63">
        <w:rPr>
          <w:b/>
        </w:rPr>
        <w:t>Погрешность произвольной функции.</w:t>
      </w:r>
    </w:p>
    <w:p w:rsidR="00727F79" w:rsidRPr="00727F79" w:rsidRDefault="00727F79" w:rsidP="00727F79">
      <w:pPr>
        <w:pStyle w:val="a3"/>
        <w:rPr>
          <w:lang w:val="be-BY"/>
        </w:rPr>
      </w:pPr>
    </w:p>
    <w:p w:rsidR="00727F79" w:rsidRPr="00727F79" w:rsidRDefault="00727F79" w:rsidP="00727F79">
      <w:pPr>
        <w:rPr>
          <w:lang w:val="be-BY"/>
        </w:rPr>
      </w:pPr>
      <w:r w:rsidRPr="00727F79">
        <w:rPr>
          <w:lang w:val="be-BY"/>
        </w:rPr>
        <w:t>Пусть задана произвольная функция и = f(xl, x2,..., хn), где xl, х2,…, хп – приближенные величины, а , ,…,– их известные предельные абсолютные погрешности. Тогда предельная абсолютная погрешность результата – функции и – для малых , вычисляется по формуле</w:t>
      </w:r>
    </w:p>
    <w:p w:rsidR="00727F79" w:rsidRPr="00727F79" w:rsidRDefault="00727F79" w:rsidP="00727F79">
      <w:pPr>
        <w:rPr>
          <w:lang w:val="be-BY"/>
        </w:rPr>
      </w:pPr>
      <w:r>
        <w:rPr>
          <w:noProof/>
        </w:rPr>
        <w:drawing>
          <wp:inline distT="0" distB="0" distL="0" distR="0">
            <wp:extent cx="1057275" cy="485775"/>
            <wp:effectExtent l="19050" t="0" r="9525" b="0"/>
            <wp:docPr id="8" name="Рисунок 8" descr="C:\Documents and Settings\Admin\Рабочий стол\Новая папка\Иванов\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\Рабочий стол\Новая папка\Иванов\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F79" w:rsidRPr="00727F79" w:rsidRDefault="00727F79" w:rsidP="00727F79">
      <w:pPr>
        <w:rPr>
          <w:lang w:val="be-BY"/>
        </w:rPr>
      </w:pPr>
      <w:r w:rsidRPr="00727F79">
        <w:rPr>
          <w:lang w:val="be-BY"/>
        </w:rPr>
        <w:t xml:space="preserve"> (1.17)</w:t>
      </w:r>
    </w:p>
    <w:p w:rsidR="00727F79" w:rsidRPr="00727F79" w:rsidRDefault="00727F79" w:rsidP="00727F79">
      <w:pPr>
        <w:rPr>
          <w:lang w:val="be-BY"/>
        </w:rPr>
      </w:pPr>
    </w:p>
    <w:p w:rsidR="00727F79" w:rsidRPr="00727F79" w:rsidRDefault="00727F79" w:rsidP="00727F79">
      <w:pPr>
        <w:rPr>
          <w:lang w:val="be-BY"/>
        </w:rPr>
      </w:pPr>
      <w:r w:rsidRPr="00727F79">
        <w:rPr>
          <w:lang w:val="be-BY"/>
        </w:rPr>
        <w:t>Как видно из формулы (1.17), для ее применения требуется, чтобы функция f(xl, x2,..., хn)была дифференцируемой по всем переменным.</w:t>
      </w:r>
    </w:p>
    <w:p w:rsidR="00727F79" w:rsidRPr="00727F79" w:rsidRDefault="00727F79" w:rsidP="00727F79">
      <w:pPr>
        <w:rPr>
          <w:lang w:val="be-BY"/>
        </w:rPr>
      </w:pPr>
    </w:p>
    <w:p w:rsidR="00727F79" w:rsidRPr="00727F79" w:rsidRDefault="00727F79" w:rsidP="00727F79">
      <w:pPr>
        <w:rPr>
          <w:lang w:val="be-BY"/>
        </w:rPr>
      </w:pPr>
      <w:r w:rsidRPr="00727F79">
        <w:rPr>
          <w:lang w:val="be-BY"/>
        </w:rPr>
        <w:t xml:space="preserve"> </w:t>
      </w:r>
    </w:p>
    <w:p w:rsidR="00727F79" w:rsidRPr="00727F79" w:rsidRDefault="00727F79" w:rsidP="00727F79">
      <w:pPr>
        <w:rPr>
          <w:lang w:val="be-BY"/>
        </w:rPr>
      </w:pPr>
    </w:p>
    <w:p w:rsidR="00727F79" w:rsidRPr="00727F79" w:rsidRDefault="00727F79" w:rsidP="00727F79">
      <w:pPr>
        <w:rPr>
          <w:lang w:val="be-BY"/>
        </w:rPr>
      </w:pPr>
      <w:r w:rsidRPr="00727F79">
        <w:rPr>
          <w:lang w:val="be-BY"/>
        </w:rPr>
        <w:t xml:space="preserve"> </w:t>
      </w:r>
    </w:p>
    <w:p w:rsidR="00727F79" w:rsidRPr="00727F79" w:rsidRDefault="00727F79" w:rsidP="00727F79">
      <w:pPr>
        <w:rPr>
          <w:lang w:val="be-BY"/>
        </w:rPr>
      </w:pPr>
    </w:p>
    <w:p w:rsidR="00727F79" w:rsidRPr="00727F79" w:rsidRDefault="00727F79" w:rsidP="00727F79">
      <w:pPr>
        <w:rPr>
          <w:lang w:val="be-BY"/>
        </w:rPr>
      </w:pPr>
      <w:r w:rsidRPr="00727F79">
        <w:rPr>
          <w:lang w:val="be-BY"/>
        </w:rPr>
        <w:t xml:space="preserve"> </w:t>
      </w:r>
    </w:p>
    <w:p w:rsidR="00727F79" w:rsidRPr="00727F79" w:rsidRDefault="00727F79" w:rsidP="00727F79">
      <w:pPr>
        <w:rPr>
          <w:lang w:val="be-BY"/>
        </w:rPr>
      </w:pPr>
    </w:p>
    <w:p w:rsidR="00727F79" w:rsidRPr="00727F79" w:rsidRDefault="00727F79" w:rsidP="00727F79">
      <w:pPr>
        <w:rPr>
          <w:lang w:val="be-BY"/>
        </w:rPr>
      </w:pPr>
      <w:r w:rsidRPr="00727F79">
        <w:rPr>
          <w:lang w:val="be-BY"/>
        </w:rPr>
        <w:t>Рассмотрим уравнение f(x) = 0, где функция f(x) определена и непрерывна в некотором конечном или бесконечном интервале а &lt; х &lt; b.</w:t>
      </w:r>
    </w:p>
    <w:p w:rsidR="00727F79" w:rsidRPr="00727F79" w:rsidRDefault="00727F79" w:rsidP="00727F79">
      <w:pPr>
        <w:rPr>
          <w:lang w:val="be-BY"/>
        </w:rPr>
      </w:pPr>
    </w:p>
    <w:p w:rsidR="00727F79" w:rsidRPr="00727F79" w:rsidRDefault="00727F79" w:rsidP="00727F79">
      <w:pPr>
        <w:rPr>
          <w:lang w:val="be-BY"/>
        </w:rPr>
      </w:pPr>
      <w:r w:rsidRPr="00727F79">
        <w:rPr>
          <w:lang w:val="be-BY"/>
        </w:rPr>
        <w:t>Определение 2.1. Корнем уравнения f(x) = 0 называется значение ξ, обращающее функцию f(x) в нуль, т. е. такое, что f(ξ) = 0.</w:t>
      </w:r>
    </w:p>
    <w:p w:rsidR="00727F79" w:rsidRPr="00727F79" w:rsidRDefault="00727F79" w:rsidP="00727F79">
      <w:pPr>
        <w:rPr>
          <w:lang w:val="be-BY"/>
        </w:rPr>
      </w:pPr>
    </w:p>
    <w:p w:rsidR="00727F79" w:rsidRPr="00727F79" w:rsidRDefault="00727F79" w:rsidP="00727F79">
      <w:pPr>
        <w:rPr>
          <w:lang w:val="be-BY"/>
        </w:rPr>
      </w:pPr>
      <w:r w:rsidRPr="00727F79">
        <w:rPr>
          <w:lang w:val="be-BY"/>
        </w:rPr>
        <w:t>Определение 2.2. Уравнение f(x) = 0 называется алгебраическим, если функция f(x) является многочленом f(x) = Рn(х) = апхп + ап-1хn-1 + ... + а1х + а0, в противном случае уравнение f(x) = 0 называется трансцендентным.</w:t>
      </w:r>
    </w:p>
    <w:p w:rsidR="00727F79" w:rsidRPr="00727F79" w:rsidRDefault="00727F79" w:rsidP="00727F79">
      <w:pPr>
        <w:rPr>
          <w:lang w:val="be-BY"/>
        </w:rPr>
      </w:pPr>
    </w:p>
    <w:p w:rsidR="00727F79" w:rsidRPr="00727F79" w:rsidRDefault="00727F79" w:rsidP="00727F79">
      <w:pPr>
        <w:rPr>
          <w:lang w:val="be-BY"/>
        </w:rPr>
      </w:pPr>
      <w:r w:rsidRPr="00727F79">
        <w:rPr>
          <w:lang w:val="be-BY"/>
        </w:rPr>
        <w:t>Встречающиеся на практике уравнения часто не удается решить аналитическими методами. Для решения таких уравнений используются численные методы.</w:t>
      </w:r>
    </w:p>
    <w:p w:rsidR="00727F79" w:rsidRPr="00727F79" w:rsidRDefault="00727F79" w:rsidP="00727F79">
      <w:pPr>
        <w:rPr>
          <w:lang w:val="be-BY"/>
        </w:rPr>
      </w:pPr>
    </w:p>
    <w:p w:rsidR="00727F79" w:rsidRPr="00727F79" w:rsidRDefault="00727F79" w:rsidP="00727F79">
      <w:pPr>
        <w:rPr>
          <w:lang w:val="be-BY"/>
        </w:rPr>
      </w:pPr>
      <w:r w:rsidRPr="00727F79">
        <w:rPr>
          <w:lang w:val="be-BY"/>
        </w:rPr>
        <w:t>Алгоритм нахождения корня уравнения с помощью численного метода состоит из двух этапов:</w:t>
      </w:r>
    </w:p>
    <w:p w:rsidR="00727F79" w:rsidRPr="00727F79" w:rsidRDefault="00727F79" w:rsidP="00727F79">
      <w:pPr>
        <w:rPr>
          <w:lang w:val="be-BY"/>
        </w:rPr>
      </w:pPr>
    </w:p>
    <w:p w:rsidR="00727F79" w:rsidRPr="00727F79" w:rsidRDefault="00727F79" w:rsidP="00727F79">
      <w:pPr>
        <w:rPr>
          <w:lang w:val="be-BY"/>
        </w:rPr>
      </w:pPr>
      <w:r w:rsidRPr="00727F79">
        <w:rPr>
          <w:lang w:val="be-BY"/>
        </w:rPr>
        <w:t>1) отделение или локализация корня, т. е. установление промежутка [а, b], в котором содержится один корень;</w:t>
      </w:r>
    </w:p>
    <w:p w:rsidR="00727F79" w:rsidRPr="00727F79" w:rsidRDefault="00727F79" w:rsidP="00727F79">
      <w:pPr>
        <w:rPr>
          <w:lang w:val="be-BY"/>
        </w:rPr>
      </w:pPr>
    </w:p>
    <w:p w:rsidR="00727F79" w:rsidRPr="00727F79" w:rsidRDefault="00727F79" w:rsidP="00727F79">
      <w:pPr>
        <w:rPr>
          <w:lang w:val="be-BY"/>
        </w:rPr>
      </w:pPr>
      <w:r w:rsidRPr="00727F79">
        <w:rPr>
          <w:lang w:val="be-BY"/>
        </w:rPr>
        <w:t>2) уточнение значения корня методом последовательных приближений.</w:t>
      </w:r>
    </w:p>
    <w:p w:rsidR="003B7D63" w:rsidRPr="003B7D63" w:rsidRDefault="003B7D63" w:rsidP="003B7D63">
      <w:pPr>
        <w:ind w:left="360"/>
        <w:rPr>
          <w:b/>
          <w:lang w:val="be-BY"/>
        </w:rPr>
      </w:pPr>
    </w:p>
    <w:p w:rsidR="00317D8C" w:rsidRPr="003B7D63" w:rsidRDefault="00317D8C" w:rsidP="00317D8C">
      <w:pPr>
        <w:numPr>
          <w:ilvl w:val="0"/>
          <w:numId w:val="3"/>
        </w:numPr>
        <w:rPr>
          <w:b/>
          <w:lang w:val="be-BY"/>
        </w:rPr>
      </w:pPr>
      <w:r w:rsidRPr="003B7D63">
        <w:rPr>
          <w:b/>
        </w:rPr>
        <w:t>Коэффициент корреляции. Значимость корреляции.</w:t>
      </w:r>
    </w:p>
    <w:p w:rsidR="00727F79" w:rsidRPr="00727F79" w:rsidRDefault="00727F79" w:rsidP="00727F79">
      <w:pPr>
        <w:ind w:left="360"/>
        <w:rPr>
          <w:u w:val="single"/>
          <w:lang w:val="be-BY"/>
        </w:rPr>
      </w:pPr>
      <w:r w:rsidRPr="00727F79">
        <w:rPr>
          <w:u w:val="single"/>
          <w:lang w:val="be-BY"/>
        </w:rPr>
        <w:t xml:space="preserve">Общий обзор </w:t>
      </w:r>
    </w:p>
    <w:p w:rsidR="00727F79" w:rsidRPr="00727F79" w:rsidRDefault="00727F79" w:rsidP="00727F79">
      <w:pPr>
        <w:ind w:left="360"/>
        <w:rPr>
          <w:u w:val="single"/>
          <w:lang w:val="be-BY"/>
        </w:rPr>
      </w:pPr>
    </w:p>
    <w:p w:rsidR="00727F79" w:rsidRPr="00727F79" w:rsidRDefault="00727F79" w:rsidP="00727F79">
      <w:pPr>
        <w:ind w:left="360"/>
        <w:rPr>
          <w:lang w:val="be-BY"/>
        </w:rPr>
      </w:pPr>
      <w:r w:rsidRPr="00727F79">
        <w:rPr>
          <w:lang w:val="be-BY"/>
        </w:rPr>
        <w:t xml:space="preserve">Корреляционный анализ занимается степенью связи между двумя переменными, x и y. </w:t>
      </w:r>
    </w:p>
    <w:p w:rsidR="00727F79" w:rsidRPr="00727F79" w:rsidRDefault="00727F79" w:rsidP="00727F79">
      <w:pPr>
        <w:ind w:left="360"/>
        <w:rPr>
          <w:lang w:val="be-BY"/>
        </w:rPr>
      </w:pPr>
    </w:p>
    <w:p w:rsidR="00727F79" w:rsidRPr="00727F79" w:rsidRDefault="00727F79" w:rsidP="00727F79">
      <w:pPr>
        <w:ind w:left="360"/>
        <w:rPr>
          <w:lang w:val="be-BY"/>
        </w:rPr>
      </w:pPr>
      <w:r w:rsidRPr="00727F79">
        <w:rPr>
          <w:lang w:val="be-BY"/>
        </w:rPr>
        <w:t xml:space="preserve">Сначала предполагаем, что как x, так и y количественные, например рост и масса тела. Предположим, пара величин (x, у) измерена у каждого из n объектов в выборке. </w:t>
      </w:r>
    </w:p>
    <w:p w:rsidR="00727F79" w:rsidRPr="00727F79" w:rsidRDefault="00727F79" w:rsidP="00727F79">
      <w:pPr>
        <w:ind w:left="360"/>
        <w:rPr>
          <w:lang w:val="be-BY"/>
        </w:rPr>
      </w:pPr>
    </w:p>
    <w:p w:rsidR="00727F79" w:rsidRPr="00727F79" w:rsidRDefault="00727F79" w:rsidP="00727F79">
      <w:pPr>
        <w:ind w:left="360"/>
        <w:rPr>
          <w:lang w:val="be-BY"/>
        </w:rPr>
      </w:pPr>
      <w:r w:rsidRPr="00727F79">
        <w:rPr>
          <w:lang w:val="be-BY"/>
        </w:rPr>
        <w:t xml:space="preserve">Мы можем отметить точку, соответствующую паре величин каждого объекта, на двумерном графике рассеяния точек. </w:t>
      </w:r>
    </w:p>
    <w:p w:rsidR="00727F79" w:rsidRPr="00727F79" w:rsidRDefault="00727F79" w:rsidP="00727F79">
      <w:pPr>
        <w:ind w:left="360"/>
        <w:rPr>
          <w:lang w:val="be-BY"/>
        </w:rPr>
      </w:pPr>
    </w:p>
    <w:p w:rsidR="003B7D63" w:rsidRDefault="00727F79" w:rsidP="00727F79">
      <w:pPr>
        <w:ind w:left="360"/>
        <w:rPr>
          <w:lang w:val="be-BY"/>
        </w:rPr>
      </w:pPr>
      <w:r w:rsidRPr="00727F79">
        <w:rPr>
          <w:lang w:val="be-BY"/>
        </w:rPr>
        <w:t>Обычно на графике переменную x располагают на горизонтальной оси, а у — на вертикальной. Размещая точки для всех n объектов, получают график рассеяния точек, который говорит о соотношении между этими двумя переменными.</w:t>
      </w:r>
    </w:p>
    <w:p w:rsidR="00727F79" w:rsidRDefault="00727F79" w:rsidP="00727F79">
      <w:pPr>
        <w:ind w:left="360"/>
        <w:rPr>
          <w:lang w:val="be-BY"/>
        </w:rPr>
      </w:pPr>
    </w:p>
    <w:p w:rsidR="00727F79" w:rsidRPr="00727F79" w:rsidRDefault="00727F79" w:rsidP="00727F79">
      <w:pPr>
        <w:ind w:left="360"/>
        <w:rPr>
          <w:lang w:val="be-BY"/>
        </w:rPr>
      </w:pPr>
      <w:r w:rsidRPr="00727F79">
        <w:rPr>
          <w:lang w:val="be-BY"/>
        </w:rPr>
        <w:t xml:space="preserve">Свойства коэффициента корреляции r </w:t>
      </w:r>
    </w:p>
    <w:p w:rsidR="00727F79" w:rsidRPr="00727F79" w:rsidRDefault="00727F79" w:rsidP="00727F79">
      <w:pPr>
        <w:ind w:left="360"/>
        <w:rPr>
          <w:lang w:val="be-BY"/>
        </w:rPr>
      </w:pPr>
    </w:p>
    <w:p w:rsidR="00727F79" w:rsidRPr="00727F79" w:rsidRDefault="00727F79" w:rsidP="00727F79">
      <w:pPr>
        <w:ind w:left="360"/>
        <w:rPr>
          <w:lang w:val="be-BY"/>
        </w:rPr>
      </w:pPr>
    </w:p>
    <w:p w:rsidR="00727F79" w:rsidRPr="00727F79" w:rsidRDefault="00727F79" w:rsidP="00727F79">
      <w:pPr>
        <w:ind w:left="360"/>
        <w:rPr>
          <w:lang w:val="be-BY"/>
        </w:rPr>
      </w:pPr>
      <w:r w:rsidRPr="00727F79">
        <w:rPr>
          <w:lang w:val="be-BY"/>
        </w:rPr>
        <w:t>r изменяется в интервале от —1 до +1.</w:t>
      </w:r>
    </w:p>
    <w:p w:rsidR="00727F79" w:rsidRPr="00727F79" w:rsidRDefault="00727F79" w:rsidP="00727F79">
      <w:pPr>
        <w:ind w:left="360"/>
        <w:rPr>
          <w:lang w:val="be-BY"/>
        </w:rPr>
      </w:pPr>
    </w:p>
    <w:p w:rsidR="00727F79" w:rsidRPr="00727F79" w:rsidRDefault="00727F79" w:rsidP="00727F79">
      <w:pPr>
        <w:ind w:left="360"/>
        <w:rPr>
          <w:lang w:val="be-BY"/>
        </w:rPr>
      </w:pPr>
    </w:p>
    <w:p w:rsidR="00727F79" w:rsidRPr="00727F79" w:rsidRDefault="00727F79" w:rsidP="00727F79">
      <w:pPr>
        <w:ind w:left="360"/>
        <w:rPr>
          <w:lang w:val="be-BY"/>
        </w:rPr>
      </w:pPr>
      <w:r w:rsidRPr="00727F79">
        <w:rPr>
          <w:lang w:val="be-BY"/>
        </w:rPr>
        <w:t>Знак r означает, увеличивается ли одна переменная по мере того, как увеличивается другая (положительный r), или уменьшается ли одна переменная по мере того, как увеличивается другая (отрицательный r).</w:t>
      </w:r>
    </w:p>
    <w:p w:rsidR="00727F79" w:rsidRPr="00727F79" w:rsidRDefault="00727F79" w:rsidP="00727F79">
      <w:pPr>
        <w:ind w:left="360"/>
        <w:rPr>
          <w:lang w:val="be-BY"/>
        </w:rPr>
      </w:pPr>
    </w:p>
    <w:p w:rsidR="00727F79" w:rsidRPr="00727F79" w:rsidRDefault="00727F79" w:rsidP="00727F79">
      <w:pPr>
        <w:ind w:left="360"/>
        <w:rPr>
          <w:lang w:val="be-BY"/>
        </w:rPr>
      </w:pPr>
    </w:p>
    <w:p w:rsidR="00727F79" w:rsidRPr="00727F79" w:rsidRDefault="00727F79" w:rsidP="00727F79">
      <w:pPr>
        <w:ind w:left="360"/>
        <w:rPr>
          <w:lang w:val="be-BY"/>
        </w:rPr>
      </w:pPr>
      <w:r w:rsidRPr="00727F79">
        <w:rPr>
          <w:lang w:val="be-BY"/>
        </w:rPr>
        <w:lastRenderedPageBreak/>
        <w:t>Величина r величина указывает, как близко расположены точки к прямой линии. В частности, если r = +1 или r= —1, то имеется абсолютная (функциональная) корреляция по всем точкам, лежащим на линии (практически это маловероятно); если , то линейной корреляции нет (хотя может быть нелинейное соотношение). Чем ближе r к крайним точкам (±1), тем больше степень линейной связи.</w:t>
      </w:r>
    </w:p>
    <w:p w:rsidR="00727F79" w:rsidRPr="00727F79" w:rsidRDefault="00727F79" w:rsidP="00727F79">
      <w:pPr>
        <w:ind w:left="360"/>
        <w:rPr>
          <w:lang w:val="be-BY"/>
        </w:rPr>
      </w:pPr>
    </w:p>
    <w:p w:rsidR="00727F79" w:rsidRPr="00727F79" w:rsidRDefault="00727F79" w:rsidP="00727F79">
      <w:pPr>
        <w:ind w:left="360"/>
        <w:rPr>
          <w:lang w:val="be-BY"/>
        </w:rPr>
      </w:pPr>
    </w:p>
    <w:p w:rsidR="00727F79" w:rsidRPr="00727F79" w:rsidRDefault="00727F79" w:rsidP="00727F79">
      <w:pPr>
        <w:ind w:left="360"/>
        <w:rPr>
          <w:lang w:val="be-BY"/>
        </w:rPr>
      </w:pPr>
      <w:r w:rsidRPr="00727F79">
        <w:rPr>
          <w:lang w:val="be-BY"/>
        </w:rPr>
        <w:t xml:space="preserve">Коэффициент корреляции r безразмерен, т. е. не имеет единиц измерения. </w:t>
      </w:r>
    </w:p>
    <w:p w:rsidR="00727F79" w:rsidRPr="00727F79" w:rsidRDefault="00727F79" w:rsidP="00727F79">
      <w:pPr>
        <w:ind w:left="360"/>
        <w:rPr>
          <w:lang w:val="be-BY"/>
        </w:rPr>
      </w:pPr>
    </w:p>
    <w:p w:rsidR="00727F79" w:rsidRPr="00727F79" w:rsidRDefault="00727F79" w:rsidP="00727F79">
      <w:pPr>
        <w:ind w:left="360"/>
        <w:rPr>
          <w:lang w:val="be-BY"/>
        </w:rPr>
      </w:pPr>
    </w:p>
    <w:p w:rsidR="00727F79" w:rsidRPr="00727F79" w:rsidRDefault="00727F79" w:rsidP="00727F79">
      <w:pPr>
        <w:ind w:left="360"/>
        <w:rPr>
          <w:lang w:val="be-BY"/>
        </w:rPr>
      </w:pPr>
      <w:r w:rsidRPr="00727F79">
        <w:rPr>
          <w:lang w:val="be-BY"/>
        </w:rPr>
        <w:t>Величина r обоснованна только в диапазоне значений x и y в выборке. Нельзя заключить, что он будет иметь ту же величину при рассмотрении значений x или y, которые значительно больше, чем их значения в выборке.</w:t>
      </w:r>
    </w:p>
    <w:p w:rsidR="00727F79" w:rsidRPr="00727F79" w:rsidRDefault="00727F79" w:rsidP="00727F79">
      <w:pPr>
        <w:ind w:left="360"/>
        <w:rPr>
          <w:lang w:val="be-BY"/>
        </w:rPr>
      </w:pPr>
    </w:p>
    <w:p w:rsidR="00727F79" w:rsidRPr="00727F79" w:rsidRDefault="00727F79" w:rsidP="00727F79">
      <w:pPr>
        <w:ind w:left="360"/>
        <w:rPr>
          <w:lang w:val="be-BY"/>
        </w:rPr>
      </w:pPr>
    </w:p>
    <w:p w:rsidR="00727F79" w:rsidRPr="00727F79" w:rsidRDefault="00727F79" w:rsidP="00727F79">
      <w:pPr>
        <w:ind w:left="360"/>
        <w:rPr>
          <w:lang w:val="be-BY"/>
        </w:rPr>
      </w:pPr>
      <w:r w:rsidRPr="00727F79">
        <w:rPr>
          <w:lang w:val="be-BY"/>
        </w:rPr>
        <w:t>x и y могут взаимозаменяться, не влияя на величину r ().</w:t>
      </w:r>
    </w:p>
    <w:p w:rsidR="00727F79" w:rsidRPr="00727F79" w:rsidRDefault="00727F79" w:rsidP="00727F79">
      <w:pPr>
        <w:ind w:left="360"/>
        <w:rPr>
          <w:lang w:val="be-BY"/>
        </w:rPr>
      </w:pPr>
    </w:p>
    <w:p w:rsidR="00727F79" w:rsidRPr="00727F79" w:rsidRDefault="00727F79" w:rsidP="00727F79">
      <w:pPr>
        <w:ind w:left="360"/>
        <w:rPr>
          <w:lang w:val="be-BY"/>
        </w:rPr>
      </w:pPr>
    </w:p>
    <w:p w:rsidR="00727F79" w:rsidRPr="00727F79" w:rsidRDefault="00727F79" w:rsidP="00727F79">
      <w:pPr>
        <w:ind w:left="360"/>
        <w:rPr>
          <w:lang w:val="be-BY"/>
        </w:rPr>
      </w:pPr>
      <w:r w:rsidRPr="00727F79">
        <w:rPr>
          <w:lang w:val="be-BY"/>
        </w:rPr>
        <w:t>Корреляция между x и у не обязательно означает соотношение причины и следствия.</w:t>
      </w:r>
    </w:p>
    <w:p w:rsidR="00727F79" w:rsidRPr="00727F79" w:rsidRDefault="00727F79" w:rsidP="00727F79">
      <w:pPr>
        <w:ind w:left="360"/>
        <w:rPr>
          <w:lang w:val="be-BY"/>
        </w:rPr>
      </w:pPr>
    </w:p>
    <w:p w:rsidR="00727F79" w:rsidRPr="00727F79" w:rsidRDefault="00727F79" w:rsidP="00727F79">
      <w:pPr>
        <w:ind w:left="360"/>
        <w:rPr>
          <w:lang w:val="be-BY"/>
        </w:rPr>
      </w:pPr>
    </w:p>
    <w:p w:rsidR="00727F79" w:rsidRPr="00727F79" w:rsidRDefault="00727F79" w:rsidP="00727F79">
      <w:pPr>
        <w:ind w:left="360"/>
        <w:rPr>
          <w:lang w:val="be-BY"/>
        </w:rPr>
      </w:pPr>
      <w:r w:rsidRPr="00727F79">
        <w:rPr>
          <w:lang w:val="be-BY"/>
        </w:rPr>
        <w:t xml:space="preserve"> представляет собой долю вариабельности у, которая обусловлена линейным соотношением с x.</w:t>
      </w:r>
    </w:p>
    <w:p w:rsidR="00727F79" w:rsidRPr="00727F79" w:rsidRDefault="00727F79" w:rsidP="00727F79">
      <w:pPr>
        <w:ind w:left="360"/>
        <w:rPr>
          <w:lang w:val="be-BY"/>
        </w:rPr>
      </w:pPr>
      <w:r w:rsidRPr="00727F79">
        <w:rPr>
          <w:lang w:val="be-BY"/>
        </w:rPr>
        <w:t xml:space="preserve"> Когда не следует рассчитывать r</w:t>
      </w:r>
    </w:p>
    <w:p w:rsidR="00727F79" w:rsidRPr="00727F79" w:rsidRDefault="00727F79" w:rsidP="00727F79">
      <w:pPr>
        <w:ind w:left="360"/>
        <w:rPr>
          <w:lang w:val="be-BY"/>
        </w:rPr>
      </w:pPr>
    </w:p>
    <w:p w:rsidR="00727F79" w:rsidRPr="00727F79" w:rsidRDefault="00727F79" w:rsidP="00727F79">
      <w:pPr>
        <w:ind w:left="360"/>
        <w:rPr>
          <w:lang w:val="be-BY"/>
        </w:rPr>
      </w:pPr>
      <w:r w:rsidRPr="00727F79">
        <w:rPr>
          <w:lang w:val="be-BY"/>
        </w:rPr>
        <w:t xml:space="preserve"> Расчет r может ввести в заблуждение, если:</w:t>
      </w:r>
    </w:p>
    <w:p w:rsidR="00727F79" w:rsidRPr="00727F79" w:rsidRDefault="00727F79" w:rsidP="00727F79">
      <w:pPr>
        <w:ind w:left="360"/>
        <w:rPr>
          <w:lang w:val="be-BY"/>
        </w:rPr>
      </w:pPr>
    </w:p>
    <w:p w:rsidR="00727F79" w:rsidRPr="00727F79" w:rsidRDefault="00727F79" w:rsidP="00727F79">
      <w:pPr>
        <w:ind w:left="360"/>
        <w:rPr>
          <w:lang w:val="be-BY"/>
        </w:rPr>
      </w:pPr>
      <w:r w:rsidRPr="00727F79">
        <w:rPr>
          <w:lang w:val="be-BY"/>
        </w:rPr>
        <w:t>соотношение между двумя переменными нелинейное, например квадратичное;</w:t>
      </w:r>
    </w:p>
    <w:p w:rsidR="00727F79" w:rsidRPr="00727F79" w:rsidRDefault="00727F79" w:rsidP="00727F79">
      <w:pPr>
        <w:ind w:left="360"/>
        <w:rPr>
          <w:lang w:val="be-BY"/>
        </w:rPr>
      </w:pPr>
      <w:r w:rsidRPr="00727F79">
        <w:rPr>
          <w:lang w:val="be-BY"/>
        </w:rPr>
        <w:t>данные включают более одного наблюдения по каждому случаю;</w:t>
      </w:r>
    </w:p>
    <w:p w:rsidR="00727F79" w:rsidRPr="00727F79" w:rsidRDefault="00727F79" w:rsidP="00727F79">
      <w:pPr>
        <w:ind w:left="360"/>
        <w:rPr>
          <w:lang w:val="be-BY"/>
        </w:rPr>
      </w:pPr>
      <w:r w:rsidRPr="00727F79">
        <w:rPr>
          <w:lang w:val="be-BY"/>
        </w:rPr>
        <w:t>есть аномальные значения (выбросы);</w:t>
      </w:r>
    </w:p>
    <w:p w:rsidR="00727F79" w:rsidRPr="00727F79" w:rsidRDefault="00727F79" w:rsidP="00727F79">
      <w:pPr>
        <w:ind w:left="360"/>
        <w:rPr>
          <w:lang w:val="be-BY"/>
        </w:rPr>
      </w:pPr>
      <w:r w:rsidRPr="00727F79">
        <w:rPr>
          <w:lang w:val="be-BY"/>
        </w:rPr>
        <w:t>данные содержат ярко выраженные подгруппы наблюдений.</w:t>
      </w:r>
    </w:p>
    <w:p w:rsidR="00727F79" w:rsidRPr="003B7D63" w:rsidRDefault="00727F79" w:rsidP="003B7D63">
      <w:pPr>
        <w:ind w:left="360"/>
        <w:rPr>
          <w:b/>
          <w:lang w:val="be-BY"/>
        </w:rPr>
      </w:pPr>
    </w:p>
    <w:p w:rsidR="00317D8C" w:rsidRDefault="00317D8C" w:rsidP="00317D8C">
      <w:pPr>
        <w:pStyle w:val="a3"/>
        <w:numPr>
          <w:ilvl w:val="0"/>
          <w:numId w:val="3"/>
        </w:numPr>
        <w:rPr>
          <w:b/>
        </w:rPr>
      </w:pPr>
      <w:r w:rsidRPr="003B7D63">
        <w:rPr>
          <w:b/>
        </w:rPr>
        <w:t>Метод наименьших квадратов, его использование для выявления вида зависимости</w:t>
      </w:r>
    </w:p>
    <w:p w:rsidR="00727F79" w:rsidRDefault="00727F79" w:rsidP="00727F79">
      <w:pPr>
        <w:rPr>
          <w:b/>
        </w:rPr>
      </w:pPr>
    </w:p>
    <w:p w:rsidR="00727F79" w:rsidRPr="00727F79" w:rsidRDefault="00727F79" w:rsidP="00727F79">
      <w:r w:rsidRPr="00727F79">
        <w:t>Суть метода наименьших квадратов (МНК).</w:t>
      </w:r>
    </w:p>
    <w:p w:rsidR="00727F79" w:rsidRPr="00727F79" w:rsidRDefault="00727F79" w:rsidP="00727F79"/>
    <w:p w:rsidR="00727F79" w:rsidRDefault="00727F79" w:rsidP="00727F79">
      <w:r w:rsidRPr="00727F79">
        <w:t xml:space="preserve"> Задача заключается в нахождении коэффициентов линейной зависимости, при которых функция двух переменных а и </w:t>
      </w:r>
      <w:proofErr w:type="spellStart"/>
      <w:r w:rsidRPr="00727F79">
        <w:t>b</w:t>
      </w:r>
      <w:proofErr w:type="spellEnd"/>
      <w:r w:rsidRPr="00727F79">
        <w:t xml:space="preserve"> </w:t>
      </w:r>
    </w:p>
    <w:p w:rsidR="00727F79" w:rsidRDefault="00727F79" w:rsidP="00727F79">
      <w:r>
        <w:rPr>
          <w:noProof/>
        </w:rPr>
        <w:drawing>
          <wp:inline distT="0" distB="0" distL="0" distR="0">
            <wp:extent cx="1866900" cy="447675"/>
            <wp:effectExtent l="19050" t="0" r="0" b="0"/>
            <wp:docPr id="6" name="Рисунок 6" descr="C:\Documents and Settings\Admin\Рабочий стол\Новая папка\Иванов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\Рабочий стол\Новая папка\Иванов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F79" w:rsidRPr="00727F79" w:rsidRDefault="00727F79" w:rsidP="00727F79">
      <w:r w:rsidRPr="00727F79">
        <w:t xml:space="preserve"> принимает наименьшее значение. То есть, при данных а и </w:t>
      </w:r>
      <w:proofErr w:type="spellStart"/>
      <w:r w:rsidRPr="00727F79">
        <w:t>b</w:t>
      </w:r>
      <w:proofErr w:type="spellEnd"/>
      <w:r w:rsidRPr="00727F79">
        <w:t xml:space="preserve"> сумма квадратов отклонений экспериментальных данных </w:t>
      </w:r>
      <w:proofErr w:type="gramStart"/>
      <w:r w:rsidRPr="00727F79">
        <w:t>от</w:t>
      </w:r>
      <w:proofErr w:type="gramEnd"/>
      <w:r w:rsidRPr="00727F79">
        <w:t xml:space="preserve"> найденной прямой будет наименьшей. В этом вся суть метода наименьших квадратов. </w:t>
      </w:r>
    </w:p>
    <w:p w:rsidR="00727F79" w:rsidRPr="00727F79" w:rsidRDefault="00727F79" w:rsidP="00727F79"/>
    <w:p w:rsidR="00727F79" w:rsidRPr="00727F79" w:rsidRDefault="00727F79" w:rsidP="00727F79">
      <w:r w:rsidRPr="00727F79">
        <w:t xml:space="preserve"> Таким образом, решение примера сводится к нахождению экстремума функции двух переменных.</w:t>
      </w:r>
    </w:p>
    <w:p w:rsidR="003B7D63" w:rsidRPr="003B7D63" w:rsidRDefault="003B7D63" w:rsidP="003B7D63">
      <w:pPr>
        <w:pStyle w:val="a3"/>
        <w:ind w:left="360"/>
        <w:rPr>
          <w:b/>
        </w:rPr>
      </w:pPr>
    </w:p>
    <w:p w:rsidR="00317D8C" w:rsidRDefault="00317D8C" w:rsidP="00317D8C">
      <w:pPr>
        <w:numPr>
          <w:ilvl w:val="0"/>
          <w:numId w:val="3"/>
        </w:numPr>
        <w:rPr>
          <w:b/>
        </w:rPr>
      </w:pPr>
      <w:r w:rsidRPr="003B7D63">
        <w:rPr>
          <w:b/>
        </w:rPr>
        <w:t>Скаляры. Векторы. Основы векторной алгебры.</w:t>
      </w:r>
    </w:p>
    <w:p w:rsidR="0062529E" w:rsidRDefault="0062529E" w:rsidP="0062529E">
      <w:pPr>
        <w:pStyle w:val="a3"/>
        <w:rPr>
          <w:b/>
        </w:rPr>
      </w:pPr>
    </w:p>
    <w:p w:rsidR="0062529E" w:rsidRPr="0062529E" w:rsidRDefault="0062529E" w:rsidP="0062529E">
      <w:r w:rsidRPr="0062529E">
        <w:t xml:space="preserve">При изучении реального мира приходится сталкиваться с такими свойствами исследуемых объектов, которые вполне характеризуются своей числовой мерой (объём тела, его масса, </w:t>
      </w:r>
      <w:r w:rsidRPr="0062529E">
        <w:lastRenderedPageBreak/>
        <w:t xml:space="preserve">электрический заряд и т.д.). Эти характеристики объектов называются скалярными величинами или просто – скаляры. Они записываются либо буквами обычного шрифта, либо цифрами (а, </w:t>
      </w:r>
      <w:proofErr w:type="gramStart"/>
      <w:r w:rsidRPr="0062529E">
        <w:t>б</w:t>
      </w:r>
      <w:proofErr w:type="gramEnd"/>
      <w:r w:rsidRPr="0062529E">
        <w:t xml:space="preserve">, </w:t>
      </w:r>
      <w:proofErr w:type="spellStart"/>
      <w:r w:rsidRPr="0062529E">
        <w:t>t</w:t>
      </w:r>
      <w:proofErr w:type="spellEnd"/>
      <w:r w:rsidRPr="0062529E">
        <w:t>, G, 5, −7….). Скаляры могут быть положительными и отрицательными. Математические операции над скалярами выполняются по правилам арифметики и элементарной алгебры. В то же время некоторые объекты изучения могут обладать такими свойствами, для полного описания которых знание только числовой меры оказывается недостаточным, необходимо ещё охарактеризовать эти свойства направлением в пространстве. Такие свойства характеризуются величинами, которые называются векторы. Примерами векторных величин являются скорость, ускорение, сила, количество движения и т.д. Векторы, в отличие от скаляров, обозначаются буквами жирного шрифта:</w:t>
      </w:r>
    </w:p>
    <w:p w:rsidR="0062529E" w:rsidRPr="0062529E" w:rsidRDefault="0062529E" w:rsidP="0062529E"/>
    <w:p w:rsidR="0062529E" w:rsidRPr="0062529E" w:rsidRDefault="0062529E" w:rsidP="0062529E">
      <w:proofErr w:type="spellStart"/>
      <w:r w:rsidRPr="0062529E">
        <w:t>a</w:t>
      </w:r>
      <w:proofErr w:type="spellEnd"/>
      <w:r w:rsidRPr="0062529E">
        <w:t xml:space="preserve">, </w:t>
      </w:r>
      <w:proofErr w:type="spellStart"/>
      <w:r w:rsidRPr="0062529E">
        <w:t>b</w:t>
      </w:r>
      <w:proofErr w:type="spellEnd"/>
      <w:r w:rsidRPr="0062529E">
        <w:t xml:space="preserve">, </w:t>
      </w:r>
      <w:proofErr w:type="spellStart"/>
      <w:r w:rsidRPr="0062529E">
        <w:t>g</w:t>
      </w:r>
      <w:proofErr w:type="spellEnd"/>
      <w:r w:rsidRPr="0062529E">
        <w:t>, F, С ….</w:t>
      </w:r>
    </w:p>
    <w:p w:rsidR="0062529E" w:rsidRDefault="0062529E" w:rsidP="0062529E">
      <w:r w:rsidRPr="0062529E">
        <w:t xml:space="preserve"> Нередко (а в рукописном варианте практически всегда) векторы обозначают буквой обычного (нежирного) шрифта, но со стрелкой над ней</w:t>
      </w:r>
    </w:p>
    <w:p w:rsidR="0062529E" w:rsidRPr="0062529E" w:rsidRDefault="0062529E" w:rsidP="0062529E">
      <w:r w:rsidRPr="0062529E">
        <w:t>Модуль вектора, то есть длину направленного прямолинейного отрезка, обозначают теми же буквами, как и сам вектор, но в обычном (не жирном) написании и без стрелки над ними, либо точно также как и вектор (то есть жирным шрифтом или обычным, но со стрелкой), но тогда обозначение вектора заключается в вертикальные черточки.</w:t>
      </w:r>
    </w:p>
    <w:p w:rsidR="003B7D63" w:rsidRPr="003B7D63" w:rsidRDefault="003B7D63" w:rsidP="003B7D63">
      <w:pPr>
        <w:ind w:left="360"/>
        <w:rPr>
          <w:b/>
        </w:rPr>
      </w:pPr>
    </w:p>
    <w:p w:rsidR="00317D8C" w:rsidRDefault="00317D8C" w:rsidP="00317D8C">
      <w:pPr>
        <w:numPr>
          <w:ilvl w:val="0"/>
          <w:numId w:val="3"/>
        </w:numPr>
        <w:rPr>
          <w:b/>
        </w:rPr>
      </w:pPr>
      <w:r w:rsidRPr="003B7D63">
        <w:rPr>
          <w:b/>
        </w:rPr>
        <w:t>Скалярное и векторное произведения векторов, методы из вычисления.</w:t>
      </w:r>
    </w:p>
    <w:p w:rsidR="003B7D63" w:rsidRPr="003B7D63" w:rsidRDefault="003B7D63" w:rsidP="003B7D63">
      <w:pPr>
        <w:ind w:left="360"/>
        <w:rPr>
          <w:b/>
        </w:rPr>
      </w:pPr>
    </w:p>
    <w:p w:rsidR="00317D8C" w:rsidRDefault="00317D8C" w:rsidP="00317D8C">
      <w:pPr>
        <w:numPr>
          <w:ilvl w:val="0"/>
          <w:numId w:val="3"/>
        </w:numPr>
        <w:rPr>
          <w:b/>
        </w:rPr>
      </w:pPr>
      <w:r w:rsidRPr="003B7D63">
        <w:rPr>
          <w:b/>
        </w:rPr>
        <w:t>Смешанное произведение 2-х векторов. Двойное векторное произведение.</w:t>
      </w:r>
    </w:p>
    <w:p w:rsidR="003B7D63" w:rsidRPr="003B7D63" w:rsidRDefault="003B7D63" w:rsidP="003B7D63">
      <w:pPr>
        <w:ind w:left="360"/>
        <w:rPr>
          <w:b/>
        </w:rPr>
      </w:pPr>
    </w:p>
    <w:p w:rsidR="00317D8C" w:rsidRDefault="00317D8C" w:rsidP="00317D8C">
      <w:pPr>
        <w:numPr>
          <w:ilvl w:val="0"/>
          <w:numId w:val="3"/>
        </w:numPr>
        <w:rPr>
          <w:b/>
        </w:rPr>
      </w:pPr>
      <w:r w:rsidRPr="003B7D63">
        <w:rPr>
          <w:b/>
        </w:rPr>
        <w:t>Матрицы. Основы алгебры тензоров. Прямое произведение 2-х векторов.</w:t>
      </w:r>
    </w:p>
    <w:p w:rsidR="003B7D63" w:rsidRPr="003B7D63" w:rsidRDefault="003B7D63" w:rsidP="003B7D63">
      <w:pPr>
        <w:ind w:left="360"/>
        <w:rPr>
          <w:b/>
        </w:rPr>
      </w:pPr>
    </w:p>
    <w:p w:rsidR="00317D8C" w:rsidRPr="003B7D63" w:rsidRDefault="00317D8C" w:rsidP="00317D8C">
      <w:pPr>
        <w:pStyle w:val="a3"/>
        <w:numPr>
          <w:ilvl w:val="0"/>
          <w:numId w:val="3"/>
        </w:numPr>
        <w:rPr>
          <w:b/>
        </w:rPr>
      </w:pPr>
      <w:r w:rsidRPr="003B7D63">
        <w:rPr>
          <w:b/>
          <w:bCs/>
          <w:lang w:val="be-BY"/>
        </w:rPr>
        <w:t>Основы векторного анализа. Градиент скалярного поля, его запись в размичных координатах.</w:t>
      </w:r>
    </w:p>
    <w:p w:rsidR="003B7D63" w:rsidRPr="003B7D63" w:rsidRDefault="003B7D63" w:rsidP="003B7D63">
      <w:pPr>
        <w:ind w:left="360"/>
        <w:rPr>
          <w:b/>
        </w:rPr>
      </w:pPr>
    </w:p>
    <w:p w:rsidR="00317D8C" w:rsidRPr="003B7D63" w:rsidRDefault="00317D8C" w:rsidP="00317D8C">
      <w:pPr>
        <w:numPr>
          <w:ilvl w:val="0"/>
          <w:numId w:val="3"/>
        </w:numPr>
        <w:rPr>
          <w:b/>
        </w:rPr>
      </w:pPr>
      <w:r w:rsidRPr="003B7D63">
        <w:rPr>
          <w:b/>
          <w:bCs/>
        </w:rPr>
        <w:t xml:space="preserve">Дивергенция векторного поля, ее </w:t>
      </w:r>
      <w:r w:rsidRPr="003B7D63">
        <w:rPr>
          <w:b/>
          <w:bCs/>
          <w:lang w:val="be-BY"/>
        </w:rPr>
        <w:t>запись в размичных координатах.</w:t>
      </w:r>
    </w:p>
    <w:p w:rsidR="003B7D63" w:rsidRPr="003B7D63" w:rsidRDefault="003B7D63" w:rsidP="003B7D63">
      <w:pPr>
        <w:ind w:left="360"/>
        <w:rPr>
          <w:b/>
        </w:rPr>
      </w:pPr>
    </w:p>
    <w:p w:rsidR="00317D8C" w:rsidRPr="003B7D63" w:rsidRDefault="00317D8C" w:rsidP="00317D8C">
      <w:pPr>
        <w:numPr>
          <w:ilvl w:val="0"/>
          <w:numId w:val="3"/>
        </w:numPr>
        <w:rPr>
          <w:b/>
        </w:rPr>
      </w:pPr>
      <w:r w:rsidRPr="003B7D63">
        <w:rPr>
          <w:b/>
          <w:bCs/>
          <w:lang w:val="be-BY"/>
        </w:rPr>
        <w:t>Ротор векторного поля, его запись в размичных координатах.</w:t>
      </w:r>
    </w:p>
    <w:p w:rsidR="003B7D63" w:rsidRDefault="003B7D63" w:rsidP="003B7D63">
      <w:pPr>
        <w:ind w:left="360"/>
        <w:rPr>
          <w:b/>
        </w:rPr>
      </w:pPr>
    </w:p>
    <w:p w:rsidR="0062529E" w:rsidRPr="003B7D63" w:rsidRDefault="0062529E" w:rsidP="003B7D63">
      <w:pPr>
        <w:ind w:left="360"/>
        <w:rPr>
          <w:b/>
        </w:rPr>
      </w:pPr>
    </w:p>
    <w:p w:rsidR="00317D8C" w:rsidRPr="003B7D63" w:rsidRDefault="00317D8C" w:rsidP="00317D8C">
      <w:pPr>
        <w:numPr>
          <w:ilvl w:val="0"/>
          <w:numId w:val="3"/>
        </w:numPr>
        <w:rPr>
          <w:b/>
        </w:rPr>
      </w:pPr>
      <w:r w:rsidRPr="003B7D63">
        <w:rPr>
          <w:b/>
          <w:bCs/>
          <w:lang w:val="be-BY"/>
        </w:rPr>
        <w:t>Оператор Лапласа для скалярного поля, его запись в размичных координатах.</w:t>
      </w:r>
    </w:p>
    <w:p w:rsidR="003B7D63" w:rsidRDefault="003B7D63" w:rsidP="003B7D63">
      <w:pPr>
        <w:ind w:left="360"/>
        <w:rPr>
          <w:b/>
        </w:rPr>
      </w:pPr>
    </w:p>
    <w:p w:rsidR="000915C3" w:rsidRDefault="000915C3" w:rsidP="003B7D63">
      <w:pPr>
        <w:ind w:left="360"/>
        <w:rPr>
          <w:b/>
        </w:rPr>
      </w:pPr>
    </w:p>
    <w:p w:rsidR="000915C3" w:rsidRPr="003B7D63" w:rsidRDefault="000915C3" w:rsidP="003B7D63">
      <w:pPr>
        <w:ind w:left="360"/>
        <w:rPr>
          <w:b/>
        </w:rPr>
      </w:pPr>
    </w:p>
    <w:p w:rsidR="00317D8C" w:rsidRDefault="00317D8C" w:rsidP="00317D8C">
      <w:pPr>
        <w:numPr>
          <w:ilvl w:val="0"/>
          <w:numId w:val="3"/>
        </w:numPr>
        <w:rPr>
          <w:b/>
        </w:rPr>
      </w:pPr>
      <w:r w:rsidRPr="003B7D63">
        <w:rPr>
          <w:b/>
        </w:rPr>
        <w:t>Оператор Лапласа для векторного поля.</w:t>
      </w:r>
    </w:p>
    <w:p w:rsidR="000915C3" w:rsidRDefault="000915C3" w:rsidP="000915C3">
      <w:pPr>
        <w:pStyle w:val="a3"/>
        <w:rPr>
          <w:b/>
        </w:rPr>
      </w:pPr>
    </w:p>
    <w:p w:rsidR="000915C3" w:rsidRDefault="000915C3" w:rsidP="000915C3">
      <w:proofErr w:type="spellStart"/>
      <w:proofErr w:type="gramStart"/>
      <w:r w:rsidRPr="000915C3">
        <w:t>Ве́кторный</w:t>
      </w:r>
      <w:proofErr w:type="spellEnd"/>
      <w:proofErr w:type="gramEnd"/>
      <w:r w:rsidRPr="000915C3">
        <w:t xml:space="preserve"> </w:t>
      </w:r>
      <w:proofErr w:type="spellStart"/>
      <w:r w:rsidRPr="000915C3">
        <w:t>опера́тор</w:t>
      </w:r>
      <w:proofErr w:type="spellEnd"/>
      <w:r w:rsidRPr="000915C3">
        <w:t xml:space="preserve"> </w:t>
      </w:r>
      <w:proofErr w:type="spellStart"/>
      <w:r w:rsidRPr="000915C3">
        <w:t>Лапла́са</w:t>
      </w:r>
      <w:proofErr w:type="spellEnd"/>
      <w:r w:rsidRPr="000915C3">
        <w:t xml:space="preserve"> (или </w:t>
      </w:r>
      <w:proofErr w:type="spellStart"/>
      <w:r w:rsidRPr="000915C3">
        <w:t>ве́кторный</w:t>
      </w:r>
      <w:proofErr w:type="spellEnd"/>
      <w:r w:rsidRPr="000915C3">
        <w:t xml:space="preserve"> </w:t>
      </w:r>
      <w:proofErr w:type="spellStart"/>
      <w:r w:rsidRPr="000915C3">
        <w:t>лапласиа́н</w:t>
      </w:r>
      <w:proofErr w:type="spellEnd"/>
      <w:r w:rsidRPr="000915C3">
        <w:t>) — это векторный дифференциальный оператор второго порядка, определённый над векторным полем и обозначаемый символом [1][2], аналогичный скалярному оператору Лапласа. Векторный оператор Лапласа действует на векторное поле и имеет векторное значение, тогда как скалярный лапласиан действует на скалярное поле и имеет скалярное значение. При вычислении в декартовых координатах, получаемое векторное поле эквивалентно векторному полю скалярного Лапласиана, действующего на отдельные компоненты исходного вектора.</w:t>
      </w:r>
    </w:p>
    <w:p w:rsidR="000915C3" w:rsidRDefault="000915C3" w:rsidP="000915C3">
      <w:r>
        <w:t>Векторный оператор Лапласа векторного поля  определяется следующим образом:</w:t>
      </w:r>
    </w:p>
    <w:p w:rsidR="000915C3" w:rsidRDefault="000915C3" w:rsidP="000915C3">
      <w:proofErr w:type="gramStart"/>
      <w:r>
        <w:t>Через</w:t>
      </w:r>
      <w:proofErr w:type="gramEnd"/>
      <w:r>
        <w:t xml:space="preserve"> оператор набла:</w:t>
      </w:r>
    </w:p>
    <w:p w:rsidR="000915C3" w:rsidRDefault="000915C3" w:rsidP="000915C3">
      <w:r>
        <w:t xml:space="preserve"> [3].</w:t>
      </w:r>
    </w:p>
    <w:p w:rsidR="000915C3" w:rsidRDefault="000915C3" w:rsidP="000915C3">
      <w:r>
        <w:rPr>
          <w:noProof/>
        </w:rPr>
        <w:drawing>
          <wp:inline distT="0" distB="0" distL="0" distR="0">
            <wp:extent cx="2628900" cy="200025"/>
            <wp:effectExtent l="19050" t="0" r="0" b="0"/>
            <wp:docPr id="2" name="Рисунок 2" descr="C:\Documents and Settings\Admin\Рабочий стол\Новая папка\Иванов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\Рабочий стол\Новая папка\Иванов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5C3" w:rsidRDefault="000915C3" w:rsidP="000915C3">
      <w:r>
        <w:lastRenderedPageBreak/>
        <w:t>Через градиент, дивергенцию и ротор:</w:t>
      </w:r>
    </w:p>
    <w:p w:rsidR="000915C3" w:rsidRDefault="000915C3" w:rsidP="000915C3">
      <w:r>
        <w:t>.</w:t>
      </w:r>
      <w:r>
        <w:rPr>
          <w:noProof/>
        </w:rPr>
        <w:drawing>
          <wp:inline distT="0" distB="0" distL="0" distR="0">
            <wp:extent cx="2486025" cy="200025"/>
            <wp:effectExtent l="19050" t="0" r="9525" b="0"/>
            <wp:docPr id="4" name="Рисунок 4" descr="C:\Documents and Settings\Admin\Рабочий стол\Новая папка\Иванов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\Рабочий стол\Новая папка\Иванов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5C3" w:rsidRDefault="000915C3" w:rsidP="000915C3"/>
    <w:p w:rsidR="000915C3" w:rsidRDefault="000915C3" w:rsidP="000915C3">
      <w:r>
        <w:t>В декартовых координатах векторный лапласиан векторного поля  можно представить в виде вектора, компонентами которого являются скалярные лапласианы компонент векторного поля</w:t>
      </w:r>
      <w:proofErr w:type="gramStart"/>
      <w:r>
        <w:t xml:space="preserve"> :</w:t>
      </w:r>
      <w:proofErr w:type="gramEnd"/>
    </w:p>
    <w:p w:rsidR="000915C3" w:rsidRDefault="000915C3" w:rsidP="000915C3">
      <w:r>
        <w:t xml:space="preserve"> [1],</w:t>
      </w:r>
    </w:p>
    <w:p w:rsidR="000915C3" w:rsidRDefault="000915C3" w:rsidP="000915C3">
      <w:r>
        <w:rPr>
          <w:noProof/>
        </w:rPr>
        <w:drawing>
          <wp:inline distT="0" distB="0" distL="0" distR="0">
            <wp:extent cx="2038350" cy="200025"/>
            <wp:effectExtent l="0" t="0" r="0" b="0"/>
            <wp:docPr id="5" name="Рисунок 5" descr="C:\Documents and Settings\Admin\Рабочий стол\Новая папка\Иванов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\Рабочий стол\Новая папка\Иванов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5C3" w:rsidRPr="000915C3" w:rsidRDefault="000915C3" w:rsidP="000915C3">
      <w:r>
        <w:t>где</w:t>
      </w:r>
      <w:proofErr w:type="gramStart"/>
      <w:r>
        <w:t xml:space="preserve"> ,</w:t>
      </w:r>
      <w:proofErr w:type="gramEnd"/>
      <w:r>
        <w:t xml:space="preserve"> ,  — компоненты векторного поля .</w:t>
      </w:r>
    </w:p>
    <w:p w:rsidR="003B7D63" w:rsidRPr="003B7D63" w:rsidRDefault="003B7D63" w:rsidP="003B7D63">
      <w:pPr>
        <w:ind w:left="360"/>
        <w:rPr>
          <w:b/>
        </w:rPr>
      </w:pPr>
    </w:p>
    <w:p w:rsidR="00317D8C" w:rsidRPr="00630F43" w:rsidRDefault="00317D8C" w:rsidP="00317D8C">
      <w:pPr>
        <w:numPr>
          <w:ilvl w:val="0"/>
          <w:numId w:val="3"/>
        </w:numPr>
        <w:rPr>
          <w:b/>
        </w:rPr>
      </w:pPr>
      <w:r w:rsidRPr="003B7D63">
        <w:rPr>
          <w:b/>
          <w:bCs/>
          <w:lang w:val="be-BY"/>
        </w:rPr>
        <w:t>Преобразование Фурье.</w:t>
      </w:r>
    </w:p>
    <w:p w:rsidR="00630F43" w:rsidRDefault="00630F43" w:rsidP="00630F43">
      <w:pPr>
        <w:pStyle w:val="a3"/>
        <w:rPr>
          <w:b/>
        </w:rPr>
      </w:pPr>
    </w:p>
    <w:p w:rsidR="00630F43" w:rsidRPr="00630F43" w:rsidRDefault="00630F43" w:rsidP="00630F43">
      <w:r w:rsidRPr="000915C3">
        <w:rPr>
          <w:i/>
        </w:rPr>
        <w:t>Преобразование Фурье</w:t>
      </w:r>
      <w:proofErr w:type="gramStart"/>
      <w:r w:rsidRPr="000915C3">
        <w:rPr>
          <w:i/>
        </w:rPr>
        <w:t xml:space="preserve"> (</w:t>
      </w:r>
      <w:r w:rsidRPr="000915C3">
        <w:rPr>
          <w:rFonts w:ascii="Cambria Math" w:hAnsi="Cambria Math" w:cs="Cambria Math"/>
          <w:i/>
        </w:rPr>
        <w:t>ℱ</w:t>
      </w:r>
      <w:r w:rsidRPr="00630F43">
        <w:t xml:space="preserve">) — </w:t>
      </w:r>
      <w:proofErr w:type="gramEnd"/>
      <w:r w:rsidRPr="00630F43">
        <w:t>операция, сопоставляющая функции вещественной переменной другую функцию вещественной переменной. Эта новая функция описывает коэффициенты («амплитуды») при разложении исходной функции на элементарные составляющие — гармонические колебания с разными частотами.</w:t>
      </w:r>
    </w:p>
    <w:p w:rsidR="00630F43" w:rsidRPr="00630F43" w:rsidRDefault="00630F43" w:rsidP="00630F43"/>
    <w:p w:rsidR="00630F43" w:rsidRPr="00630F43" w:rsidRDefault="00630F43" w:rsidP="00630F43">
      <w:r w:rsidRPr="00630F43">
        <w:t>Преобразование Фурье функции  вещественной переменной является интегральным и задаётся следующей формулой:</w:t>
      </w:r>
    </w:p>
    <w:p w:rsidR="00630F43" w:rsidRDefault="00630F43" w:rsidP="00630F43"/>
    <w:p w:rsidR="000915C3" w:rsidRPr="00630F43" w:rsidRDefault="000915C3" w:rsidP="00630F43">
      <w:r>
        <w:rPr>
          <w:noProof/>
        </w:rPr>
        <w:drawing>
          <wp:inline distT="0" distB="0" distL="0" distR="0">
            <wp:extent cx="2362200" cy="542925"/>
            <wp:effectExtent l="19050" t="0" r="0" b="0"/>
            <wp:docPr id="1" name="Рисунок 1" descr="C:\Documents and Settings\Admin\Рабочий стол\Новая папка\Иванов\3bfd17b69626915a2de012bd327408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Рабочий стол\Новая папка\Иванов\3bfd17b69626915a2de012bd327408d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F43" w:rsidRPr="00630F43" w:rsidRDefault="00630F43" w:rsidP="00630F43"/>
    <w:p w:rsidR="00630F43" w:rsidRDefault="00630F43" w:rsidP="00630F43">
      <w:r w:rsidRPr="00630F43">
        <w:t>Разные источники могут давать определения, отличающиеся от приведённого выше выбором коэффициента перед интегралом, а также знака «−» в показателе экспоненты. Но все свойства будут те же, хотя вид некоторых формул может измениться.</w:t>
      </w:r>
    </w:p>
    <w:p w:rsidR="000915C3" w:rsidRDefault="000915C3" w:rsidP="00630F43"/>
    <w:p w:rsidR="000915C3" w:rsidRPr="000915C3" w:rsidRDefault="000915C3" w:rsidP="000915C3">
      <w:pPr>
        <w:rPr>
          <w:u w:val="single"/>
        </w:rPr>
      </w:pPr>
      <w:r w:rsidRPr="000915C3">
        <w:rPr>
          <w:u w:val="single"/>
        </w:rPr>
        <w:t>Применения</w:t>
      </w:r>
    </w:p>
    <w:p w:rsidR="000915C3" w:rsidRPr="000915C3" w:rsidRDefault="000915C3" w:rsidP="000915C3">
      <w:pPr>
        <w:rPr>
          <w:u w:val="single"/>
        </w:rPr>
      </w:pPr>
    </w:p>
    <w:p w:rsidR="000915C3" w:rsidRPr="000915C3" w:rsidRDefault="000915C3" w:rsidP="000915C3">
      <w:proofErr w:type="gramStart"/>
      <w:r w:rsidRPr="000915C3">
        <w:t>Преобразование Фурье используется во многих областях науки — в физике, теории чисел, комбинаторике, обработке сигналов, теории вероятностей, статистике, криптографии, акустике, океанологии, оптике, геометрии и многих других.</w:t>
      </w:r>
      <w:proofErr w:type="gramEnd"/>
      <w:r w:rsidRPr="000915C3">
        <w:t xml:space="preserve"> В обработке сигналов и связанных областях преобразование Фурье обычно рассматривается как декомпозиция сигнала на частоты и амплитуды, то есть обратимый переход от </w:t>
      </w:r>
      <w:proofErr w:type="spellStart"/>
      <w:r w:rsidRPr="000915C3">
        <w:t>временно́го</w:t>
      </w:r>
      <w:proofErr w:type="spellEnd"/>
      <w:r w:rsidRPr="000915C3">
        <w:t xml:space="preserve"> пространства (</w:t>
      </w:r>
      <w:proofErr w:type="spellStart"/>
      <w:r w:rsidRPr="000915C3">
        <w:t>time</w:t>
      </w:r>
      <w:proofErr w:type="spellEnd"/>
      <w:r w:rsidRPr="000915C3">
        <w:t xml:space="preserve"> </w:t>
      </w:r>
      <w:proofErr w:type="spellStart"/>
      <w:r w:rsidRPr="000915C3">
        <w:t>domain</w:t>
      </w:r>
      <w:proofErr w:type="spellEnd"/>
      <w:r w:rsidRPr="000915C3">
        <w:t>) в частотное пространство (</w:t>
      </w:r>
      <w:proofErr w:type="spellStart"/>
      <w:r w:rsidRPr="000915C3">
        <w:t>frequency</w:t>
      </w:r>
      <w:proofErr w:type="spellEnd"/>
      <w:r w:rsidRPr="000915C3">
        <w:t xml:space="preserve"> </w:t>
      </w:r>
      <w:proofErr w:type="spellStart"/>
      <w:r w:rsidRPr="000915C3">
        <w:t>domain</w:t>
      </w:r>
      <w:proofErr w:type="spellEnd"/>
      <w:r w:rsidRPr="000915C3">
        <w:t>). Богатые возможности применения основываются на нескольких полезных свойствах преобразования:</w:t>
      </w:r>
    </w:p>
    <w:p w:rsidR="000915C3" w:rsidRPr="000915C3" w:rsidRDefault="000915C3" w:rsidP="000915C3">
      <w:r w:rsidRPr="000915C3">
        <w:t>Преобразования являются линейными операторами и, с соответствующей нормализацией, унитарными (свойство, известное как теорема Парсеваля, или, в более общем случае, как теорема Планшереля, или, в наиболее общем, как дуализм Понтрягина).</w:t>
      </w:r>
    </w:p>
    <w:p w:rsidR="000915C3" w:rsidRPr="000915C3" w:rsidRDefault="000915C3" w:rsidP="000915C3">
      <w:r w:rsidRPr="000915C3">
        <w:t>Преобразования обратимы, причём обратное преобразование имеет практически такую же форму, как и прямое преобразование.</w:t>
      </w:r>
    </w:p>
    <w:p w:rsidR="000915C3" w:rsidRPr="000915C3" w:rsidRDefault="000915C3" w:rsidP="000915C3">
      <w:r w:rsidRPr="000915C3">
        <w:t xml:space="preserve">Синусоидальные базисные функции (вернее, комплексные экспоненты) являются собственными функциями дифференцирования, что означает, что данное представление превращает линейные дифференциальные уравнения с постоянными коэффициентами </w:t>
      </w:r>
      <w:proofErr w:type="gramStart"/>
      <w:r w:rsidRPr="000915C3">
        <w:t>в</w:t>
      </w:r>
      <w:proofErr w:type="gramEnd"/>
      <w:r w:rsidRPr="000915C3">
        <w:t xml:space="preserve"> обычные алгебраические. (Например, в линейной стационарной системе частота — консервативная величина, поэтому поведение на каждой частоте может решаться независимо).</w:t>
      </w:r>
    </w:p>
    <w:p w:rsidR="000915C3" w:rsidRPr="000915C3" w:rsidRDefault="000915C3" w:rsidP="000915C3">
      <w:r w:rsidRPr="000915C3">
        <w:t>По теореме о свёртке, преобразование Фурье превращает сложную операцию свёртки в простое умножение, что означает, что они обеспечивают эффективный способ вычисления основанных на свёртке операций, таких как умножение многочленов и умножение больших чисел.</w:t>
      </w:r>
    </w:p>
    <w:p w:rsidR="000915C3" w:rsidRPr="000915C3" w:rsidRDefault="000915C3" w:rsidP="000915C3">
      <w:r w:rsidRPr="000915C3">
        <w:lastRenderedPageBreak/>
        <w:t>Дискретная версия преобразования Фурье может быть быстро рассчитана на компьютерах с использованием алгоритма быстрого преобразования Фурье (БПФ, англ. FFT).</w:t>
      </w:r>
    </w:p>
    <w:sectPr w:rsidR="000915C3" w:rsidRPr="000915C3" w:rsidSect="001A1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12A8C"/>
    <w:multiLevelType w:val="hybridMultilevel"/>
    <w:tmpl w:val="90CEAA1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1440A4E"/>
    <w:multiLevelType w:val="hybridMultilevel"/>
    <w:tmpl w:val="90CEAA1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8D448C"/>
    <w:multiLevelType w:val="hybridMultilevel"/>
    <w:tmpl w:val="90CEAA1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541674"/>
    <w:multiLevelType w:val="hybridMultilevel"/>
    <w:tmpl w:val="90CEAA1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B5E1F6A"/>
    <w:multiLevelType w:val="hybridMultilevel"/>
    <w:tmpl w:val="90CEAA1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B5E230D"/>
    <w:multiLevelType w:val="hybridMultilevel"/>
    <w:tmpl w:val="D7569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75EDF"/>
    <w:multiLevelType w:val="hybridMultilevel"/>
    <w:tmpl w:val="90CEAA1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31462E9"/>
    <w:multiLevelType w:val="hybridMultilevel"/>
    <w:tmpl w:val="B65A2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3280D"/>
    <w:multiLevelType w:val="hybridMultilevel"/>
    <w:tmpl w:val="90CEAA1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A284592"/>
    <w:multiLevelType w:val="hybridMultilevel"/>
    <w:tmpl w:val="90CEAA1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7844393"/>
    <w:multiLevelType w:val="hybridMultilevel"/>
    <w:tmpl w:val="90CEAA1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500048AB"/>
    <w:multiLevelType w:val="hybridMultilevel"/>
    <w:tmpl w:val="90CEAA1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5AEA0B72"/>
    <w:multiLevelType w:val="hybridMultilevel"/>
    <w:tmpl w:val="049EA2B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7072049E"/>
    <w:multiLevelType w:val="hybridMultilevel"/>
    <w:tmpl w:val="90CEAA1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12B54F6"/>
    <w:multiLevelType w:val="hybridMultilevel"/>
    <w:tmpl w:val="90CEAA1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9836DC9"/>
    <w:multiLevelType w:val="hybridMultilevel"/>
    <w:tmpl w:val="90CEAA1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7BF370AC"/>
    <w:multiLevelType w:val="hybridMultilevel"/>
    <w:tmpl w:val="90CEAA1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7D0333B2"/>
    <w:multiLevelType w:val="hybridMultilevel"/>
    <w:tmpl w:val="90CEAA1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2"/>
  </w:num>
  <w:num w:numId="9">
    <w:abstractNumId w:val="15"/>
  </w:num>
  <w:num w:numId="10">
    <w:abstractNumId w:val="3"/>
  </w:num>
  <w:num w:numId="11">
    <w:abstractNumId w:val="1"/>
  </w:num>
  <w:num w:numId="12">
    <w:abstractNumId w:val="14"/>
  </w:num>
  <w:num w:numId="13">
    <w:abstractNumId w:val="4"/>
  </w:num>
  <w:num w:numId="14">
    <w:abstractNumId w:val="0"/>
  </w:num>
  <w:num w:numId="15">
    <w:abstractNumId w:val="13"/>
  </w:num>
  <w:num w:numId="16">
    <w:abstractNumId w:val="11"/>
  </w:num>
  <w:num w:numId="17">
    <w:abstractNumId w:val="17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7D8C"/>
    <w:rsid w:val="0003486C"/>
    <w:rsid w:val="000915C3"/>
    <w:rsid w:val="000D6AEA"/>
    <w:rsid w:val="0014039B"/>
    <w:rsid w:val="001872CD"/>
    <w:rsid w:val="001A19B4"/>
    <w:rsid w:val="00206F78"/>
    <w:rsid w:val="00232E85"/>
    <w:rsid w:val="002A7002"/>
    <w:rsid w:val="002D76FE"/>
    <w:rsid w:val="00317D8C"/>
    <w:rsid w:val="003921AA"/>
    <w:rsid w:val="003B7D63"/>
    <w:rsid w:val="003F27F8"/>
    <w:rsid w:val="00473B1A"/>
    <w:rsid w:val="00492638"/>
    <w:rsid w:val="00502042"/>
    <w:rsid w:val="0056137E"/>
    <w:rsid w:val="005939E7"/>
    <w:rsid w:val="0062529E"/>
    <w:rsid w:val="00630F43"/>
    <w:rsid w:val="00664B2E"/>
    <w:rsid w:val="006F06F6"/>
    <w:rsid w:val="00727F79"/>
    <w:rsid w:val="0073601A"/>
    <w:rsid w:val="007455F2"/>
    <w:rsid w:val="0076025B"/>
    <w:rsid w:val="008E7AD2"/>
    <w:rsid w:val="00985D3E"/>
    <w:rsid w:val="00A43FEC"/>
    <w:rsid w:val="00AA06A9"/>
    <w:rsid w:val="00C07D1C"/>
    <w:rsid w:val="00C34616"/>
    <w:rsid w:val="00C47A6B"/>
    <w:rsid w:val="00C6633A"/>
    <w:rsid w:val="00C93375"/>
    <w:rsid w:val="00CF44F8"/>
    <w:rsid w:val="00D50F9B"/>
    <w:rsid w:val="00F87092"/>
    <w:rsid w:val="00FE5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D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D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915C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15C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2044</Words>
  <Characters>11653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2015-01-04T10:28:00Z</dcterms:created>
  <dcterms:modified xsi:type="dcterms:W3CDTF">2015-01-04T19:57:00Z</dcterms:modified>
</cp:coreProperties>
</file>