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8232" w14:textId="08850A7D" w:rsidR="003A6640" w:rsidRDefault="00F649D2">
      <w:r w:rsidRPr="00261CB6">
        <w:rPr>
          <w:b/>
        </w:rPr>
        <w:t xml:space="preserve">Juurdepääsupiirangute klassifikaatori (JPP) versioonide </w:t>
      </w:r>
      <w:r w:rsidR="00F10C56">
        <w:rPr>
          <w:b/>
        </w:rPr>
        <w:t>10</w:t>
      </w:r>
      <w:r w:rsidRPr="00261CB6">
        <w:rPr>
          <w:b/>
        </w:rPr>
        <w:t>.</w:t>
      </w:r>
      <w:r w:rsidR="00FD5460" w:rsidRPr="00261CB6">
        <w:rPr>
          <w:b/>
        </w:rPr>
        <w:t>0</w:t>
      </w:r>
      <w:r w:rsidRPr="00261CB6">
        <w:rPr>
          <w:b/>
        </w:rPr>
        <w:t xml:space="preserve"> ja </w:t>
      </w:r>
      <w:r w:rsidR="00FD6D5C">
        <w:rPr>
          <w:b/>
        </w:rPr>
        <w:t>1</w:t>
      </w:r>
      <w:r w:rsidR="00F10C56">
        <w:rPr>
          <w:b/>
        </w:rPr>
        <w:t>1</w:t>
      </w:r>
      <w:r w:rsidRPr="00261CB6">
        <w:rPr>
          <w:b/>
        </w:rPr>
        <w:t>.</w:t>
      </w:r>
      <w:r w:rsidR="00447AF8" w:rsidRPr="00261CB6">
        <w:rPr>
          <w:b/>
        </w:rPr>
        <w:t>0</w:t>
      </w:r>
      <w:r w:rsidRPr="00261CB6">
        <w:rPr>
          <w:b/>
        </w:rPr>
        <w:t xml:space="preserve"> erinevused</w:t>
      </w:r>
    </w:p>
    <w:p w14:paraId="2D7E8B7C" w14:textId="00B90B83" w:rsidR="00E34C55" w:rsidRPr="00E51247" w:rsidRDefault="00816188" w:rsidP="00C936E6">
      <w:pPr>
        <w:jc w:val="both"/>
      </w:pPr>
      <w:r>
        <w:t xml:space="preserve">Versioonis </w:t>
      </w:r>
      <w:r w:rsidR="00FD6D5C">
        <w:t>1</w:t>
      </w:r>
      <w:r w:rsidR="00070F64">
        <w:t>1</w:t>
      </w:r>
      <w:r>
        <w:t xml:space="preserve">.0 on </w:t>
      </w:r>
      <w:r w:rsidR="00070F64">
        <w:t>l</w:t>
      </w:r>
      <w:r w:rsidR="00650973">
        <w:t xml:space="preserve">isatud </w:t>
      </w:r>
      <w:r w:rsidR="00070F64">
        <w:t xml:space="preserve">uus </w:t>
      </w:r>
      <w:r w:rsidR="00FD6D5C">
        <w:t>alus</w:t>
      </w:r>
      <w:r w:rsidR="00046C08">
        <w:t>, mis on</w:t>
      </w:r>
      <w:r w:rsidR="00FD6D5C">
        <w:t xml:space="preserve"> </w:t>
      </w:r>
      <w:r w:rsidR="00046C08">
        <w:t xml:space="preserve">teave </w:t>
      </w:r>
      <w:proofErr w:type="spellStart"/>
      <w:r w:rsidR="00046C08">
        <w:t>AvTS</w:t>
      </w:r>
      <w:proofErr w:type="spellEnd"/>
      <w:r w:rsidR="00046C08">
        <w:t xml:space="preserve"> § 35 lg 18</w:t>
      </w:r>
      <w:r w:rsidR="00046C08">
        <w:rPr>
          <w:vertAlign w:val="superscript"/>
        </w:rPr>
        <w:t>1</w:t>
      </w:r>
      <w:r w:rsidR="00046C08">
        <w:t xml:space="preserve"> ehk siis elutähtsa teenuse riskianalüüsi ja toimepidevuse plaani puudutava teabe tähenduses (klassifikaatoris </w:t>
      </w:r>
      <w:proofErr w:type="spellStart"/>
      <w:r w:rsidR="00046C08">
        <w:t>AvTS</w:t>
      </w:r>
      <w:proofErr w:type="spellEnd"/>
      <w:r w:rsidR="00046C08">
        <w:t xml:space="preserve"> § 35 lg 18</w:t>
      </w:r>
      <w:r w:rsidR="00046C08">
        <w:rPr>
          <w:vertAlign w:val="superscript"/>
        </w:rPr>
        <w:t xml:space="preserve">1 </w:t>
      </w:r>
      <w:r w:rsidR="00046C08">
        <w:t xml:space="preserve">täpsustusega 1): </w:t>
      </w:r>
      <w:r w:rsidR="00070F64">
        <w:t xml:space="preserve">ÜVVKS § 15 </w:t>
      </w:r>
      <w:proofErr w:type="spellStart"/>
      <w:r w:rsidR="00070F64">
        <w:t>lg-s</w:t>
      </w:r>
      <w:proofErr w:type="spellEnd"/>
      <w:r w:rsidR="00070F64">
        <w:t xml:space="preserve"> 7 nimetatud ühisveevärgi ja kanalisatsiooni skeemid</w:t>
      </w:r>
      <w:r w:rsidR="00046C08">
        <w:t xml:space="preserve">. Alus </w:t>
      </w:r>
      <w:r w:rsidR="00FD6D5C">
        <w:t>jõustu</w:t>
      </w:r>
      <w:r w:rsidR="00070F64">
        <w:t>s</w:t>
      </w:r>
      <w:r w:rsidR="00FD6D5C">
        <w:t xml:space="preserve"> 01.0</w:t>
      </w:r>
      <w:r w:rsidR="00070F64">
        <w:t>7</w:t>
      </w:r>
      <w:r w:rsidR="00FD6D5C">
        <w:t>.2023. a</w:t>
      </w:r>
      <w:r w:rsidR="0065097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758"/>
        <w:gridCol w:w="1046"/>
        <w:gridCol w:w="6095"/>
      </w:tblGrid>
      <w:tr w:rsidR="00F649D2" w14:paraId="495EB77C" w14:textId="77777777" w:rsidTr="00274D6A">
        <w:tc>
          <w:tcPr>
            <w:tcW w:w="6746" w:type="dxa"/>
            <w:gridSpan w:val="2"/>
          </w:tcPr>
          <w:p w14:paraId="6AB9ED49" w14:textId="09C67525" w:rsidR="00F649D2" w:rsidRDefault="00F649D2" w:rsidP="00F649D2">
            <w:r>
              <w:t xml:space="preserve">VERSIOON </w:t>
            </w:r>
            <w:r w:rsidR="00B47060">
              <w:t>10</w:t>
            </w:r>
            <w:r>
              <w:t>.</w:t>
            </w:r>
            <w:r w:rsidR="00FD5460">
              <w:t>0</w:t>
            </w:r>
          </w:p>
          <w:p w14:paraId="79D0F02B" w14:textId="77777777" w:rsidR="00F649D2" w:rsidRDefault="00F649D2"/>
        </w:tc>
        <w:tc>
          <w:tcPr>
            <w:tcW w:w="7141" w:type="dxa"/>
            <w:gridSpan w:val="2"/>
          </w:tcPr>
          <w:p w14:paraId="5F9A9BFA" w14:textId="224B8B24" w:rsidR="00F649D2" w:rsidRDefault="00F649D2" w:rsidP="00FD5460">
            <w:r>
              <w:t xml:space="preserve">VERSIOON </w:t>
            </w:r>
            <w:r w:rsidR="005B7565">
              <w:t>1</w:t>
            </w:r>
            <w:r w:rsidR="00B47060">
              <w:t>1</w:t>
            </w:r>
            <w:bookmarkStart w:id="0" w:name="_GoBack"/>
            <w:bookmarkEnd w:id="0"/>
            <w:r>
              <w:t>.</w:t>
            </w:r>
            <w:r w:rsidR="004C6AC2">
              <w:t>0</w:t>
            </w:r>
          </w:p>
        </w:tc>
      </w:tr>
      <w:tr w:rsidR="00F649D2" w14:paraId="241AFCB6" w14:textId="77777777" w:rsidTr="00274D6A">
        <w:tc>
          <w:tcPr>
            <w:tcW w:w="988" w:type="dxa"/>
          </w:tcPr>
          <w:p w14:paraId="51B1FEF1" w14:textId="77777777" w:rsidR="00F649D2" w:rsidRDefault="00F649D2">
            <w:r>
              <w:t>KOOD</w:t>
            </w:r>
          </w:p>
        </w:tc>
        <w:tc>
          <w:tcPr>
            <w:tcW w:w="5758" w:type="dxa"/>
          </w:tcPr>
          <w:p w14:paraId="348E36CC" w14:textId="77777777" w:rsidR="00F649D2" w:rsidRDefault="00F649D2">
            <w:r>
              <w:t>SISU</w:t>
            </w:r>
          </w:p>
        </w:tc>
        <w:tc>
          <w:tcPr>
            <w:tcW w:w="1046" w:type="dxa"/>
          </w:tcPr>
          <w:p w14:paraId="4ED90261" w14:textId="77777777" w:rsidR="00F649D2" w:rsidRDefault="00F649D2">
            <w:r>
              <w:t>KOOD</w:t>
            </w:r>
          </w:p>
        </w:tc>
        <w:tc>
          <w:tcPr>
            <w:tcW w:w="6095" w:type="dxa"/>
          </w:tcPr>
          <w:p w14:paraId="763D2E02" w14:textId="77777777" w:rsidR="00F649D2" w:rsidRDefault="00F649D2">
            <w:r>
              <w:t>SISU</w:t>
            </w:r>
          </w:p>
        </w:tc>
      </w:tr>
      <w:tr w:rsidR="006649AC" w14:paraId="11759BF5" w14:textId="77777777" w:rsidTr="00274D6A">
        <w:tc>
          <w:tcPr>
            <w:tcW w:w="988" w:type="dxa"/>
          </w:tcPr>
          <w:p w14:paraId="49884B95" w14:textId="77777777" w:rsidR="006649AC" w:rsidRDefault="006649AC" w:rsidP="006649AC">
            <w:r>
              <w:t>–</w:t>
            </w:r>
          </w:p>
        </w:tc>
        <w:tc>
          <w:tcPr>
            <w:tcW w:w="5758" w:type="dxa"/>
          </w:tcPr>
          <w:p w14:paraId="0CC86375" w14:textId="77777777" w:rsidR="006649AC" w:rsidRDefault="006649AC" w:rsidP="006649AC">
            <w:r>
              <w:t>–</w:t>
            </w:r>
          </w:p>
        </w:tc>
        <w:tc>
          <w:tcPr>
            <w:tcW w:w="1046" w:type="dxa"/>
          </w:tcPr>
          <w:p w14:paraId="7E9C2830" w14:textId="2C2E65A4" w:rsidR="006649AC" w:rsidRDefault="00902821" w:rsidP="006649AC">
            <w:r>
              <w:t>16</w:t>
            </w:r>
            <w:r w:rsidR="00070F64">
              <w:t>1</w:t>
            </w:r>
          </w:p>
        </w:tc>
        <w:tc>
          <w:tcPr>
            <w:tcW w:w="6095" w:type="dxa"/>
          </w:tcPr>
          <w:p w14:paraId="47BEAB7A" w14:textId="77777777" w:rsidR="006649AC" w:rsidRDefault="006649AC" w:rsidP="006649AC">
            <w:r>
              <w:t>Tase: 2</w:t>
            </w:r>
          </w:p>
          <w:p w14:paraId="78C552D7" w14:textId="33D97917" w:rsidR="006649AC" w:rsidRDefault="006649AC" w:rsidP="006649AC">
            <w:r>
              <w:t xml:space="preserve">Emakood: </w:t>
            </w:r>
            <w:r w:rsidR="008B1556">
              <w:t>5</w:t>
            </w:r>
          </w:p>
          <w:p w14:paraId="4507F50C" w14:textId="105C7DE4" w:rsidR="006649AC" w:rsidRDefault="006649AC" w:rsidP="006649AC">
            <w:r>
              <w:t xml:space="preserve">Õigusakti lühend: </w:t>
            </w:r>
            <w:proofErr w:type="spellStart"/>
            <w:r w:rsidR="008B1556">
              <w:t>AvTS</w:t>
            </w:r>
            <w:proofErr w:type="spellEnd"/>
          </w:p>
          <w:p w14:paraId="5D509969" w14:textId="1CC1E4B5" w:rsidR="006649AC" w:rsidRDefault="006649AC" w:rsidP="006649AC">
            <w:r>
              <w:t xml:space="preserve">Õigusakti sisene viide: </w:t>
            </w:r>
            <w:r w:rsidR="008B1556" w:rsidRPr="008B1556">
              <w:t xml:space="preserve">§ 35 lg </w:t>
            </w:r>
            <w:r w:rsidR="002E2960">
              <w:t xml:space="preserve">1 p </w:t>
            </w:r>
            <w:r w:rsidR="00070F64">
              <w:t>18 (1)</w:t>
            </w:r>
          </w:p>
          <w:p w14:paraId="781A38FE" w14:textId="35C50DB4" w:rsidR="006649AC" w:rsidRDefault="006649AC" w:rsidP="006649AC">
            <w:r>
              <w:t xml:space="preserve">Täpsustus: </w:t>
            </w:r>
            <w:r w:rsidR="00070F64">
              <w:t xml:space="preserve">1 </w:t>
            </w:r>
          </w:p>
          <w:p w14:paraId="41A89A21" w14:textId="77777777" w:rsidR="00070F64" w:rsidRDefault="006649AC" w:rsidP="006649AC">
            <w:r>
              <w:t xml:space="preserve">Sõnastus: </w:t>
            </w:r>
            <w:r w:rsidR="00070F64">
              <w:t xml:space="preserve">ÜVVKS § 15 </w:t>
            </w:r>
            <w:proofErr w:type="spellStart"/>
            <w:r w:rsidR="00070F64">
              <w:t>lg-s</w:t>
            </w:r>
            <w:proofErr w:type="spellEnd"/>
            <w:r w:rsidR="00070F64">
              <w:t xml:space="preserve"> 7 nimetatud ühisveevärgi ja kanalisatsiooni skeemid</w:t>
            </w:r>
          </w:p>
          <w:p w14:paraId="7F8FB25C" w14:textId="106B4FE8" w:rsidR="006649AC" w:rsidRDefault="006649AC" w:rsidP="006649AC">
            <w:r>
              <w:t xml:space="preserve">Kehtivuse kestus: </w:t>
            </w:r>
            <w:r w:rsidR="00070F64" w:rsidRPr="00070F64">
              <w:t>P50Y</w:t>
            </w:r>
          </w:p>
          <w:p w14:paraId="46BA684F" w14:textId="77777777" w:rsidR="006649AC" w:rsidRDefault="006649AC" w:rsidP="006649AC">
            <w:r>
              <w:t>Kehtivuse tähtpäeva arvestust käivitav sündmus:</w:t>
            </w:r>
          </w:p>
          <w:p w14:paraId="78408652" w14:textId="77777777" w:rsidR="006649AC" w:rsidRDefault="006649AC" w:rsidP="006649AC">
            <w:r>
              <w:t>Kood: 120</w:t>
            </w:r>
          </w:p>
          <w:p w14:paraId="5E6E0002" w14:textId="77777777" w:rsidR="00192387" w:rsidRDefault="006649AC" w:rsidP="006649AC">
            <w:r>
              <w:t xml:space="preserve">Nimetus: </w:t>
            </w:r>
            <w:r w:rsidRPr="00274D6A">
              <w:t>dokumendi loomine või saamine</w:t>
            </w:r>
          </w:p>
          <w:p w14:paraId="3D032F42" w14:textId="77777777" w:rsidR="00192387" w:rsidRDefault="00192387" w:rsidP="00192387">
            <w:r>
              <w:t>Kehtivust lõpetav sündmus:</w:t>
            </w:r>
          </w:p>
          <w:p w14:paraId="3E38CB59" w14:textId="77777777" w:rsidR="00192387" w:rsidRDefault="00192387" w:rsidP="00192387">
            <w:r>
              <w:t>Kood:</w:t>
            </w:r>
          </w:p>
          <w:p w14:paraId="23DDDD0A" w14:textId="188BC4C9" w:rsidR="006649AC" w:rsidRDefault="00192387" w:rsidP="00192387">
            <w:r>
              <w:t>Nimetus:</w:t>
            </w:r>
            <w:r w:rsidR="006649AC">
              <w:br/>
              <w:t xml:space="preserve">Kirje kehtivuse algus: </w:t>
            </w:r>
            <w:r w:rsidR="00EF6052">
              <w:t>0</w:t>
            </w:r>
            <w:r w:rsidR="006649AC">
              <w:t>1.0</w:t>
            </w:r>
            <w:r w:rsidR="00070F64">
              <w:t>7</w:t>
            </w:r>
            <w:r w:rsidR="006649AC">
              <w:t>.20</w:t>
            </w:r>
            <w:r w:rsidR="00EF6052">
              <w:t>23</w:t>
            </w:r>
          </w:p>
        </w:tc>
      </w:tr>
    </w:tbl>
    <w:p w14:paraId="67ECB8E1" w14:textId="77777777" w:rsidR="00274D6A" w:rsidRDefault="00274D6A"/>
    <w:p w14:paraId="6BB9335E" w14:textId="3A3BAF9A" w:rsidR="00D61029" w:rsidRDefault="001D1CCD">
      <w:r>
        <w:t>04</w:t>
      </w:r>
      <w:r w:rsidR="00D61029">
        <w:t>.0</w:t>
      </w:r>
      <w:r>
        <w:t>8</w:t>
      </w:r>
      <w:r w:rsidR="00D61029">
        <w:t>.20</w:t>
      </w:r>
      <w:r w:rsidR="00902821">
        <w:t>23</w:t>
      </w:r>
    </w:p>
    <w:sectPr w:rsidR="00D61029" w:rsidSect="00F649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D2"/>
    <w:rsid w:val="00046C08"/>
    <w:rsid w:val="00070F64"/>
    <w:rsid w:val="00160C06"/>
    <w:rsid w:val="00192387"/>
    <w:rsid w:val="001D1CCD"/>
    <w:rsid w:val="00261CB6"/>
    <w:rsid w:val="00274D6A"/>
    <w:rsid w:val="002E2960"/>
    <w:rsid w:val="0036316B"/>
    <w:rsid w:val="0038578E"/>
    <w:rsid w:val="003A2E2A"/>
    <w:rsid w:val="003A6640"/>
    <w:rsid w:val="003C6A1B"/>
    <w:rsid w:val="00447AF8"/>
    <w:rsid w:val="00467F1C"/>
    <w:rsid w:val="004C6AC2"/>
    <w:rsid w:val="004D4AFF"/>
    <w:rsid w:val="00581CD4"/>
    <w:rsid w:val="0058519F"/>
    <w:rsid w:val="005A5663"/>
    <w:rsid w:val="005B7565"/>
    <w:rsid w:val="0061489B"/>
    <w:rsid w:val="0064796D"/>
    <w:rsid w:val="00650973"/>
    <w:rsid w:val="006649AC"/>
    <w:rsid w:val="00816188"/>
    <w:rsid w:val="00843BDA"/>
    <w:rsid w:val="00843D22"/>
    <w:rsid w:val="008B1556"/>
    <w:rsid w:val="008B375E"/>
    <w:rsid w:val="00902821"/>
    <w:rsid w:val="009A751B"/>
    <w:rsid w:val="00A33754"/>
    <w:rsid w:val="00B47060"/>
    <w:rsid w:val="00B64E64"/>
    <w:rsid w:val="00BA6AD1"/>
    <w:rsid w:val="00BC0345"/>
    <w:rsid w:val="00C34BDD"/>
    <w:rsid w:val="00C4224A"/>
    <w:rsid w:val="00C936E6"/>
    <w:rsid w:val="00CB1350"/>
    <w:rsid w:val="00CD277D"/>
    <w:rsid w:val="00D61029"/>
    <w:rsid w:val="00D7689C"/>
    <w:rsid w:val="00E34C55"/>
    <w:rsid w:val="00E3676B"/>
    <w:rsid w:val="00E51247"/>
    <w:rsid w:val="00E676D2"/>
    <w:rsid w:val="00E81B26"/>
    <w:rsid w:val="00E91F77"/>
    <w:rsid w:val="00E96309"/>
    <w:rsid w:val="00EF6052"/>
    <w:rsid w:val="00F10C56"/>
    <w:rsid w:val="00F649D2"/>
    <w:rsid w:val="00FA3F24"/>
    <w:rsid w:val="00FB0620"/>
    <w:rsid w:val="00FC0593"/>
    <w:rsid w:val="00FD5460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44B5"/>
  <w15:chartTrackingRefBased/>
  <w15:docId w15:val="{D943968D-AE1C-40E3-9CF9-D6EF69D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Liivi Karpištšenko</dc:creator>
  <cp:keywords/>
  <dc:description/>
  <cp:lastModifiedBy>Martti Pilli</cp:lastModifiedBy>
  <cp:revision>22</cp:revision>
  <cp:lastPrinted>2015-10-08T07:12:00Z</cp:lastPrinted>
  <dcterms:created xsi:type="dcterms:W3CDTF">2023-03-16T14:59:00Z</dcterms:created>
  <dcterms:modified xsi:type="dcterms:W3CDTF">2023-08-08T07:29:00Z</dcterms:modified>
</cp:coreProperties>
</file>