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一、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问卷调查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问卷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浏览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  <w:lang w:eastAsia="zh-CN"/>
        </w:rPr>
        <w:t>查询所有历史问卷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问卷管理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cs="宋体"/>
          <w:sz w:val="24"/>
          <w:szCs w:val="24"/>
          <w:lang w:eastAsia="zh-CN"/>
        </w:rPr>
        <w:t>栏目</w:t>
      </w:r>
      <w:r>
        <w:rPr>
          <w:rFonts w:hint="eastAsia" w:ascii="宋体" w:hAnsi="宋体" w:eastAsia="宋体" w:cs="宋体"/>
          <w:sz w:val="24"/>
          <w:szCs w:val="24"/>
        </w:rPr>
        <w:t>管理</w:t>
      </w:r>
      <w:r>
        <w:rPr>
          <w:rFonts w:hint="eastAsia" w:ascii="宋体" w:hAnsi="宋体" w:cs="宋体"/>
          <w:sz w:val="24"/>
          <w:szCs w:val="24"/>
          <w:lang w:eastAsia="zh-CN"/>
        </w:rPr>
        <w:t>：新增栏目、修改栏目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、题目管理</w:t>
      </w:r>
      <w:r>
        <w:rPr>
          <w:rFonts w:hint="eastAsia" w:ascii="宋体" w:hAnsi="宋体" w:cs="宋体"/>
          <w:sz w:val="24"/>
          <w:szCs w:val="24"/>
          <w:lang w:eastAsia="zh-CN"/>
        </w:rPr>
        <w:t>：新增题目、修改题目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3、选项管理：修改选项</w:t>
      </w:r>
    </w:p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、出问卷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数据库：</w:t>
      </w:r>
    </w:p>
    <w:tbl>
      <w:tblPr>
        <w:tblStyle w:val="3"/>
        <w:tblpPr w:leftFromText="180" w:rightFromText="180" w:vertAnchor="text" w:horzAnchor="page" w:tblpX="1984" w:tblpY="614"/>
        <w:tblOverlap w:val="never"/>
        <w:tblW w:w="818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93"/>
        <w:gridCol w:w="1657"/>
        <w:gridCol w:w="540"/>
        <w:gridCol w:w="540"/>
        <w:gridCol w:w="540"/>
        <w:gridCol w:w="311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183" w:type="dxa"/>
            <w:gridSpan w:val="6"/>
            <w:vAlign w:val="top"/>
          </w:tcPr>
          <w:p>
            <w:pPr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Column（栏目表）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93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字段名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空否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外键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中文说明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9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columnId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Y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9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columnNo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宋体" w:hAnsi="宋体"/>
                <w:sz w:val="24"/>
                <w:szCs w:val="24"/>
              </w:rPr>
              <w:t>)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栏目编号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2" w:hRule="atLeast"/>
        </w:trPr>
        <w:tc>
          <w:tcPr>
            <w:tcW w:w="179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columnName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宋体" w:hAnsi="宋体"/>
                <w:sz w:val="24"/>
                <w:szCs w:val="24"/>
              </w:rPr>
              <w:t>)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9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</w:t>
            </w:r>
            <w:r>
              <w:rPr>
                <w:rFonts w:hint="eastAsia" w:ascii="宋体" w:hAnsi="宋体"/>
                <w:sz w:val="24"/>
                <w:szCs w:val="24"/>
              </w:rPr>
              <w:t>)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栏目备注、说明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tbl>
      <w:tblPr>
        <w:tblStyle w:val="3"/>
        <w:tblpPr w:leftFromText="180" w:rightFromText="180" w:vertAnchor="text" w:horzAnchor="page" w:tblpX="1984" w:tblpY="614"/>
        <w:tblOverlap w:val="never"/>
        <w:tblW w:w="818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78"/>
        <w:gridCol w:w="1672"/>
        <w:gridCol w:w="540"/>
        <w:gridCol w:w="540"/>
        <w:gridCol w:w="540"/>
        <w:gridCol w:w="311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183" w:type="dxa"/>
            <w:gridSpan w:val="6"/>
            <w:vAlign w:val="top"/>
          </w:tcPr>
          <w:p>
            <w:pPr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Question（问题表）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1778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字段名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空否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外键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中文说明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78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questionId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Y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78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quesContent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Varchar(200)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问题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7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quesType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问题类型（1：单选2：问答）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7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direction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说明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tbl>
      <w:tblPr>
        <w:tblStyle w:val="3"/>
        <w:tblpPr w:leftFromText="180" w:rightFromText="180" w:vertAnchor="text" w:horzAnchor="page" w:tblpX="1984" w:tblpY="614"/>
        <w:tblOverlap w:val="never"/>
        <w:tblW w:w="818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68"/>
        <w:gridCol w:w="1582"/>
        <w:gridCol w:w="540"/>
        <w:gridCol w:w="540"/>
        <w:gridCol w:w="540"/>
        <w:gridCol w:w="311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183" w:type="dxa"/>
            <w:gridSpan w:val="6"/>
            <w:vAlign w:val="top"/>
          </w:tcPr>
          <w:p>
            <w:pPr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Options（选项表）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68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字段名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空否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外键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中文说明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68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optionId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Y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68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questionId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optionA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Varchar（20）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optionB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Varchar（20）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选项B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optionC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Varchar（20）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选项C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68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optionD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Varchar（20）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选项D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tbl>
      <w:tblPr>
        <w:tblStyle w:val="3"/>
        <w:tblpPr w:leftFromText="180" w:rightFromText="180" w:vertAnchor="text" w:horzAnchor="page" w:tblpX="1984" w:tblpY="614"/>
        <w:tblOverlap w:val="never"/>
        <w:tblW w:w="818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23"/>
        <w:gridCol w:w="1627"/>
        <w:gridCol w:w="540"/>
        <w:gridCol w:w="540"/>
        <w:gridCol w:w="540"/>
        <w:gridCol w:w="311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183" w:type="dxa"/>
            <w:gridSpan w:val="6"/>
            <w:vAlign w:val="top"/>
          </w:tcPr>
          <w:p>
            <w:pPr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Survey（问卷表）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23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字段名</w:t>
            </w:r>
          </w:p>
        </w:tc>
        <w:tc>
          <w:tcPr>
            <w:tcW w:w="1627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空否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外键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中文说明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2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surveyId</w:t>
            </w:r>
          </w:p>
        </w:tc>
        <w:tc>
          <w:tcPr>
            <w:tcW w:w="162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2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columnId</w:t>
            </w:r>
          </w:p>
        </w:tc>
        <w:tc>
          <w:tcPr>
            <w:tcW w:w="162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Y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2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questionList</w:t>
            </w:r>
          </w:p>
        </w:tc>
        <w:tc>
          <w:tcPr>
            <w:tcW w:w="1627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问题Id集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2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62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出卷时间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2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createName</w:t>
            </w:r>
          </w:p>
        </w:tc>
        <w:tc>
          <w:tcPr>
            <w:tcW w:w="162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Varchar（20）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出卷人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tbl>
      <w:tblPr>
        <w:tblStyle w:val="3"/>
        <w:tblpPr w:leftFromText="180" w:rightFromText="180" w:vertAnchor="text" w:horzAnchor="page" w:tblpX="1984" w:tblpY="614"/>
        <w:tblOverlap w:val="never"/>
        <w:tblW w:w="818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53"/>
        <w:gridCol w:w="1597"/>
        <w:gridCol w:w="540"/>
        <w:gridCol w:w="540"/>
        <w:gridCol w:w="540"/>
        <w:gridCol w:w="311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183" w:type="dxa"/>
            <w:gridSpan w:val="6"/>
            <w:vAlign w:val="top"/>
          </w:tcPr>
          <w:p>
            <w:pPr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SurveyUser（问卷与用户关系表）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53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字段名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空否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外键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中文说明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5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suId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Y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5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surveyId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问卷Id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5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respondents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调查对象（某位老师）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185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informant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Varchar（20）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被调查对象（班级集合）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185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185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结束时间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tbl>
      <w:tblPr>
        <w:tblStyle w:val="3"/>
        <w:tblpPr w:leftFromText="180" w:rightFromText="180" w:vertAnchor="text" w:horzAnchor="page" w:tblpX="1984" w:tblpY="614"/>
        <w:tblOverlap w:val="never"/>
        <w:tblW w:w="818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83"/>
        <w:gridCol w:w="1567"/>
        <w:gridCol w:w="540"/>
        <w:gridCol w:w="540"/>
        <w:gridCol w:w="540"/>
        <w:gridCol w:w="311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183" w:type="dxa"/>
            <w:gridSpan w:val="6"/>
            <w:vAlign w:val="top"/>
          </w:tcPr>
          <w:p>
            <w:pPr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UserAnswer（用户答案表）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83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字段名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空否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外键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中文说明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188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answerId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Y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2" w:hRule="atLeast"/>
        </w:trPr>
        <w:tc>
          <w:tcPr>
            <w:tcW w:w="188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suId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问卷用户关系Id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8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questionId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188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options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char（1）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用户选项（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A、B、C、D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）单选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8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feedback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883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submitTime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提交日期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A007D"/>
    <w:rsid w:val="49CA007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2018-08-17T07:30:00Z</dcterms:created>
  <dc:creator>"</dc:creator>
  <cp:lastModifiedBy>"</cp:lastModifiedBy>
  <dcterms:modified xsi:type="dcterms:W3CDTF">2018-08-17T07:31:39Z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