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F58FC" w14:textId="77777777" w:rsidR="004D5B7E" w:rsidRPr="004652D3" w:rsidRDefault="004D5B7E" w:rsidP="004D5B7E">
      <w:r w:rsidRPr="004652D3">
        <w:t>PAQUELET Etienne</w:t>
      </w:r>
      <w:r w:rsidRPr="004652D3">
        <w:tab/>
        <w:t xml:space="preserve">               </w:t>
      </w:r>
      <w:r w:rsidRPr="004652D3">
        <w:tab/>
      </w:r>
      <w:r w:rsidRPr="004652D3">
        <w:tab/>
      </w:r>
      <w:r w:rsidRPr="004652D3">
        <w:tab/>
      </w:r>
      <w:r w:rsidRPr="004652D3">
        <w:tab/>
      </w:r>
      <w:r w:rsidRPr="004652D3">
        <w:tab/>
      </w:r>
      <w:r w:rsidRPr="004652D3">
        <w:tab/>
      </w:r>
      <w:r w:rsidRPr="004652D3">
        <w:tab/>
      </w:r>
      <w:r w:rsidRPr="004652D3">
        <w:tab/>
        <w:t>Groupe 11</w:t>
      </w:r>
    </w:p>
    <w:p w14:paraId="0E25849B" w14:textId="77777777" w:rsidR="004D5B7E" w:rsidRPr="004652D3" w:rsidRDefault="004D5B7E" w:rsidP="004D5B7E">
      <w:r w:rsidRPr="004652D3">
        <w:t xml:space="preserve">KUT </w:t>
      </w:r>
      <w:proofErr w:type="spellStart"/>
      <w:r w:rsidRPr="004652D3">
        <w:t>Suha</w:t>
      </w:r>
      <w:proofErr w:type="spellEnd"/>
    </w:p>
    <w:p w14:paraId="505CE59B" w14:textId="77777777" w:rsidR="004D5B7E" w:rsidRPr="004652D3" w:rsidRDefault="004D5B7E" w:rsidP="004D5B7E"/>
    <w:p w14:paraId="16E14719" w14:textId="27AB0E93" w:rsidR="004D5B7E" w:rsidRDefault="004D5B7E" w:rsidP="004D5B7E">
      <w:pPr>
        <w:jc w:val="center"/>
      </w:pPr>
      <w:r w:rsidRPr="004652D3">
        <w:t xml:space="preserve">Jalon </w:t>
      </w:r>
      <w:r w:rsidR="00DA0759">
        <w:t>10</w:t>
      </w:r>
      <w:r w:rsidRPr="004652D3">
        <w:t xml:space="preserve"> : </w:t>
      </w:r>
      <w:r w:rsidR="00DA0759">
        <w:t>Intégration ESXi VLAN switch</w:t>
      </w:r>
    </w:p>
    <w:p w14:paraId="7FE96F73" w14:textId="77777777" w:rsidR="00DA0759" w:rsidRDefault="00DA0759" w:rsidP="004D5B7E">
      <w:pPr>
        <w:jc w:val="center"/>
      </w:pPr>
    </w:p>
    <w:p w14:paraId="068A37C3" w14:textId="0CEFA112" w:rsidR="00DA0759" w:rsidRDefault="00DA0759" w:rsidP="00DA0759">
      <w:pPr>
        <w:jc w:val="both"/>
      </w:pPr>
      <w:r>
        <w:t>Afin de procéder à cette étape, nous avons tous d’abord configuré la nouvelle interface de configuration en 10.11.99.15 de l’ESXi. Ces étapes ont été réalisés lors du jalon 9 : Configuration du réseau (</w:t>
      </w:r>
      <w:proofErr w:type="spellStart"/>
      <w:r>
        <w:t>portgroups</w:t>
      </w:r>
      <w:proofErr w:type="spellEnd"/>
      <w:r>
        <w:t xml:space="preserve"> </w:t>
      </w:r>
      <w:proofErr w:type="spellStart"/>
      <w:r>
        <w:t>Vswitch</w:t>
      </w:r>
      <w:proofErr w:type="spellEnd"/>
      <w:r>
        <w:t>)</w:t>
      </w:r>
    </w:p>
    <w:p w14:paraId="33141460" w14:textId="0EE4D541" w:rsidR="00EB0BA0" w:rsidRDefault="00EB0BA0" w:rsidP="00DA0759">
      <w:pPr>
        <w:jc w:val="both"/>
      </w:pPr>
      <w:r>
        <w:t xml:space="preserve">Afin de faire communiquer les </w:t>
      </w:r>
      <w:proofErr w:type="spellStart"/>
      <w:r>
        <w:t>VMs</w:t>
      </w:r>
      <w:proofErr w:type="spellEnd"/>
      <w:r>
        <w:t xml:space="preserve"> aux réseaux physiques, nous avons configuré le switch de la baie de brassage de la façon suivante. Nous avons </w:t>
      </w:r>
      <w:r w:rsidR="00916411">
        <w:t>défini</w:t>
      </w:r>
      <w:r>
        <w:t xml:space="preserve"> les ports reliés </w:t>
      </w:r>
      <w:r w:rsidR="00916411">
        <w:t xml:space="preserve">aux cartes réseaux de l’ESXi en mode trunk ainsi que les interfaces </w:t>
      </w:r>
      <w:r w:rsidR="00D1589A">
        <w:t xml:space="preserve">reliées aux switches ACCSW1&amp;2. Nous avons pu ensuite nous connecter sans problème sur l’interface de configuration en 10.11.99.15 configurée précédemment. </w:t>
      </w:r>
    </w:p>
    <w:p w14:paraId="0D5883BB" w14:textId="77777777" w:rsidR="00D1589A" w:rsidRDefault="00D1589A" w:rsidP="00DA0759">
      <w:pPr>
        <w:jc w:val="both"/>
      </w:pPr>
    </w:p>
    <w:p w14:paraId="13A5088E" w14:textId="2BBDA47D" w:rsidR="00D1589A" w:rsidRPr="004652D3" w:rsidRDefault="00D1589A" w:rsidP="00DA0759">
      <w:pPr>
        <w:jc w:val="both"/>
      </w:pPr>
      <w:r>
        <w:rPr>
          <w:noProof/>
        </w:rPr>
        <w:drawing>
          <wp:inline distT="0" distB="0" distL="0" distR="0" wp14:anchorId="255C1565" wp14:editId="391C2691">
            <wp:extent cx="5760720" cy="3319780"/>
            <wp:effectExtent l="0" t="0" r="0" b="0"/>
            <wp:docPr id="55939419" name="Image 1" descr="Une image contenant texte, logiciel, Icône d’ordinateur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39419" name="Image 1" descr="Une image contenant texte, logiciel, Icône d’ordinateur, Page web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DEBCA" w14:textId="77777777" w:rsidR="00DE33C0" w:rsidRDefault="00DE33C0"/>
    <w:p w14:paraId="1A279A90" w14:textId="51A1B4A1" w:rsidR="00D1589A" w:rsidRDefault="00D1589A">
      <w:r>
        <w:t>Voici la configuration réalisée sur le switch de la baie de brassage de l’ESXi</w:t>
      </w:r>
    </w:p>
    <w:p w14:paraId="26E090FC" w14:textId="77777777" w:rsidR="00E927B3" w:rsidRDefault="00E927B3"/>
    <w:p w14:paraId="3BDEB525" w14:textId="77777777" w:rsidR="00E927B3" w:rsidRDefault="00E927B3"/>
    <w:p w14:paraId="21F70436" w14:textId="77777777" w:rsidR="00E927B3" w:rsidRDefault="00E927B3"/>
    <w:p w14:paraId="11D651A5" w14:textId="77777777" w:rsidR="00E927B3" w:rsidRDefault="00E927B3"/>
    <w:p w14:paraId="0354D4DA" w14:textId="77777777" w:rsidR="00E927B3" w:rsidRDefault="00E927B3"/>
    <w:p w14:paraId="4197C001" w14:textId="672E425D" w:rsidR="00E927B3" w:rsidRPr="00E927B3" w:rsidRDefault="00E927B3" w:rsidP="00E927B3">
      <w:r w:rsidRPr="00E927B3">
        <w:lastRenderedPageBreak/>
        <w:drawing>
          <wp:inline distT="0" distB="0" distL="0" distR="0" wp14:anchorId="7C220E9E" wp14:editId="49988A20">
            <wp:extent cx="5760720" cy="6849110"/>
            <wp:effectExtent l="0" t="0" r="0" b="8890"/>
            <wp:docPr id="882692476" name="Image 2" descr="Une image contenant texte, capture d’écran, men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692476" name="Image 2" descr="Une image contenant texte, capture d’écran, menu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84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126C8" w14:textId="77777777" w:rsidR="00E927B3" w:rsidRDefault="00E927B3"/>
    <w:p w14:paraId="5AA0709A" w14:textId="77777777" w:rsidR="00E927B3" w:rsidRDefault="00E927B3"/>
    <w:p w14:paraId="7A697305" w14:textId="77777777" w:rsidR="00E927B3" w:rsidRDefault="00E927B3"/>
    <w:p w14:paraId="3C7E0527" w14:textId="77777777" w:rsidR="00E927B3" w:rsidRDefault="00E927B3"/>
    <w:p w14:paraId="6BEB2F0E" w14:textId="77777777" w:rsidR="00E927B3" w:rsidRDefault="00E927B3"/>
    <w:p w14:paraId="197CFD76" w14:textId="77777777" w:rsidR="00E927B3" w:rsidRDefault="00E927B3"/>
    <w:p w14:paraId="122B049A" w14:textId="77777777" w:rsidR="00E927B3" w:rsidRDefault="00E927B3"/>
    <w:p w14:paraId="72CA072A" w14:textId="394BF5E9" w:rsidR="00E927B3" w:rsidRPr="00E927B3" w:rsidRDefault="00E927B3" w:rsidP="00E927B3">
      <w:r w:rsidRPr="00E927B3">
        <w:lastRenderedPageBreak/>
        <w:drawing>
          <wp:inline distT="0" distB="0" distL="0" distR="0" wp14:anchorId="71841296" wp14:editId="53C6690B">
            <wp:extent cx="5760720" cy="6600190"/>
            <wp:effectExtent l="0" t="0" r="0" b="0"/>
            <wp:docPr id="961394335" name="Image 4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394335" name="Image 4" descr="Une image contenant texte, capture d’écra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60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CB23C" w14:textId="77777777" w:rsidR="00E927B3" w:rsidRDefault="00E927B3"/>
    <w:sectPr w:rsidR="00E927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B7E"/>
    <w:rsid w:val="000B0FB2"/>
    <w:rsid w:val="002570F6"/>
    <w:rsid w:val="004D5B7E"/>
    <w:rsid w:val="00523122"/>
    <w:rsid w:val="00916411"/>
    <w:rsid w:val="00B732C8"/>
    <w:rsid w:val="00D1589A"/>
    <w:rsid w:val="00D83C3D"/>
    <w:rsid w:val="00DA0759"/>
    <w:rsid w:val="00DE33C0"/>
    <w:rsid w:val="00E927B3"/>
    <w:rsid w:val="00EA57EE"/>
    <w:rsid w:val="00EB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5504A"/>
  <w15:chartTrackingRefBased/>
  <w15:docId w15:val="{2AB25C39-CDB9-4A15-81CE-C4D9DD18E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B7E"/>
  </w:style>
  <w:style w:type="paragraph" w:styleId="Titre1">
    <w:name w:val="heading 1"/>
    <w:basedOn w:val="Normal"/>
    <w:next w:val="Normal"/>
    <w:link w:val="Titre1Car"/>
    <w:uiPriority w:val="9"/>
    <w:qFormat/>
    <w:rsid w:val="004D5B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D5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D5B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D5B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D5B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D5B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D5B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D5B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D5B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D5B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D5B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D5B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D5B7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D5B7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D5B7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D5B7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D5B7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D5B7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D5B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D5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D5B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D5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D5B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D5B7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D5B7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D5B7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D5B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D5B7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D5B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3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PAQUELET</dc:creator>
  <cp:keywords/>
  <dc:description/>
  <cp:lastModifiedBy>Etienne PAQUELET</cp:lastModifiedBy>
  <cp:revision>5</cp:revision>
  <cp:lastPrinted>2024-12-12T22:42:00Z</cp:lastPrinted>
  <dcterms:created xsi:type="dcterms:W3CDTF">2024-12-12T22:13:00Z</dcterms:created>
  <dcterms:modified xsi:type="dcterms:W3CDTF">2024-12-12T22:53:00Z</dcterms:modified>
</cp:coreProperties>
</file>