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1D2BE" w14:textId="77777777" w:rsidR="004E724D" w:rsidRDefault="004E724D" w:rsidP="004E724D">
      <w:r>
        <w:t>PAQUELET Etienne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Groupe 11</w:t>
      </w:r>
    </w:p>
    <w:p w14:paraId="3EAE924C" w14:textId="77777777" w:rsidR="004E724D" w:rsidRDefault="004E724D" w:rsidP="004E724D">
      <w:r>
        <w:t xml:space="preserve">KUT </w:t>
      </w:r>
      <w:proofErr w:type="spellStart"/>
      <w:r>
        <w:t>Suha</w:t>
      </w:r>
      <w:proofErr w:type="spellEnd"/>
    </w:p>
    <w:p w14:paraId="054D9A6A" w14:textId="77777777" w:rsidR="00DE33C0" w:rsidRDefault="00DE33C0"/>
    <w:p w14:paraId="2988AB19" w14:textId="65540BC2" w:rsidR="004E724D" w:rsidRDefault="004E724D" w:rsidP="004E724D">
      <w:pPr>
        <w:jc w:val="center"/>
      </w:pPr>
      <w:r>
        <w:t>Jalon 46 : REMINFRASRV File Service</w:t>
      </w:r>
    </w:p>
    <w:p w14:paraId="07317DA8" w14:textId="77777777" w:rsidR="004E724D" w:rsidRDefault="004E724D" w:rsidP="004E724D">
      <w:pPr>
        <w:jc w:val="center"/>
      </w:pPr>
    </w:p>
    <w:p w14:paraId="07EB018D" w14:textId="4EE013DF" w:rsidR="004E724D" w:rsidRDefault="004E724D" w:rsidP="004E724D">
      <w:pPr>
        <w:jc w:val="both"/>
      </w:pPr>
      <w:r>
        <w:t xml:space="preserve">Ce serveur était dédié à la redondance et à la tolérance aux pannes des services suivants installés sous REMDCSRV : </w:t>
      </w:r>
    </w:p>
    <w:p w14:paraId="61A58064" w14:textId="25B5AC57" w:rsidR="004E724D" w:rsidRDefault="004E724D" w:rsidP="004E724D">
      <w:pPr>
        <w:pStyle w:val="Paragraphedeliste"/>
        <w:numPr>
          <w:ilvl w:val="0"/>
          <w:numId w:val="1"/>
        </w:numPr>
        <w:jc w:val="both"/>
      </w:pPr>
      <w:r>
        <w:t>DHCP</w:t>
      </w:r>
    </w:p>
    <w:p w14:paraId="5936B3D7" w14:textId="71244A83" w:rsidR="004E724D" w:rsidRDefault="004E724D" w:rsidP="004E724D">
      <w:pPr>
        <w:pStyle w:val="Paragraphedeliste"/>
        <w:numPr>
          <w:ilvl w:val="0"/>
          <w:numId w:val="1"/>
        </w:numPr>
        <w:jc w:val="both"/>
      </w:pPr>
      <w:r>
        <w:t>DNS</w:t>
      </w:r>
    </w:p>
    <w:p w14:paraId="203D6043" w14:textId="6F5120B0" w:rsidR="004E724D" w:rsidRDefault="004E724D" w:rsidP="004E724D">
      <w:pPr>
        <w:pStyle w:val="Paragraphedeliste"/>
        <w:numPr>
          <w:ilvl w:val="0"/>
          <w:numId w:val="1"/>
        </w:numPr>
        <w:jc w:val="both"/>
      </w:pPr>
      <w:r>
        <w:t>DFS</w:t>
      </w:r>
    </w:p>
    <w:p w14:paraId="148ACC9A" w14:textId="674A0372" w:rsidR="004E724D" w:rsidRDefault="004E724D" w:rsidP="004E724D">
      <w:pPr>
        <w:jc w:val="both"/>
      </w:pPr>
    </w:p>
    <w:p w14:paraId="04036DAC" w14:textId="1BD10756" w:rsidR="004E724D" w:rsidRDefault="004E724D" w:rsidP="004E724D">
      <w:pPr>
        <w:jc w:val="both"/>
      </w:pPr>
      <w:r>
        <w:t xml:space="preserve">Afin que la tolérance aux pannes </w:t>
      </w:r>
      <w:proofErr w:type="gramStart"/>
      <w:r>
        <w:t>soient</w:t>
      </w:r>
      <w:proofErr w:type="gramEnd"/>
      <w:r>
        <w:t xml:space="preserve"> effective, il faut installer ces services auparavant sur le serveur de back up : REMINFRASRV. </w:t>
      </w:r>
    </w:p>
    <w:p w14:paraId="27B1C441" w14:textId="38C9B7AE" w:rsidR="004E724D" w:rsidRDefault="004E724D" w:rsidP="004E724D">
      <w:pPr>
        <w:jc w:val="both"/>
      </w:pPr>
    </w:p>
    <w:p w14:paraId="6E5AB176" w14:textId="5A73BC99" w:rsidR="004E724D" w:rsidRDefault="004E724D" w:rsidP="004E724D">
      <w:pPr>
        <w:pStyle w:val="Paragraphedeliste"/>
        <w:numPr>
          <w:ilvl w:val="0"/>
          <w:numId w:val="1"/>
        </w:numPr>
        <w:jc w:val="both"/>
      </w:pPr>
      <w:r>
        <w:t xml:space="preserve">Tolérance de Panne </w:t>
      </w:r>
      <w:r w:rsidR="00354990">
        <w:t>DHCP</w:t>
      </w:r>
    </w:p>
    <w:p w14:paraId="69A97BD8" w14:textId="0A6EEEB9" w:rsidR="00354990" w:rsidRDefault="00354990" w:rsidP="00354990">
      <w:pPr>
        <w:jc w:val="both"/>
      </w:pPr>
      <w:r>
        <w:t xml:space="preserve">Afin que le DHCP failover soit fonctionnel, il faut effectuer un basculement sur le serveur principal : REMDCSRV en cliquant sur « Configurer un basculement ». </w:t>
      </w:r>
    </w:p>
    <w:p w14:paraId="0151F512" w14:textId="589040D9" w:rsidR="00354990" w:rsidRDefault="00354990" w:rsidP="00354990">
      <w:pPr>
        <w:jc w:val="both"/>
      </w:pPr>
      <w:r>
        <w:t xml:space="preserve">L’invite suivante s’affiche. On y sélectionne le serveur cible : </w:t>
      </w:r>
    </w:p>
    <w:p w14:paraId="3C24766D" w14:textId="570A0C79" w:rsidR="00354990" w:rsidRPr="00354990" w:rsidRDefault="00354990" w:rsidP="00354990">
      <w:pPr>
        <w:jc w:val="both"/>
      </w:pPr>
      <w:r w:rsidRPr="00354990">
        <w:drawing>
          <wp:anchor distT="0" distB="0" distL="114300" distR="114300" simplePos="0" relativeHeight="251659776" behindDoc="0" locked="0" layoutInCell="1" allowOverlap="1" wp14:anchorId="554E6924" wp14:editId="323DC1A5">
            <wp:simplePos x="0" y="0"/>
            <wp:positionH relativeFrom="column">
              <wp:posOffset>1005089</wp:posOffset>
            </wp:positionH>
            <wp:positionV relativeFrom="paragraph">
              <wp:posOffset>6177</wp:posOffset>
            </wp:positionV>
            <wp:extent cx="3749675" cy="4147820"/>
            <wp:effectExtent l="0" t="0" r="0" b="0"/>
            <wp:wrapSquare wrapText="bothSides"/>
            <wp:docPr id="1757499611" name="Image 4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99611" name="Image 4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1D563" w14:textId="277BE4EC" w:rsidR="00354990" w:rsidRPr="00354990" w:rsidRDefault="00354990" w:rsidP="00354990">
      <w:pPr>
        <w:jc w:val="both"/>
      </w:pPr>
    </w:p>
    <w:p w14:paraId="136A1CE4" w14:textId="0B585A17" w:rsidR="00354990" w:rsidRDefault="00354990" w:rsidP="00354990">
      <w:pPr>
        <w:jc w:val="both"/>
      </w:pPr>
    </w:p>
    <w:p w14:paraId="6A3E56E1" w14:textId="641D2D98" w:rsidR="00354990" w:rsidRDefault="00354990" w:rsidP="00354990">
      <w:pPr>
        <w:jc w:val="both"/>
      </w:pPr>
    </w:p>
    <w:p w14:paraId="05136C9B" w14:textId="21563E58" w:rsidR="00354990" w:rsidRDefault="00354990" w:rsidP="00354990">
      <w:pPr>
        <w:jc w:val="both"/>
      </w:pPr>
    </w:p>
    <w:p w14:paraId="334AD6BA" w14:textId="6AE458DF" w:rsidR="00354990" w:rsidRDefault="00354990" w:rsidP="00354990">
      <w:pPr>
        <w:jc w:val="both"/>
      </w:pPr>
    </w:p>
    <w:p w14:paraId="333D92E8" w14:textId="231739F9" w:rsidR="00354990" w:rsidRDefault="00354990" w:rsidP="00354990">
      <w:pPr>
        <w:jc w:val="both"/>
      </w:pPr>
    </w:p>
    <w:p w14:paraId="275028D6" w14:textId="5F8C3DE4" w:rsidR="00354990" w:rsidRDefault="00354990" w:rsidP="00354990">
      <w:pPr>
        <w:jc w:val="both"/>
      </w:pPr>
    </w:p>
    <w:p w14:paraId="079D3A83" w14:textId="77777777" w:rsidR="00354990" w:rsidRDefault="00354990" w:rsidP="00354990">
      <w:pPr>
        <w:jc w:val="both"/>
      </w:pPr>
    </w:p>
    <w:p w14:paraId="18D8B005" w14:textId="77777777" w:rsidR="00354990" w:rsidRDefault="00354990" w:rsidP="00354990">
      <w:pPr>
        <w:jc w:val="both"/>
      </w:pPr>
    </w:p>
    <w:p w14:paraId="3C35ADDD" w14:textId="77777777" w:rsidR="00354990" w:rsidRDefault="00354990" w:rsidP="00354990">
      <w:pPr>
        <w:jc w:val="both"/>
      </w:pPr>
    </w:p>
    <w:p w14:paraId="477E09C8" w14:textId="77777777" w:rsidR="00354990" w:rsidRDefault="00354990" w:rsidP="00354990">
      <w:pPr>
        <w:jc w:val="both"/>
      </w:pPr>
    </w:p>
    <w:p w14:paraId="37F051C7" w14:textId="77777777" w:rsidR="00354990" w:rsidRDefault="00354990" w:rsidP="00354990">
      <w:pPr>
        <w:jc w:val="both"/>
      </w:pPr>
    </w:p>
    <w:p w14:paraId="01F21D50" w14:textId="77777777" w:rsidR="00354990" w:rsidRDefault="00354990" w:rsidP="00354990">
      <w:pPr>
        <w:jc w:val="both"/>
      </w:pPr>
    </w:p>
    <w:p w14:paraId="05064878" w14:textId="77777777" w:rsidR="00354990" w:rsidRDefault="00354990" w:rsidP="00354990">
      <w:pPr>
        <w:jc w:val="both"/>
      </w:pPr>
    </w:p>
    <w:p w14:paraId="0DAA063C" w14:textId="1C38A3DE" w:rsidR="00354990" w:rsidRDefault="00354990" w:rsidP="00354990">
      <w:pPr>
        <w:jc w:val="both"/>
      </w:pPr>
      <w:r>
        <w:lastRenderedPageBreak/>
        <w:t>On définit ensuite les paramètres de ce basculement : type de basculement (</w:t>
      </w:r>
      <w:proofErr w:type="spellStart"/>
      <w:r>
        <w:t>load</w:t>
      </w:r>
      <w:proofErr w:type="spellEnd"/>
      <w:r>
        <w:t xml:space="preserve">-balancing/serveur de secours), authentification du message de basculement… </w:t>
      </w:r>
    </w:p>
    <w:p w14:paraId="208C744A" w14:textId="5D3F806C" w:rsidR="00354990" w:rsidRPr="00354990" w:rsidRDefault="00354990" w:rsidP="00354990">
      <w:pPr>
        <w:jc w:val="both"/>
      </w:pPr>
      <w:r w:rsidRPr="00354990">
        <w:drawing>
          <wp:anchor distT="0" distB="0" distL="114300" distR="114300" simplePos="0" relativeHeight="251661824" behindDoc="0" locked="0" layoutInCell="1" allowOverlap="1" wp14:anchorId="112DAE82" wp14:editId="1ADADA50">
            <wp:simplePos x="0" y="0"/>
            <wp:positionH relativeFrom="column">
              <wp:posOffset>1296035</wp:posOffset>
            </wp:positionH>
            <wp:positionV relativeFrom="paragraph">
              <wp:posOffset>7620</wp:posOffset>
            </wp:positionV>
            <wp:extent cx="3175000" cy="3514090"/>
            <wp:effectExtent l="0" t="0" r="0" b="0"/>
            <wp:wrapSquare wrapText="bothSides"/>
            <wp:docPr id="1728612469" name="Image 6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12469" name="Image 6" descr="Une image contenant texte, capture d’écran, nombr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731E7" w14:textId="51D5DDB2" w:rsidR="00354990" w:rsidRDefault="00354990" w:rsidP="00354990">
      <w:pPr>
        <w:jc w:val="both"/>
      </w:pPr>
    </w:p>
    <w:p w14:paraId="4E288A34" w14:textId="3870DF9E" w:rsidR="00354990" w:rsidRDefault="00354990" w:rsidP="00354990">
      <w:pPr>
        <w:jc w:val="both"/>
      </w:pPr>
    </w:p>
    <w:p w14:paraId="5C41F017" w14:textId="77777777" w:rsidR="00354990" w:rsidRDefault="00354990" w:rsidP="00354990">
      <w:pPr>
        <w:jc w:val="both"/>
      </w:pPr>
    </w:p>
    <w:p w14:paraId="2A4F9546" w14:textId="77777777" w:rsidR="00354990" w:rsidRDefault="00354990" w:rsidP="00354990">
      <w:pPr>
        <w:jc w:val="both"/>
      </w:pPr>
    </w:p>
    <w:p w14:paraId="0BDC590E" w14:textId="77777777" w:rsidR="00354990" w:rsidRDefault="00354990" w:rsidP="00354990">
      <w:pPr>
        <w:jc w:val="both"/>
      </w:pPr>
    </w:p>
    <w:p w14:paraId="078F96D5" w14:textId="6EF9CC65" w:rsidR="00354990" w:rsidRDefault="00354990" w:rsidP="00354990">
      <w:pPr>
        <w:jc w:val="both"/>
      </w:pPr>
    </w:p>
    <w:p w14:paraId="74B0D678" w14:textId="77777777" w:rsidR="00354990" w:rsidRDefault="00354990" w:rsidP="00354990">
      <w:pPr>
        <w:jc w:val="both"/>
      </w:pPr>
    </w:p>
    <w:p w14:paraId="658A5898" w14:textId="16B03588" w:rsidR="00354990" w:rsidRDefault="00354990" w:rsidP="00354990">
      <w:pPr>
        <w:jc w:val="both"/>
      </w:pPr>
    </w:p>
    <w:p w14:paraId="4AFB46E1" w14:textId="7B9F09A5" w:rsidR="00354990" w:rsidRDefault="00354990" w:rsidP="00354990">
      <w:pPr>
        <w:jc w:val="both"/>
      </w:pPr>
    </w:p>
    <w:p w14:paraId="032F240D" w14:textId="2023C1A0" w:rsidR="00354990" w:rsidRDefault="00354990" w:rsidP="00354990">
      <w:pPr>
        <w:jc w:val="both"/>
      </w:pPr>
    </w:p>
    <w:p w14:paraId="44297925" w14:textId="4BBDD58C" w:rsidR="00354990" w:rsidRDefault="00354990" w:rsidP="00354990">
      <w:pPr>
        <w:jc w:val="both"/>
      </w:pPr>
    </w:p>
    <w:p w14:paraId="13B52455" w14:textId="6039CC8D" w:rsidR="00354990" w:rsidRDefault="00354990" w:rsidP="00354990">
      <w:pPr>
        <w:jc w:val="both"/>
      </w:pPr>
    </w:p>
    <w:p w14:paraId="543944B1" w14:textId="043D3FE4" w:rsidR="00354990" w:rsidRDefault="00354990" w:rsidP="00354990">
      <w:pPr>
        <w:jc w:val="both"/>
      </w:pPr>
      <w:r>
        <w:t xml:space="preserve">On sélectionne ensuite les étendues à basculer : </w:t>
      </w:r>
    </w:p>
    <w:p w14:paraId="3D7848CF" w14:textId="13A1F133" w:rsidR="00354990" w:rsidRPr="00354990" w:rsidRDefault="00354990" w:rsidP="00354990">
      <w:pPr>
        <w:jc w:val="both"/>
      </w:pPr>
      <w:r w:rsidRPr="00354990">
        <w:drawing>
          <wp:anchor distT="0" distB="0" distL="114300" distR="114300" simplePos="0" relativeHeight="251664896" behindDoc="0" locked="0" layoutInCell="1" allowOverlap="1" wp14:anchorId="72A84BFE" wp14:editId="6121843D">
            <wp:simplePos x="0" y="0"/>
            <wp:positionH relativeFrom="column">
              <wp:posOffset>1122738</wp:posOffset>
            </wp:positionH>
            <wp:positionV relativeFrom="paragraph">
              <wp:posOffset>4907</wp:posOffset>
            </wp:positionV>
            <wp:extent cx="3509645" cy="3812540"/>
            <wp:effectExtent l="0" t="0" r="0" b="0"/>
            <wp:wrapSquare wrapText="bothSides"/>
            <wp:docPr id="177853744" name="Image 8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3744" name="Image 8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F49A9" w14:textId="372B4FD2" w:rsidR="00354990" w:rsidRDefault="00354990" w:rsidP="00354990">
      <w:pPr>
        <w:jc w:val="both"/>
      </w:pPr>
    </w:p>
    <w:p w14:paraId="35E9DFFF" w14:textId="77777777" w:rsidR="00354990" w:rsidRDefault="00354990" w:rsidP="00354990">
      <w:pPr>
        <w:jc w:val="both"/>
      </w:pPr>
    </w:p>
    <w:p w14:paraId="4AF4FED7" w14:textId="77777777" w:rsidR="00354990" w:rsidRDefault="00354990" w:rsidP="00354990">
      <w:pPr>
        <w:jc w:val="both"/>
      </w:pPr>
    </w:p>
    <w:p w14:paraId="681443C8" w14:textId="77777777" w:rsidR="00354990" w:rsidRDefault="00354990" w:rsidP="00354990">
      <w:pPr>
        <w:jc w:val="both"/>
      </w:pPr>
    </w:p>
    <w:p w14:paraId="01420768" w14:textId="77777777" w:rsidR="00354990" w:rsidRDefault="00354990" w:rsidP="00354990">
      <w:pPr>
        <w:jc w:val="both"/>
      </w:pPr>
    </w:p>
    <w:p w14:paraId="199AD7A8" w14:textId="77777777" w:rsidR="00354990" w:rsidRDefault="00354990" w:rsidP="00354990">
      <w:pPr>
        <w:jc w:val="both"/>
      </w:pPr>
    </w:p>
    <w:p w14:paraId="6CA40E0F" w14:textId="77777777" w:rsidR="00354990" w:rsidRDefault="00354990" w:rsidP="00354990">
      <w:pPr>
        <w:jc w:val="both"/>
      </w:pPr>
    </w:p>
    <w:p w14:paraId="0D463AD7" w14:textId="77777777" w:rsidR="00354990" w:rsidRDefault="00354990" w:rsidP="00354990">
      <w:pPr>
        <w:jc w:val="both"/>
      </w:pPr>
    </w:p>
    <w:p w14:paraId="2F381B38" w14:textId="77777777" w:rsidR="00354990" w:rsidRDefault="00354990" w:rsidP="00354990">
      <w:pPr>
        <w:jc w:val="both"/>
      </w:pPr>
    </w:p>
    <w:p w14:paraId="38F6840C" w14:textId="77777777" w:rsidR="00354990" w:rsidRDefault="00354990" w:rsidP="00354990">
      <w:pPr>
        <w:jc w:val="both"/>
      </w:pPr>
    </w:p>
    <w:p w14:paraId="4DDC0CED" w14:textId="77777777" w:rsidR="00354990" w:rsidRDefault="00354990" w:rsidP="00354990">
      <w:pPr>
        <w:jc w:val="both"/>
      </w:pPr>
    </w:p>
    <w:p w14:paraId="370C1D03" w14:textId="77777777" w:rsidR="00354990" w:rsidRDefault="00354990" w:rsidP="00354990">
      <w:pPr>
        <w:jc w:val="both"/>
      </w:pPr>
    </w:p>
    <w:p w14:paraId="3383F0CB" w14:textId="77777777" w:rsidR="00354990" w:rsidRDefault="00354990" w:rsidP="00354990">
      <w:pPr>
        <w:jc w:val="both"/>
      </w:pPr>
    </w:p>
    <w:p w14:paraId="4CF2BA6D" w14:textId="77777777" w:rsidR="00354990" w:rsidRDefault="00354990" w:rsidP="00354990">
      <w:pPr>
        <w:jc w:val="both"/>
      </w:pPr>
    </w:p>
    <w:sectPr w:rsidR="00354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C1F4A"/>
    <w:multiLevelType w:val="hybridMultilevel"/>
    <w:tmpl w:val="8AE03AAC"/>
    <w:lvl w:ilvl="0" w:tplc="8F901F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80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4D"/>
    <w:rsid w:val="000B0FB2"/>
    <w:rsid w:val="002570F6"/>
    <w:rsid w:val="00354990"/>
    <w:rsid w:val="004E724D"/>
    <w:rsid w:val="00523122"/>
    <w:rsid w:val="00862B58"/>
    <w:rsid w:val="008C5508"/>
    <w:rsid w:val="00DE33C0"/>
    <w:rsid w:val="00E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6C1C"/>
  <w15:chartTrackingRefBased/>
  <w15:docId w15:val="{FF9CAEC2-836F-4EF0-9316-3BC85C1D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24D"/>
  </w:style>
  <w:style w:type="paragraph" w:styleId="Titre1">
    <w:name w:val="heading 1"/>
    <w:basedOn w:val="Normal"/>
    <w:next w:val="Normal"/>
    <w:link w:val="Titre1Car"/>
    <w:uiPriority w:val="9"/>
    <w:qFormat/>
    <w:rsid w:val="004E7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7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7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7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7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7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7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7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7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7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E7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7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72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72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72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72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72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72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7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7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7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7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7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72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72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72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7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72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7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1631CDDE90E41AD37AC2277E587A8" ma:contentTypeVersion="5" ma:contentTypeDescription="Crée un document." ma:contentTypeScope="" ma:versionID="2c8e5d7b2a9aae1fae63796a4ecdf8e2">
  <xsd:schema xmlns:xsd="http://www.w3.org/2001/XMLSchema" xmlns:xs="http://www.w3.org/2001/XMLSchema" xmlns:p="http://schemas.microsoft.com/office/2006/metadata/properties" xmlns:ns3="e3a5d190-7d3d-4754-8fec-696e2d3e7422" targetNamespace="http://schemas.microsoft.com/office/2006/metadata/properties" ma:root="true" ma:fieldsID="d161f9c2c61413753d2e3fa9acf78f41" ns3:_="">
    <xsd:import namespace="e3a5d190-7d3d-4754-8fec-696e2d3e74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5d190-7d3d-4754-8fec-696e2d3e74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EFB62-84F1-4545-B806-375C5753F7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a5d190-7d3d-4754-8fec-696e2d3e74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B19682-31B7-43C7-8BC7-3DF248549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CA5396-94BE-4F0E-9C13-E51B538F5B1E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e3a5d190-7d3d-4754-8fec-696e2d3e74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PAQUELET</dc:creator>
  <cp:keywords/>
  <dc:description/>
  <cp:lastModifiedBy>Etienne PAQUELET</cp:lastModifiedBy>
  <cp:revision>2</cp:revision>
  <dcterms:created xsi:type="dcterms:W3CDTF">2024-12-17T16:22:00Z</dcterms:created>
  <dcterms:modified xsi:type="dcterms:W3CDTF">2024-12-17T16:22:00Z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0x01010085E1631CDDE90E41AD37AC2277E587A8</vt:lpwstr>
  </property>
</Properties>
</file>