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6103" w14:textId="05DE59B3" w:rsidR="00E159A8" w:rsidRPr="00E159A8" w:rsidRDefault="00E159A8" w:rsidP="00E159A8">
      <w:pPr>
        <w:pStyle w:val="NormalWeb"/>
        <w:rPr>
          <w:b/>
          <w:bCs/>
        </w:rPr>
      </w:pPr>
      <w:r w:rsidRPr="00E159A8">
        <w:rPr>
          <w:b/>
          <w:bCs/>
        </w:rPr>
        <w:t xml:space="preserve">ChatGPT </w:t>
      </w:r>
      <w:r w:rsidR="00D53E7F">
        <w:rPr>
          <w:b/>
          <w:bCs/>
        </w:rPr>
        <w:t xml:space="preserve">1 </w:t>
      </w:r>
      <w:r w:rsidRPr="00E159A8">
        <w:rPr>
          <w:b/>
          <w:bCs/>
        </w:rPr>
        <w:t>Spanish Chest</w:t>
      </w:r>
    </w:p>
    <w:p w14:paraId="454EB166" w14:textId="03991042" w:rsidR="00E159A8" w:rsidRDefault="00E159A8" w:rsidP="00E159A8">
      <w:pPr>
        <w:pStyle w:val="NormalWeb"/>
      </w:pPr>
      <w:r>
        <w:t xml:space="preserve">Based on the report of </w:t>
      </w:r>
      <w:r>
        <w:rPr>
          <w:rStyle w:val="Emphasis"/>
          <w:rFonts w:eastAsiaTheme="majorEastAsia"/>
        </w:rPr>
        <w:t>The Japanese Chest Mystery</w:t>
      </w:r>
      <w:r>
        <w:t>, my working hypothesis is as follows:</w:t>
      </w:r>
    </w:p>
    <w:p w14:paraId="76F861E1" w14:textId="77777777" w:rsidR="00E159A8" w:rsidRDefault="00E159A8" w:rsidP="00E159A8">
      <w:pPr>
        <w:pStyle w:val="NormalWeb"/>
      </w:pPr>
      <w:r>
        <w:t>Patrick Worsley was deliberately lured to Lieutenant Wakes’ apartment with the false telegram. This detail alone points to careful premeditation. Worsley was stabbed with a Spanish stiletto—a weapon unfamiliar to Wakes, his valet French, or General Atlow. That suggests the killer either brought it deliberately or owned it already.</w:t>
      </w:r>
    </w:p>
    <w:p w14:paraId="31CFEE0C" w14:textId="77777777" w:rsidR="00E159A8" w:rsidRDefault="00E159A8" w:rsidP="00E159A8">
      <w:pPr>
        <w:pStyle w:val="NormalWeb"/>
      </w:pPr>
      <w:r>
        <w:t>The immediate suspect, Lieutenant Wakes, was arrested. Yet his behaviour raises doubts: if guilty, why hide the body in a chest and then calmly host a party, knowing blood was seeping through? A man of his intelligence would hardly commit such a blunder. Moreover, he gained no obvious benefit from killing Worsley unless we accept the simplistic “jealous lover” motive.</w:t>
      </w:r>
    </w:p>
    <w:p w14:paraId="10EC1F33" w14:textId="77777777" w:rsidR="00E159A8" w:rsidRDefault="00E159A8" w:rsidP="00E159A8">
      <w:pPr>
        <w:pStyle w:val="NormalWeb"/>
      </w:pPr>
      <w:r>
        <w:t xml:space="preserve">Dean French, the valet, had both the opportunity and the perfect chance to frame his employer. He admitted Worsley entered the flat and wrote a note while Wakes was absent. If French killed </w:t>
      </w:r>
      <w:proofErr w:type="gramStart"/>
      <w:r>
        <w:t>Worsley</w:t>
      </w:r>
      <w:proofErr w:type="gramEnd"/>
      <w:r>
        <w:t xml:space="preserve"> then, concealing the body before Wakes returned, the crime would naturally fall on the lieutenant. Yet the report stresses French’s nervous, weedy character. He seems more a witness than a calculating murderer—unless he bore some secret grudge or was being blackmailed by Worsley.</w:t>
      </w:r>
    </w:p>
    <w:p w14:paraId="4D759D07" w14:textId="77777777" w:rsidR="00E159A8" w:rsidRDefault="00E159A8" w:rsidP="00E159A8">
      <w:pPr>
        <w:pStyle w:val="NormalWeb"/>
      </w:pPr>
      <w:r>
        <w:t>Keira Worsley, the widow, must also be considered. She is presented as enigmatic—childlike innocence masking possible subtlety. Men fall into disaster around her; several suitors in her past met violent or tragic ends. If she sought freedom from her marriage to pursue Wakes, she may have arranged the forged telegram and even supplied the stiletto. Whether she physically stabbed her husband or manipulated another into doing so remains open.</w:t>
      </w:r>
    </w:p>
    <w:p w14:paraId="3415E38B" w14:textId="77777777" w:rsidR="00E159A8" w:rsidRDefault="00E159A8" w:rsidP="00E159A8">
      <w:pPr>
        <w:pStyle w:val="NormalWeb"/>
      </w:pPr>
      <w:r>
        <w:t>General Atlow appears loyal, though his closeness to both Worsleys means he cannot be dismissed entirely. Abraham and Portia Nicks are more peripheral. Portia’s malice and keen observations, however, show she is quick to spread innuendo—useful but possibly misleading.</w:t>
      </w:r>
    </w:p>
    <w:p w14:paraId="46C728B5" w14:textId="77777777" w:rsidR="00E159A8" w:rsidRDefault="00E159A8" w:rsidP="00E159A8">
      <w:pPr>
        <w:pStyle w:val="NormalWeb"/>
      </w:pPr>
      <w:r>
        <w:rPr>
          <w:rStyle w:val="Strong"/>
          <w:rFonts w:eastAsiaTheme="majorEastAsia"/>
        </w:rPr>
        <w:t>Hypothesis:</w:t>
      </w:r>
      <w:r>
        <w:br/>
        <w:t xml:space="preserve">The most plausible architect of the crime is </w:t>
      </w:r>
      <w:r>
        <w:rPr>
          <w:rStyle w:val="Strong"/>
          <w:rFonts w:eastAsiaTheme="majorEastAsia"/>
        </w:rPr>
        <w:t>Keira Worsley</w:t>
      </w:r>
      <w:r>
        <w:t>. She likely engineered the false telegram and had access to the exotic stiletto. Her influence over men could have enabled her to manipulate either Wakes or French into a compromising position. While she may not have wielded the knife herself, her actions set the murder in motion.</w:t>
      </w:r>
    </w:p>
    <w:p w14:paraId="61718018" w14:textId="77777777" w:rsidR="00E159A8" w:rsidRDefault="00E159A8" w:rsidP="00E159A8">
      <w:pPr>
        <w:pStyle w:val="NormalWeb"/>
      </w:pPr>
      <w:r>
        <w:rPr>
          <w:rStyle w:val="Strong"/>
          <w:rFonts w:eastAsiaTheme="majorEastAsia"/>
        </w:rPr>
        <w:t>Secondary suspects:</w:t>
      </w:r>
    </w:p>
    <w:p w14:paraId="5A4BF87A" w14:textId="77777777" w:rsidR="00E159A8" w:rsidRDefault="00E159A8" w:rsidP="00E159A8">
      <w:pPr>
        <w:pStyle w:val="NormalWeb"/>
        <w:numPr>
          <w:ilvl w:val="0"/>
          <w:numId w:val="1"/>
        </w:numPr>
      </w:pPr>
      <w:r>
        <w:rPr>
          <w:rStyle w:val="Strong"/>
          <w:rFonts w:eastAsiaTheme="majorEastAsia"/>
        </w:rPr>
        <w:t>Dean French</w:t>
      </w:r>
      <w:r>
        <w:t>, if he lied about Worsley’s movements, could be the actual killer, acting under hidden motives.</w:t>
      </w:r>
    </w:p>
    <w:p w14:paraId="2F883F68" w14:textId="77777777" w:rsidR="00E159A8" w:rsidRDefault="00E159A8" w:rsidP="00E159A8">
      <w:pPr>
        <w:pStyle w:val="NormalWeb"/>
        <w:numPr>
          <w:ilvl w:val="0"/>
          <w:numId w:val="1"/>
        </w:numPr>
      </w:pPr>
      <w:r>
        <w:rPr>
          <w:rStyle w:val="Strong"/>
          <w:rFonts w:eastAsiaTheme="majorEastAsia"/>
        </w:rPr>
        <w:t>Lieutenant Wakes</w:t>
      </w:r>
      <w:r>
        <w:t>, though accused, seems too intelligent to have bungled concealment so badly—unless panic clouded his judgment.</w:t>
      </w:r>
    </w:p>
    <w:p w14:paraId="18F53F84" w14:textId="77777777" w:rsidR="00E159A8" w:rsidRDefault="00E159A8" w:rsidP="00E159A8">
      <w:pPr>
        <w:pStyle w:val="NormalWeb"/>
      </w:pPr>
      <w:r>
        <w:t xml:space="preserve">At present, I lean towards </w:t>
      </w:r>
      <w:r>
        <w:rPr>
          <w:rStyle w:val="Strong"/>
          <w:rFonts w:eastAsiaTheme="majorEastAsia"/>
        </w:rPr>
        <w:t>Keira as instigator</w:t>
      </w:r>
      <w:r>
        <w:t>, with French as possible executor. Wakes, despite appearances, may be more pawn than culprit.</w:t>
      </w:r>
    </w:p>
    <w:p w14:paraId="1392706A" w14:textId="77777777" w:rsidR="00E159A8" w:rsidRDefault="00E159A8" w:rsidP="00E159A8">
      <w:pPr>
        <w:pStyle w:val="NormalWeb"/>
        <w:pBdr>
          <w:bottom w:val="single" w:sz="6" w:space="1" w:color="auto"/>
        </w:pBdr>
      </w:pPr>
      <w:r>
        <w:lastRenderedPageBreak/>
        <w:t xml:space="preserve">Would you like me to expand this into a </w:t>
      </w:r>
      <w:r>
        <w:rPr>
          <w:rStyle w:val="Emphasis"/>
          <w:rFonts w:eastAsiaTheme="majorEastAsia"/>
        </w:rPr>
        <w:t>formal forensic-style report</w:t>
      </w:r>
      <w:r>
        <w:t xml:space="preserve"> (structured like an investigator’s briefing), or keep it more narrative and speculative, like a detective’s working hypothesis?</w:t>
      </w:r>
    </w:p>
    <w:p w14:paraId="2DE0AF35" w14:textId="77777777" w:rsidR="00E159A8" w:rsidRDefault="00E159A8" w:rsidP="00E159A8">
      <w:pPr>
        <w:pStyle w:val="NormalWeb"/>
      </w:pPr>
      <w:r>
        <w:t>The new details from the second report shift the investigation significantly.</w:t>
      </w:r>
    </w:p>
    <w:p w14:paraId="1FAE479E" w14:textId="77777777" w:rsidR="00E159A8" w:rsidRDefault="00E159A8" w:rsidP="00E159A8">
      <w:pPr>
        <w:pStyle w:val="NormalWeb"/>
      </w:pPr>
      <w:r>
        <w:t xml:space="preserve">The discovery of </w:t>
      </w:r>
      <w:r>
        <w:rPr>
          <w:rStyle w:val="Emphasis"/>
          <w:rFonts w:eastAsiaTheme="majorEastAsia"/>
        </w:rPr>
        <w:t>freshly made holes in the chest</w:t>
      </w:r>
      <w:r>
        <w:t xml:space="preserve"> and the </w:t>
      </w:r>
      <w:r>
        <w:rPr>
          <w:rStyle w:val="Emphasis"/>
          <w:rFonts w:eastAsiaTheme="majorEastAsia"/>
        </w:rPr>
        <w:t>movement of the screen</w:t>
      </w:r>
      <w:r>
        <w:t xml:space="preserve"> </w:t>
      </w:r>
      <w:proofErr w:type="gramStart"/>
      <w:r>
        <w:t>are</w:t>
      </w:r>
      <w:proofErr w:type="gramEnd"/>
      <w:r>
        <w:t xml:space="preserve"> telling. The holes suggest deliberate preparation – perhaps to allow blood to seep less obviously or to disguise its source. The repositioning of the screen to conceal the chest and rug indicates a murderer with foresight, not a man who killed in sudden rage. This already casts doubt on Lieutenant Wakes’ guilt, as his supposed crime was framed as impulsive.</w:t>
      </w:r>
    </w:p>
    <w:p w14:paraId="7BFE372F" w14:textId="77777777" w:rsidR="00E159A8" w:rsidRDefault="00E159A8" w:rsidP="00E159A8">
      <w:pPr>
        <w:pStyle w:val="NormalWeb"/>
      </w:pPr>
      <w:r>
        <w:t xml:space="preserve">The question of </w:t>
      </w:r>
      <w:r>
        <w:rPr>
          <w:rStyle w:val="Strong"/>
          <w:rFonts w:eastAsiaTheme="majorEastAsia"/>
        </w:rPr>
        <w:t>Patrick Worsley’s missing bag</w:t>
      </w:r>
      <w:r>
        <w:t xml:space="preserve"> is also crucial. Left at the club with ordinary travel items, it undermines the idea that he genuinely intended to travel to Ireland. The telegram was fake, and someone planned for him to head to Wakes’ flat instead. This points to premeditation by another party.</w:t>
      </w:r>
    </w:p>
    <w:p w14:paraId="62980E84" w14:textId="77777777" w:rsidR="00E159A8" w:rsidRDefault="00E159A8" w:rsidP="00E159A8">
      <w:pPr>
        <w:pStyle w:val="NormalWeb"/>
      </w:pPr>
      <w:r>
        <w:t>James Ritchie himself hints that the murder was “</w:t>
      </w:r>
      <w:r>
        <w:rPr>
          <w:rStyle w:val="Emphasis"/>
          <w:rFonts w:eastAsiaTheme="majorEastAsia"/>
        </w:rPr>
        <w:t>a clever murder. Premeditated, planned . . . I think, enjoyed</w:t>
      </w:r>
      <w:r>
        <w:t>.” This language implies not a crime of passion, but of calculation.</w:t>
      </w:r>
    </w:p>
    <w:p w14:paraId="7E71D54F" w14:textId="5E6A78F6" w:rsidR="00E159A8" w:rsidRDefault="00E159A8" w:rsidP="00E159A8">
      <w:pPr>
        <w:pStyle w:val="NormalWeb"/>
      </w:pPr>
      <w:r>
        <w:t xml:space="preserve">Suspicion now sharpens around </w:t>
      </w:r>
      <w:r>
        <w:rPr>
          <w:rStyle w:val="Strong"/>
          <w:rFonts w:eastAsiaTheme="majorEastAsia"/>
        </w:rPr>
        <w:t>Portia Nicks</w:t>
      </w:r>
      <w:r>
        <w:t>. Ritchie asks the police to investigate whether the stiletto might have been in her house, noting that she had earlier shown unusual awareness of Worsley’s jealousy and of “Hecatommithi” – a literary allusion to Othello’s tale of jealousy. Portia is portrayed as malicious, clever, and fascinated by the psychological games around Keira Worsley. If she possessed the stiletto and the imagination to recreate a scene of literary murder, this fits disturbingly well.</w:t>
      </w:r>
    </w:p>
    <w:p w14:paraId="70114576" w14:textId="77777777" w:rsidR="00E159A8" w:rsidRDefault="00E159A8" w:rsidP="00E159A8">
      <w:pPr>
        <w:pStyle w:val="NormalWeb"/>
      </w:pPr>
      <w:r>
        <w:rPr>
          <w:rStyle w:val="Strong"/>
          <w:rFonts w:eastAsiaTheme="majorEastAsia"/>
        </w:rPr>
        <w:t>Updated Hypothesis:</w:t>
      </w:r>
      <w:r>
        <w:br/>
        <w:t xml:space="preserve">The evidence increasingly points to </w:t>
      </w:r>
      <w:r>
        <w:rPr>
          <w:rStyle w:val="Strong"/>
          <w:rFonts w:eastAsiaTheme="majorEastAsia"/>
        </w:rPr>
        <w:t>Portia Nicks as the prime culprit</w:t>
      </w:r>
      <w:r>
        <w:t>. She likely sent the false telegram, lured Worsley to Wakes’ flat, and used the stiletto—an exotic, theatrical weapon suiting her temperament. She moved the screen to mask the bloodstains and relied on the party to provide Wakes with the perfect cover as scapegoat. Her motive may have been jealousy of Keira Worsley, whose beauty and magnetism she openly resented, combined with a perverse enjoyment of staging a murder “story.”</w:t>
      </w:r>
    </w:p>
    <w:p w14:paraId="61A2B32E" w14:textId="77777777" w:rsidR="00E159A8" w:rsidRDefault="00E159A8" w:rsidP="00E159A8">
      <w:pPr>
        <w:pStyle w:val="NormalWeb"/>
      </w:pPr>
      <w:r>
        <w:rPr>
          <w:rStyle w:val="Strong"/>
          <w:rFonts w:eastAsiaTheme="majorEastAsia"/>
        </w:rPr>
        <w:t>Other suspicious figures:</w:t>
      </w:r>
    </w:p>
    <w:p w14:paraId="39C0DA88" w14:textId="77777777" w:rsidR="00E159A8" w:rsidRDefault="00E159A8" w:rsidP="00E159A8">
      <w:pPr>
        <w:pStyle w:val="NormalWeb"/>
        <w:numPr>
          <w:ilvl w:val="0"/>
          <w:numId w:val="2"/>
        </w:numPr>
      </w:pPr>
      <w:r>
        <w:rPr>
          <w:rStyle w:val="Strong"/>
          <w:rFonts w:eastAsiaTheme="majorEastAsia"/>
        </w:rPr>
        <w:t>Dean French</w:t>
      </w:r>
      <w:r>
        <w:t xml:space="preserve"> still had the opportunity, but his nervousness and limited imagination make him less likely the planner. He may be hiding minor lies, but not the orchestration.</w:t>
      </w:r>
    </w:p>
    <w:p w14:paraId="368C5FAF" w14:textId="77777777" w:rsidR="00E159A8" w:rsidRDefault="00E159A8" w:rsidP="00E159A8">
      <w:pPr>
        <w:pStyle w:val="NormalWeb"/>
        <w:numPr>
          <w:ilvl w:val="0"/>
          <w:numId w:val="2"/>
        </w:numPr>
      </w:pPr>
      <w:r>
        <w:rPr>
          <w:rStyle w:val="Strong"/>
          <w:rFonts w:eastAsiaTheme="majorEastAsia"/>
        </w:rPr>
        <w:t>Keira Worsley</w:t>
      </w:r>
      <w:r>
        <w:t xml:space="preserve"> remains dangerous in her passivity. She may not have killed, but her detachment and effect on others might have inspired the crime.</w:t>
      </w:r>
    </w:p>
    <w:p w14:paraId="423F92F7" w14:textId="77777777" w:rsidR="00E159A8" w:rsidRDefault="00E159A8" w:rsidP="00E159A8">
      <w:pPr>
        <w:pStyle w:val="NormalWeb"/>
        <w:numPr>
          <w:ilvl w:val="0"/>
          <w:numId w:val="2"/>
        </w:numPr>
      </w:pPr>
      <w:r>
        <w:rPr>
          <w:rStyle w:val="Strong"/>
          <w:rFonts w:eastAsiaTheme="majorEastAsia"/>
        </w:rPr>
        <w:t>Lieutenant Wakes</w:t>
      </w:r>
      <w:r>
        <w:t xml:space="preserve"> appears increasingly innocent—his arrest is a convenient misdirection.</w:t>
      </w:r>
    </w:p>
    <w:p w14:paraId="1BF5F822" w14:textId="77777777" w:rsidR="00E159A8" w:rsidRDefault="00E159A8" w:rsidP="00E159A8">
      <w:pPr>
        <w:pStyle w:val="NormalWeb"/>
      </w:pPr>
      <w:r>
        <w:t xml:space="preserve">Thus, the balance of evidence now suggests </w:t>
      </w:r>
      <w:r>
        <w:rPr>
          <w:rStyle w:val="Strong"/>
          <w:rFonts w:eastAsiaTheme="majorEastAsia"/>
        </w:rPr>
        <w:t>Portia Nicks engineered the murder</w:t>
      </w:r>
      <w:r>
        <w:t>, with Wakes framed and Keira as the unknowing catalyst.</w:t>
      </w:r>
    </w:p>
    <w:p w14:paraId="609DD60B" w14:textId="48419838" w:rsidR="00E159A8" w:rsidRDefault="00E159A8" w:rsidP="00E104CC">
      <w:pPr>
        <w:pStyle w:val="NormalWeb"/>
      </w:pPr>
      <w:r>
        <w:t xml:space="preserve">Would you like me to develop this into a </w:t>
      </w:r>
      <w:r>
        <w:rPr>
          <w:rStyle w:val="Strong"/>
          <w:rFonts w:eastAsiaTheme="majorEastAsia"/>
        </w:rPr>
        <w:t>final comparative report</w:t>
      </w:r>
      <w:r>
        <w:t xml:space="preserve"> (contrasting my first and second hypotheses side by side), or keep it in a single updated narrative?</w:t>
      </w:r>
    </w:p>
    <w:sectPr w:rsidR="00E15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124"/>
    <w:multiLevelType w:val="multilevel"/>
    <w:tmpl w:val="D5C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E6FDD"/>
    <w:multiLevelType w:val="multilevel"/>
    <w:tmpl w:val="6B0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513226">
    <w:abstractNumId w:val="1"/>
  </w:num>
  <w:num w:numId="2" w16cid:durableId="166103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A8"/>
    <w:rsid w:val="00100D76"/>
    <w:rsid w:val="007611BB"/>
    <w:rsid w:val="0079643E"/>
    <w:rsid w:val="00B50A7B"/>
    <w:rsid w:val="00D53E7F"/>
    <w:rsid w:val="00E104CC"/>
    <w:rsid w:val="00E159A8"/>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811605"/>
  <w15:chartTrackingRefBased/>
  <w15:docId w15:val="{9DA286E3-76E1-024F-A04B-1580DE5C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9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9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9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9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9A8"/>
    <w:rPr>
      <w:rFonts w:eastAsiaTheme="majorEastAsia" w:cstheme="majorBidi"/>
      <w:color w:val="272727" w:themeColor="text1" w:themeTint="D8"/>
    </w:rPr>
  </w:style>
  <w:style w:type="paragraph" w:styleId="Title">
    <w:name w:val="Title"/>
    <w:basedOn w:val="Normal"/>
    <w:next w:val="Normal"/>
    <w:link w:val="TitleChar"/>
    <w:uiPriority w:val="10"/>
    <w:qFormat/>
    <w:rsid w:val="00E159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9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9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9A8"/>
    <w:rPr>
      <w:i/>
      <w:iCs/>
      <w:color w:val="404040" w:themeColor="text1" w:themeTint="BF"/>
    </w:rPr>
  </w:style>
  <w:style w:type="paragraph" w:styleId="ListParagraph">
    <w:name w:val="List Paragraph"/>
    <w:basedOn w:val="Normal"/>
    <w:uiPriority w:val="34"/>
    <w:qFormat/>
    <w:rsid w:val="00E159A8"/>
    <w:pPr>
      <w:ind w:left="720"/>
      <w:contextualSpacing/>
    </w:pPr>
  </w:style>
  <w:style w:type="character" w:styleId="IntenseEmphasis">
    <w:name w:val="Intense Emphasis"/>
    <w:basedOn w:val="DefaultParagraphFont"/>
    <w:uiPriority w:val="21"/>
    <w:qFormat/>
    <w:rsid w:val="00E159A8"/>
    <w:rPr>
      <w:i/>
      <w:iCs/>
      <w:color w:val="0F4761" w:themeColor="accent1" w:themeShade="BF"/>
    </w:rPr>
  </w:style>
  <w:style w:type="paragraph" w:styleId="IntenseQuote">
    <w:name w:val="Intense Quote"/>
    <w:basedOn w:val="Normal"/>
    <w:next w:val="Normal"/>
    <w:link w:val="IntenseQuoteChar"/>
    <w:uiPriority w:val="30"/>
    <w:qFormat/>
    <w:rsid w:val="00E15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9A8"/>
    <w:rPr>
      <w:i/>
      <w:iCs/>
      <w:color w:val="0F4761" w:themeColor="accent1" w:themeShade="BF"/>
    </w:rPr>
  </w:style>
  <w:style w:type="character" w:styleId="IntenseReference">
    <w:name w:val="Intense Reference"/>
    <w:basedOn w:val="DefaultParagraphFont"/>
    <w:uiPriority w:val="32"/>
    <w:qFormat/>
    <w:rsid w:val="00E159A8"/>
    <w:rPr>
      <w:b/>
      <w:bCs/>
      <w:smallCaps/>
      <w:color w:val="0F4761" w:themeColor="accent1" w:themeShade="BF"/>
      <w:spacing w:val="5"/>
    </w:rPr>
  </w:style>
  <w:style w:type="paragraph" w:styleId="NormalWeb">
    <w:name w:val="Normal (Web)"/>
    <w:basedOn w:val="Normal"/>
    <w:uiPriority w:val="99"/>
    <w:unhideWhenUsed/>
    <w:rsid w:val="00E159A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159A8"/>
    <w:rPr>
      <w:i/>
      <w:iCs/>
    </w:rPr>
  </w:style>
  <w:style w:type="character" w:styleId="Strong">
    <w:name w:val="Strong"/>
    <w:basedOn w:val="DefaultParagraphFont"/>
    <w:uiPriority w:val="22"/>
    <w:qFormat/>
    <w:rsid w:val="00E159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3</cp:revision>
  <dcterms:created xsi:type="dcterms:W3CDTF">2025-09-01T10:51:00Z</dcterms:created>
  <dcterms:modified xsi:type="dcterms:W3CDTF">2025-09-09T12:59:00Z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2025-09-01T10:57:55Z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4f43d2e2-0ff9-482b-9e56-4ed5038bd9ae</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