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Emma Shen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(858)-705-5930 | aimashen.2017@gmail.com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San Diego, CA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Career Interest: Computer Science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Del Norte High School (Class of 2024)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Unweighted GPA: 3.95, Weighted GPA: 4.41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Completed AP classwork: AP Biology, AP Calculus AB, AP Chemistry, AP Chinese, AP European History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Outside Courses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- 100 Days of Code - The Complete Python Pro Bootcamp (November 2021 - January 2022), Grade A | Udemy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CS50: Introduction to Computer Science (April 2022 - June 2022), Grade A | Harvard University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Awards &amp; Achievements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Winning Project in UCLA Computer Science Summer Institute Intermediate Track (2021) | International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Gold President’s Volunteer Service Award (2022) | National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 Scholar Award with Distinction (2022) | National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Scholar Athlete Award (2021) | School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Extracurricular Activities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Founder and President, Academics and Athletics for All (March 2022-Present) Student-run nonprofit organization to collect and distribute sports equipment, athletic clothing, and educational materials to underprivileged kids.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Outreach leader and coder, First Tech Challenge Team (May 2022 - Present)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Build and program a robot to compete in tournaments. Organize volunteering events to introduce robotics to children interested in STEM.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Mentor for FLL Robotics Team (July 2022 - Present)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Leader, First Lego League Team (2017-2019)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Competed in 3 tournament divisions at the middle-school level. Solved missions with a LEGOMINDSTORM robot on a special obstacles course. Presented an innovative solution to a real world problem to a panel of judges. Learned how to efficiently lead a team under points of pressure.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Member (2014-2021), Leader in Training (2020-Present), AWANA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Take care and teach a group of kids about Jesus and the bible through games and small group activities.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Vice-President, International Association of Youth (July 2022 - Present)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Collect and distribute sleeping bags to the homeless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Competitive Tennis (2016-Present)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Competed in USTA tournaments around Southern California. Del Norte High School Varsity tennis team. Freshmen year - Third Place in Palomar League Singles Division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