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1E04B2" w14:textId="0049D97C" w:rsidR="0004651B" w:rsidRPr="00F2086F" w:rsidRDefault="0004651B" w:rsidP="0004651B">
      <w:pPr>
        <w:spacing w:after="0" w:line="240" w:lineRule="auto"/>
        <w:jc w:val="center"/>
        <w:rPr>
          <w:rFonts w:ascii="Times New Roman" w:eastAsia="Times New Roman" w:hAnsi="Times New Roman" w:cs="Times New Roman"/>
          <w:b/>
          <w:noProof/>
          <w:sz w:val="36"/>
          <w:szCs w:val="24"/>
        </w:rPr>
      </w:pPr>
      <w:bookmarkStart w:id="0" w:name="_Toc438907197"/>
      <w:bookmarkStart w:id="1" w:name="_Toc438907297"/>
      <w:bookmarkStart w:id="2" w:name="_Toc471555884"/>
      <w:bookmarkStart w:id="3" w:name="_Toc73333192"/>
      <w:bookmarkStart w:id="4" w:name="_Toc35257384"/>
      <w:bookmarkStart w:id="5" w:name="_Toc503364215"/>
      <w:r w:rsidRPr="005E1315">
        <w:rPr>
          <w:rFonts w:ascii="Times New Roman" w:eastAsia="Times New Roman" w:hAnsi="Times New Roman" w:cs="Times New Roman"/>
          <w:b/>
          <w:noProof/>
          <w:sz w:val="36"/>
          <w:szCs w:val="24"/>
        </w:rPr>
        <w:t>Contract Agreement</w:t>
      </w:r>
      <w:bookmarkEnd w:id="0"/>
      <w:bookmarkEnd w:id="1"/>
      <w:bookmarkEnd w:id="2"/>
      <w:bookmarkEnd w:id="3"/>
      <w:bookmarkEnd w:id="4"/>
      <w:r w:rsidR="001A371A">
        <w:rPr>
          <w:rFonts w:ascii="Times New Roman" w:eastAsia="Times New Roman" w:hAnsi="Times New Roman" w:cs="Times New Roman"/>
          <w:b/>
          <w:noProof/>
          <w:sz w:val="36"/>
          <w:szCs w:val="24"/>
        </w:rPr>
        <w:t xml:space="preserve"> - Goods</w:t>
      </w:r>
    </w:p>
    <w:p w14:paraId="00A6DEEF" w14:textId="77777777" w:rsidR="0004651B" w:rsidRPr="00F2086F" w:rsidRDefault="0004651B" w:rsidP="0004651B">
      <w:pPr>
        <w:tabs>
          <w:tab w:val="left" w:pos="540"/>
        </w:tabs>
        <w:spacing w:after="0" w:line="240" w:lineRule="auto"/>
        <w:rPr>
          <w:rFonts w:ascii="Times New Roman" w:eastAsia="Times New Roman" w:hAnsi="Times New Roman" w:cs="Times New Roman"/>
          <w:i/>
          <w:iCs/>
          <w:sz w:val="24"/>
          <w:szCs w:val="24"/>
        </w:rPr>
      </w:pPr>
    </w:p>
    <w:p w14:paraId="1CC32821" w14:textId="5FC775CB" w:rsidR="0004651B" w:rsidRPr="00DB775B" w:rsidRDefault="0004651B" w:rsidP="0004651B">
      <w:pPr>
        <w:tabs>
          <w:tab w:val="left" w:pos="5400"/>
          <w:tab w:val="left" w:pos="8280"/>
        </w:tabs>
        <w:spacing w:after="200" w:line="240" w:lineRule="auto"/>
        <w:rPr>
          <w:rFonts w:ascii="Times New Roman" w:eastAsia="Times New Roman" w:hAnsi="Times New Roman" w:cs="Times New Roman"/>
          <w:sz w:val="24"/>
          <w:szCs w:val="24"/>
        </w:rPr>
      </w:pPr>
      <w:r w:rsidRPr="00DB775B">
        <w:rPr>
          <w:rFonts w:ascii="Times New Roman" w:eastAsia="Times New Roman" w:hAnsi="Times New Roman" w:cs="Times New Roman"/>
          <w:sz w:val="24"/>
          <w:szCs w:val="24"/>
        </w:rPr>
        <w:t>THIS AGREEMENT</w:t>
      </w:r>
      <w:r w:rsidR="006D14FA" w:rsidRPr="00DB775B">
        <w:rPr>
          <w:rFonts w:ascii="Times New Roman" w:eastAsia="Times New Roman" w:hAnsi="Times New Roman" w:cs="Times New Roman"/>
          <w:sz w:val="24"/>
          <w:szCs w:val="24"/>
        </w:rPr>
        <w:t xml:space="preserve"> </w:t>
      </w:r>
      <w:r w:rsidR="00DF67C8">
        <w:rPr>
          <w:rFonts w:ascii="Times New Roman" w:eastAsia="Times New Roman" w:hAnsi="Times New Roman" w:cs="Times New Roman"/>
          <w:sz w:val="24"/>
          <w:szCs w:val="24"/>
        </w:rPr>
        <w:t>{</w:t>
      </w:r>
      <w:proofErr w:type="spellStart"/>
      <w:r w:rsidR="00DF67C8" w:rsidRPr="00DF67C8">
        <w:rPr>
          <w:rFonts w:ascii="Times New Roman" w:eastAsia="Times New Roman" w:hAnsi="Times New Roman" w:cs="Times New Roman"/>
          <w:sz w:val="24"/>
          <w:szCs w:val="24"/>
        </w:rPr>
        <w:t>number_contract</w:t>
      </w:r>
      <w:proofErr w:type="spellEnd"/>
      <w:r w:rsidR="00DF67C8">
        <w:rPr>
          <w:rFonts w:ascii="Times New Roman" w:eastAsia="Times New Roman" w:hAnsi="Times New Roman" w:cs="Times New Roman"/>
          <w:sz w:val="24"/>
          <w:szCs w:val="24"/>
        </w:rPr>
        <w:t xml:space="preserve">} </w:t>
      </w:r>
      <w:r w:rsidRPr="00DB775B">
        <w:rPr>
          <w:rFonts w:ascii="Times New Roman" w:eastAsia="Times New Roman" w:hAnsi="Times New Roman" w:cs="Times New Roman"/>
          <w:sz w:val="24"/>
          <w:szCs w:val="24"/>
        </w:rPr>
        <w:t xml:space="preserve">made </w:t>
      </w:r>
      <w:r w:rsidR="00DE27B6" w:rsidRPr="00DB775B">
        <w:rPr>
          <w:rFonts w:ascii="Times New Roman" w:eastAsia="Times New Roman" w:hAnsi="Times New Roman" w:cs="Times New Roman"/>
          <w:sz w:val="24"/>
          <w:szCs w:val="24"/>
        </w:rPr>
        <w:t xml:space="preserve">on </w:t>
      </w:r>
      <w:r w:rsidR="00DF67C8">
        <w:rPr>
          <w:rFonts w:ascii="Times New Roman" w:eastAsia="Times New Roman" w:hAnsi="Times New Roman" w:cs="Times New Roman"/>
          <w:sz w:val="24"/>
          <w:szCs w:val="24"/>
        </w:rPr>
        <w:t>{</w:t>
      </w:r>
      <w:proofErr w:type="spellStart"/>
      <w:r w:rsidR="00DF67C8" w:rsidRPr="00DF67C8">
        <w:rPr>
          <w:rFonts w:ascii="Times New Roman" w:eastAsia="Times New Roman" w:hAnsi="Times New Roman" w:cs="Times New Roman"/>
          <w:sz w:val="24"/>
          <w:szCs w:val="24"/>
        </w:rPr>
        <w:t>date_contract</w:t>
      </w:r>
      <w:proofErr w:type="spellEnd"/>
      <w:r w:rsidR="00DF67C8">
        <w:rPr>
          <w:rFonts w:ascii="Times New Roman" w:eastAsia="Times New Roman" w:hAnsi="Times New Roman" w:cs="Times New Roman"/>
          <w:sz w:val="24"/>
          <w:szCs w:val="24"/>
        </w:rPr>
        <w:t>}</w:t>
      </w:r>
    </w:p>
    <w:p w14:paraId="05E74166" w14:textId="77777777" w:rsidR="0004651B" w:rsidRPr="00DB775B" w:rsidRDefault="0004651B" w:rsidP="0004651B">
      <w:pPr>
        <w:spacing w:after="200" w:line="240" w:lineRule="auto"/>
        <w:rPr>
          <w:rFonts w:ascii="Times New Roman" w:eastAsia="Times New Roman" w:hAnsi="Times New Roman" w:cs="Times New Roman"/>
          <w:sz w:val="24"/>
          <w:szCs w:val="24"/>
        </w:rPr>
      </w:pPr>
      <w:r w:rsidRPr="00DB775B">
        <w:rPr>
          <w:rFonts w:ascii="Times New Roman" w:eastAsia="Times New Roman" w:hAnsi="Times New Roman" w:cs="Times New Roman"/>
          <w:sz w:val="24"/>
          <w:szCs w:val="24"/>
        </w:rPr>
        <w:t>BETWEEN</w:t>
      </w:r>
    </w:p>
    <w:p w14:paraId="13C4A902" w14:textId="3082782B" w:rsidR="0004651B" w:rsidRPr="00F2086F" w:rsidRDefault="0004651B" w:rsidP="0004651B">
      <w:pPr>
        <w:spacing w:after="200" w:line="240" w:lineRule="auto"/>
        <w:ind w:left="1440" w:hanging="720"/>
        <w:jc w:val="both"/>
        <w:rPr>
          <w:rFonts w:ascii="Times New Roman" w:eastAsia="Times New Roman" w:hAnsi="Times New Roman" w:cs="Times New Roman"/>
          <w:sz w:val="24"/>
          <w:szCs w:val="24"/>
        </w:rPr>
      </w:pPr>
      <w:r w:rsidRPr="00DB775B">
        <w:rPr>
          <w:rFonts w:ascii="Times New Roman" w:eastAsia="Times New Roman" w:hAnsi="Times New Roman" w:cs="Times New Roman"/>
          <w:sz w:val="24"/>
          <w:szCs w:val="24"/>
        </w:rPr>
        <w:t>(1)</w:t>
      </w:r>
      <w:r w:rsidRPr="00DB775B">
        <w:rPr>
          <w:rFonts w:ascii="Times New Roman" w:eastAsia="Times New Roman" w:hAnsi="Times New Roman" w:cs="Times New Roman"/>
          <w:sz w:val="24"/>
          <w:szCs w:val="24"/>
        </w:rPr>
        <w:tab/>
      </w:r>
      <w:r w:rsidR="001A371A" w:rsidRPr="00DB775B">
        <w:rPr>
          <w:rFonts w:ascii="Times New Roman" w:eastAsia="Times New Roman" w:hAnsi="Times New Roman" w:cs="Times New Roman"/>
          <w:sz w:val="24"/>
          <w:szCs w:val="24"/>
        </w:rPr>
        <w:t>Th</w:t>
      </w:r>
      <w:r w:rsidR="00DF67C8">
        <w:rPr>
          <w:rFonts w:ascii="Times New Roman" w:eastAsia="Times New Roman" w:hAnsi="Times New Roman" w:cs="Times New Roman"/>
          <w:sz w:val="24"/>
          <w:szCs w:val="24"/>
        </w:rPr>
        <w:t>e {</w:t>
      </w:r>
      <w:proofErr w:type="spellStart"/>
      <w:r w:rsidR="00DF67C8" w:rsidRPr="00DF67C8">
        <w:rPr>
          <w:rFonts w:ascii="Times New Roman" w:eastAsia="Times New Roman" w:hAnsi="Times New Roman" w:cs="Times New Roman"/>
          <w:sz w:val="24"/>
          <w:szCs w:val="24"/>
        </w:rPr>
        <w:t>name_purchaser</w:t>
      </w:r>
      <w:proofErr w:type="spellEnd"/>
      <w:r w:rsidR="00DF67C8">
        <w:rPr>
          <w:rFonts w:ascii="Times New Roman" w:eastAsia="Times New Roman" w:hAnsi="Times New Roman" w:cs="Times New Roman"/>
          <w:sz w:val="24"/>
          <w:szCs w:val="24"/>
        </w:rPr>
        <w:t>}</w:t>
      </w:r>
      <w:r w:rsidRPr="00DB775B">
        <w:rPr>
          <w:rFonts w:ascii="Times New Roman" w:eastAsia="Times New Roman" w:hAnsi="Times New Roman" w:cs="Times New Roman"/>
          <w:sz w:val="24"/>
          <w:szCs w:val="24"/>
        </w:rPr>
        <w:t xml:space="preserve">, having its principal place of business at </w:t>
      </w:r>
      <w:r w:rsidR="00DF67C8">
        <w:rPr>
          <w:rFonts w:ascii="Times New Roman" w:eastAsia="Times New Roman" w:hAnsi="Times New Roman" w:cs="Times New Roman"/>
          <w:sz w:val="24"/>
          <w:szCs w:val="24"/>
        </w:rPr>
        <w:t>{</w:t>
      </w:r>
      <w:proofErr w:type="spellStart"/>
      <w:r w:rsidR="00DF67C8" w:rsidRPr="00DF67C8">
        <w:rPr>
          <w:rFonts w:ascii="Times New Roman" w:eastAsia="Times New Roman" w:hAnsi="Times New Roman" w:cs="Times New Roman"/>
          <w:sz w:val="24"/>
          <w:szCs w:val="24"/>
        </w:rPr>
        <w:t>adress_purchaser</w:t>
      </w:r>
      <w:proofErr w:type="spellEnd"/>
      <w:r w:rsidR="00DF67C8">
        <w:rPr>
          <w:rFonts w:ascii="Times New Roman" w:eastAsia="Times New Roman" w:hAnsi="Times New Roman" w:cs="Times New Roman"/>
          <w:sz w:val="24"/>
          <w:szCs w:val="24"/>
        </w:rPr>
        <w:t>}</w:t>
      </w:r>
      <w:r w:rsidRPr="00DB775B">
        <w:rPr>
          <w:rFonts w:ascii="Times New Roman" w:eastAsia="Times New Roman" w:hAnsi="Times New Roman" w:cs="Times New Roman"/>
          <w:sz w:val="24"/>
          <w:szCs w:val="24"/>
        </w:rPr>
        <w:t xml:space="preserve"> (hereinafter called “the Purchaser”), of the one part, and</w:t>
      </w:r>
      <w:r w:rsidRPr="00F2086F">
        <w:rPr>
          <w:rFonts w:ascii="Times New Roman" w:eastAsia="Times New Roman" w:hAnsi="Times New Roman" w:cs="Times New Roman"/>
          <w:sz w:val="24"/>
          <w:szCs w:val="24"/>
        </w:rPr>
        <w:t xml:space="preserve"> </w:t>
      </w:r>
    </w:p>
    <w:p w14:paraId="7A945D5E" w14:textId="31805CD6" w:rsidR="0004651B" w:rsidRPr="00F2086F" w:rsidRDefault="0004651B" w:rsidP="0004651B">
      <w:pPr>
        <w:spacing w:after="200" w:line="240" w:lineRule="auto"/>
        <w:ind w:left="1440" w:hanging="720"/>
        <w:jc w:val="both"/>
        <w:rPr>
          <w:rFonts w:ascii="Times New Roman" w:eastAsia="Times New Roman" w:hAnsi="Times New Roman" w:cs="Times New Roman"/>
          <w:sz w:val="24"/>
          <w:szCs w:val="24"/>
        </w:rPr>
      </w:pPr>
      <w:r w:rsidRPr="00F2086F">
        <w:rPr>
          <w:rFonts w:ascii="Times New Roman" w:eastAsia="Times New Roman" w:hAnsi="Times New Roman" w:cs="Times New Roman"/>
          <w:sz w:val="24"/>
          <w:szCs w:val="24"/>
        </w:rPr>
        <w:t>(2)</w:t>
      </w:r>
      <w:r w:rsidRPr="00F2086F">
        <w:rPr>
          <w:rFonts w:ascii="Times New Roman" w:eastAsia="Times New Roman" w:hAnsi="Times New Roman" w:cs="Times New Roman"/>
          <w:sz w:val="24"/>
          <w:szCs w:val="24"/>
        </w:rPr>
        <w:tab/>
      </w:r>
      <w:r w:rsidR="00DF67C8">
        <w:rPr>
          <w:rFonts w:ascii="Times New Roman" w:eastAsia="Times New Roman" w:hAnsi="Times New Roman" w:cs="Times New Roman"/>
          <w:sz w:val="24"/>
          <w:szCs w:val="24"/>
        </w:rPr>
        <w:t>{</w:t>
      </w:r>
      <w:proofErr w:type="spellStart"/>
      <w:r w:rsidR="00DF67C8" w:rsidRPr="00DF67C8">
        <w:rPr>
          <w:rFonts w:ascii="Times New Roman" w:eastAsia="Times New Roman" w:hAnsi="Times New Roman" w:cs="Times New Roman"/>
          <w:sz w:val="24"/>
          <w:szCs w:val="24"/>
        </w:rPr>
        <w:t>name_supplier</w:t>
      </w:r>
      <w:proofErr w:type="spellEnd"/>
      <w:r w:rsidR="00DF67C8">
        <w:rPr>
          <w:rFonts w:ascii="Times New Roman" w:eastAsia="Times New Roman" w:hAnsi="Times New Roman" w:cs="Times New Roman"/>
          <w:sz w:val="24"/>
          <w:szCs w:val="24"/>
        </w:rPr>
        <w:t>}</w:t>
      </w:r>
      <w:r w:rsidRPr="00F2086F">
        <w:rPr>
          <w:rFonts w:ascii="Times New Roman" w:eastAsia="Times New Roman" w:hAnsi="Times New Roman" w:cs="Times New Roman"/>
          <w:sz w:val="24"/>
          <w:szCs w:val="24"/>
        </w:rPr>
        <w:t>, a corporation incorporated under the laws of</w:t>
      </w:r>
      <w:r w:rsidR="00DF67C8">
        <w:rPr>
          <w:rFonts w:ascii="Times New Roman" w:eastAsia="Times New Roman" w:hAnsi="Times New Roman" w:cs="Times New Roman"/>
          <w:sz w:val="24"/>
          <w:szCs w:val="24"/>
        </w:rPr>
        <w:t xml:space="preserve"> </w:t>
      </w:r>
      <w:r w:rsidR="00DF67C8">
        <w:rPr>
          <w:rFonts w:ascii="Times New Roman" w:eastAsia="Times New Roman" w:hAnsi="Times New Roman" w:cs="Times New Roman"/>
          <w:i/>
          <w:sz w:val="24"/>
          <w:szCs w:val="24"/>
        </w:rPr>
        <w:t>{</w:t>
      </w:r>
      <w:proofErr w:type="spellStart"/>
      <w:r w:rsidR="00DF67C8" w:rsidRPr="00DF67C8">
        <w:rPr>
          <w:rFonts w:ascii="Times New Roman" w:eastAsia="Times New Roman" w:hAnsi="Times New Roman" w:cs="Times New Roman"/>
          <w:i/>
          <w:sz w:val="24"/>
          <w:szCs w:val="24"/>
        </w:rPr>
        <w:t>supplier_country</w:t>
      </w:r>
      <w:proofErr w:type="spellEnd"/>
      <w:r w:rsidR="00DF67C8">
        <w:rPr>
          <w:rFonts w:ascii="Times New Roman" w:eastAsia="Times New Roman" w:hAnsi="Times New Roman" w:cs="Times New Roman"/>
          <w:i/>
          <w:sz w:val="24"/>
          <w:szCs w:val="24"/>
        </w:rPr>
        <w:t>}</w:t>
      </w:r>
      <w:r w:rsidRPr="00F2086F">
        <w:rPr>
          <w:rFonts w:ascii="Times New Roman" w:eastAsia="Times New Roman" w:hAnsi="Times New Roman" w:cs="Times New Roman"/>
          <w:sz w:val="24"/>
          <w:szCs w:val="24"/>
        </w:rPr>
        <w:t xml:space="preserve"> and having its principal place of business at </w:t>
      </w:r>
      <w:r w:rsidR="00DF67C8" w:rsidRPr="00DF67C8">
        <w:rPr>
          <w:rFonts w:ascii="Times New Roman" w:eastAsia="Times New Roman" w:hAnsi="Times New Roman" w:cs="Times New Roman"/>
          <w:i/>
          <w:iCs/>
          <w:sz w:val="24"/>
          <w:szCs w:val="24"/>
        </w:rPr>
        <w:t>{</w:t>
      </w:r>
      <w:proofErr w:type="spellStart"/>
      <w:r w:rsidR="00DF67C8" w:rsidRPr="00DF67C8">
        <w:rPr>
          <w:rFonts w:ascii="Times New Roman" w:eastAsia="Times New Roman" w:hAnsi="Times New Roman" w:cs="Times New Roman"/>
          <w:i/>
          <w:iCs/>
          <w:sz w:val="24"/>
          <w:szCs w:val="24"/>
        </w:rPr>
        <w:t>adress_supplier</w:t>
      </w:r>
      <w:proofErr w:type="spellEnd"/>
      <w:r w:rsidR="00DF67C8" w:rsidRPr="00DF67C8">
        <w:rPr>
          <w:rFonts w:ascii="Times New Roman" w:eastAsia="Times New Roman" w:hAnsi="Times New Roman" w:cs="Times New Roman"/>
          <w:i/>
          <w:iCs/>
          <w:sz w:val="24"/>
          <w:szCs w:val="24"/>
        </w:rPr>
        <w:t>}</w:t>
      </w:r>
      <w:r w:rsidRPr="00F2086F">
        <w:rPr>
          <w:rFonts w:ascii="Times New Roman" w:eastAsia="Times New Roman" w:hAnsi="Times New Roman" w:cs="Times New Roman"/>
          <w:sz w:val="24"/>
          <w:szCs w:val="24"/>
        </w:rPr>
        <w:t xml:space="preserve"> (hereinafter called “the Supplier”), of the other part:</w:t>
      </w:r>
    </w:p>
    <w:p w14:paraId="28CEEB14" w14:textId="6120FCF8" w:rsidR="0004651B" w:rsidRPr="00F2086F" w:rsidRDefault="0004651B" w:rsidP="0004651B">
      <w:pPr>
        <w:suppressAutoHyphens/>
        <w:spacing w:after="240" w:line="240" w:lineRule="auto"/>
        <w:jc w:val="both"/>
        <w:rPr>
          <w:rFonts w:ascii="Times New Roman" w:eastAsia="Times New Roman" w:hAnsi="Times New Roman" w:cs="Times New Roman"/>
          <w:sz w:val="24"/>
          <w:szCs w:val="24"/>
        </w:rPr>
      </w:pPr>
      <w:r w:rsidRPr="00F2086F">
        <w:rPr>
          <w:rFonts w:ascii="Times New Roman" w:eastAsia="Times New Roman" w:hAnsi="Times New Roman" w:cs="Times New Roman"/>
          <w:sz w:val="24"/>
          <w:szCs w:val="24"/>
        </w:rPr>
        <w:t xml:space="preserve">WHEREAS the Purchaser invited quotations for certain Goods and ancillary services, </w:t>
      </w:r>
      <w:r w:rsidR="00D86B7D">
        <w:rPr>
          <w:rFonts w:ascii="Times New Roman" w:eastAsia="Times New Roman" w:hAnsi="Times New Roman" w:cs="Times New Roman"/>
          <w:sz w:val="24"/>
          <w:szCs w:val="24"/>
        </w:rPr>
        <w:t>including</w:t>
      </w:r>
      <w:r w:rsidR="00E263A7">
        <w:rPr>
          <w:rFonts w:ascii="Times New Roman" w:eastAsia="Times New Roman" w:hAnsi="Times New Roman" w:cs="Times New Roman"/>
          <w:sz w:val="24"/>
          <w:szCs w:val="24"/>
        </w:rPr>
        <w:t xml:space="preserve"> {</w:t>
      </w:r>
      <w:proofErr w:type="spellStart"/>
      <w:r w:rsidR="00E263A7" w:rsidRPr="00E263A7">
        <w:rPr>
          <w:rFonts w:ascii="Times New Roman" w:eastAsia="Times New Roman" w:hAnsi="Times New Roman" w:cs="Times New Roman"/>
          <w:sz w:val="24"/>
          <w:szCs w:val="24"/>
        </w:rPr>
        <w:t>process_description</w:t>
      </w:r>
      <w:proofErr w:type="spellEnd"/>
      <w:r w:rsidR="00E263A7">
        <w:rPr>
          <w:rFonts w:ascii="Times New Roman" w:eastAsia="Times New Roman" w:hAnsi="Times New Roman" w:cs="Times New Roman"/>
          <w:sz w:val="24"/>
          <w:szCs w:val="24"/>
        </w:rPr>
        <w:t>}</w:t>
      </w:r>
      <w:r w:rsidR="00FD168B">
        <w:rPr>
          <w:rFonts w:ascii="Times New Roman" w:eastAsia="Times New Roman" w:hAnsi="Times New Roman" w:cs="Times New Roman"/>
          <w:sz w:val="24"/>
          <w:szCs w:val="24"/>
        </w:rPr>
        <w:t xml:space="preserve">, </w:t>
      </w:r>
      <w:r w:rsidR="00E263A7">
        <w:rPr>
          <w:rFonts w:ascii="Times New Roman" w:eastAsia="Times New Roman" w:hAnsi="Times New Roman" w:cs="Times New Roman"/>
          <w:sz w:val="24"/>
          <w:szCs w:val="24"/>
        </w:rPr>
        <w:t>{</w:t>
      </w:r>
      <w:proofErr w:type="spellStart"/>
      <w:r w:rsidR="00E263A7" w:rsidRPr="00E263A7">
        <w:rPr>
          <w:rFonts w:ascii="Times New Roman" w:eastAsia="Times New Roman" w:hAnsi="Times New Roman" w:cs="Times New Roman"/>
          <w:sz w:val="24"/>
          <w:szCs w:val="24"/>
        </w:rPr>
        <w:t>batch_list_name</w:t>
      </w:r>
      <w:proofErr w:type="spellEnd"/>
      <w:r w:rsidR="00E263A7">
        <w:rPr>
          <w:rFonts w:ascii="Times New Roman" w:eastAsia="Times New Roman" w:hAnsi="Times New Roman" w:cs="Times New Roman"/>
          <w:sz w:val="24"/>
          <w:szCs w:val="24"/>
        </w:rPr>
        <w:t>}</w:t>
      </w:r>
      <w:r w:rsidR="00C065B2">
        <w:rPr>
          <w:rFonts w:ascii="Times New Roman" w:eastAsia="Times New Roman" w:hAnsi="Times New Roman" w:cs="Times New Roman"/>
          <w:i/>
          <w:sz w:val="24"/>
          <w:szCs w:val="24"/>
        </w:rPr>
        <w:t>,</w:t>
      </w:r>
      <w:r w:rsidRPr="00F2086F">
        <w:rPr>
          <w:rFonts w:ascii="Times New Roman" w:eastAsia="Times New Roman" w:hAnsi="Times New Roman" w:cs="Times New Roman"/>
          <w:sz w:val="24"/>
          <w:szCs w:val="24"/>
        </w:rPr>
        <w:t xml:space="preserve"> </w:t>
      </w:r>
      <w:r w:rsidR="00C065B2">
        <w:rPr>
          <w:rFonts w:ascii="Times New Roman" w:eastAsia="Times New Roman" w:hAnsi="Times New Roman" w:cs="Times New Roman"/>
          <w:sz w:val="24"/>
          <w:szCs w:val="24"/>
        </w:rPr>
        <w:t>as described in A</w:t>
      </w:r>
      <w:r w:rsidR="00A20091">
        <w:rPr>
          <w:rFonts w:ascii="Times New Roman" w:eastAsia="Times New Roman" w:hAnsi="Times New Roman" w:cs="Times New Roman"/>
          <w:sz w:val="24"/>
          <w:szCs w:val="24"/>
        </w:rPr>
        <w:t>ttachment</w:t>
      </w:r>
      <w:r w:rsidR="00C065B2">
        <w:rPr>
          <w:rFonts w:ascii="Times New Roman" w:eastAsia="Times New Roman" w:hAnsi="Times New Roman" w:cs="Times New Roman"/>
          <w:sz w:val="24"/>
          <w:szCs w:val="24"/>
        </w:rPr>
        <w:t xml:space="preserve"> 1, </w:t>
      </w:r>
      <w:r w:rsidRPr="00F2086F">
        <w:rPr>
          <w:rFonts w:ascii="Times New Roman" w:eastAsia="Times New Roman" w:hAnsi="Times New Roman" w:cs="Times New Roman"/>
          <w:sz w:val="24"/>
          <w:szCs w:val="24"/>
        </w:rPr>
        <w:t xml:space="preserve">and has accepted a quotation by the Supplier for the supply of those Goods and </w:t>
      </w:r>
      <w:r w:rsidR="001A371A">
        <w:rPr>
          <w:rFonts w:ascii="Times New Roman" w:eastAsia="Times New Roman" w:hAnsi="Times New Roman" w:cs="Times New Roman"/>
          <w:sz w:val="24"/>
          <w:szCs w:val="24"/>
        </w:rPr>
        <w:t>s</w:t>
      </w:r>
      <w:r w:rsidRPr="00F2086F">
        <w:rPr>
          <w:rFonts w:ascii="Times New Roman" w:eastAsia="Times New Roman" w:hAnsi="Times New Roman" w:cs="Times New Roman"/>
          <w:sz w:val="24"/>
          <w:szCs w:val="24"/>
        </w:rPr>
        <w:t>ervices</w:t>
      </w:r>
      <w:r w:rsidR="00C065B2">
        <w:rPr>
          <w:rFonts w:ascii="Times New Roman" w:eastAsia="Times New Roman" w:hAnsi="Times New Roman" w:cs="Times New Roman"/>
          <w:sz w:val="24"/>
          <w:szCs w:val="24"/>
        </w:rPr>
        <w:t>,</w:t>
      </w:r>
      <w:r w:rsidRPr="00F2086F">
        <w:rPr>
          <w:rFonts w:ascii="Times New Roman" w:eastAsia="Times New Roman" w:hAnsi="Times New Roman" w:cs="Times New Roman"/>
          <w:sz w:val="24"/>
          <w:szCs w:val="24"/>
        </w:rPr>
        <w:t xml:space="preserve"> </w:t>
      </w:r>
    </w:p>
    <w:p w14:paraId="251D2D2B" w14:textId="77777777" w:rsidR="0004651B" w:rsidRPr="00F2086F" w:rsidRDefault="0004651B" w:rsidP="0004651B">
      <w:pPr>
        <w:suppressAutoHyphens/>
        <w:spacing w:after="240" w:line="240" w:lineRule="auto"/>
        <w:jc w:val="both"/>
        <w:rPr>
          <w:rFonts w:ascii="Times New Roman" w:eastAsia="Times New Roman" w:hAnsi="Times New Roman" w:cs="Times New Roman"/>
          <w:sz w:val="24"/>
          <w:szCs w:val="24"/>
        </w:rPr>
      </w:pPr>
      <w:r w:rsidRPr="00F2086F">
        <w:rPr>
          <w:rFonts w:ascii="Times New Roman" w:eastAsia="Times New Roman" w:hAnsi="Times New Roman" w:cs="Times New Roman"/>
          <w:sz w:val="24"/>
          <w:szCs w:val="24"/>
        </w:rPr>
        <w:t xml:space="preserve">The Purchaser and the Supplier agree as follows: </w:t>
      </w:r>
    </w:p>
    <w:p w14:paraId="6B5A885C" w14:textId="77777777" w:rsidR="0004651B" w:rsidRPr="00F2086F" w:rsidRDefault="0004651B" w:rsidP="0004651B">
      <w:pPr>
        <w:tabs>
          <w:tab w:val="left" w:pos="540"/>
        </w:tabs>
        <w:suppressAutoHyphens/>
        <w:spacing w:after="240" w:line="240" w:lineRule="auto"/>
        <w:ind w:left="540" w:hanging="540"/>
        <w:jc w:val="both"/>
        <w:rPr>
          <w:rFonts w:ascii="Times New Roman" w:eastAsia="Times New Roman" w:hAnsi="Times New Roman" w:cs="Times New Roman"/>
          <w:sz w:val="24"/>
          <w:szCs w:val="24"/>
        </w:rPr>
      </w:pPr>
      <w:r w:rsidRPr="00F2086F">
        <w:rPr>
          <w:rFonts w:ascii="Times New Roman" w:eastAsia="Times New Roman" w:hAnsi="Times New Roman" w:cs="Times New Roman"/>
          <w:sz w:val="24"/>
          <w:szCs w:val="24"/>
        </w:rPr>
        <w:t>1.</w:t>
      </w:r>
      <w:r w:rsidRPr="00F2086F">
        <w:rPr>
          <w:rFonts w:ascii="Times New Roman" w:eastAsia="Times New Roman" w:hAnsi="Times New Roman" w:cs="Times New Roman"/>
          <w:sz w:val="24"/>
          <w:szCs w:val="24"/>
        </w:rPr>
        <w:tab/>
        <w:t>In this Agreement words and expressions shall have the same meanings as are respectively assigned to them in the Contract documents referred to.</w:t>
      </w:r>
    </w:p>
    <w:p w14:paraId="0B2E250A" w14:textId="7BA0FD3C" w:rsidR="0004651B" w:rsidRPr="00F2086F" w:rsidRDefault="0004651B" w:rsidP="0004651B">
      <w:pPr>
        <w:tabs>
          <w:tab w:val="left" w:pos="540"/>
        </w:tabs>
        <w:suppressAutoHyphens/>
        <w:spacing w:after="240" w:line="240" w:lineRule="auto"/>
        <w:ind w:left="540" w:hanging="540"/>
        <w:jc w:val="both"/>
        <w:rPr>
          <w:rFonts w:ascii="Times New Roman" w:eastAsia="Times New Roman" w:hAnsi="Times New Roman" w:cs="Times New Roman"/>
          <w:sz w:val="24"/>
          <w:szCs w:val="24"/>
        </w:rPr>
      </w:pPr>
      <w:r w:rsidRPr="00F2086F">
        <w:rPr>
          <w:rFonts w:ascii="Times New Roman" w:eastAsia="Times New Roman" w:hAnsi="Times New Roman" w:cs="Times New Roman"/>
          <w:sz w:val="24"/>
          <w:szCs w:val="24"/>
        </w:rPr>
        <w:t>2.</w:t>
      </w:r>
      <w:r w:rsidRPr="00F2086F">
        <w:rPr>
          <w:rFonts w:ascii="Times New Roman" w:eastAsia="Times New Roman" w:hAnsi="Times New Roman" w:cs="Times New Roman"/>
          <w:sz w:val="24"/>
          <w:szCs w:val="24"/>
        </w:rPr>
        <w:tab/>
        <w:t xml:space="preserve">The following documents shall be deemed to form and be read and construed as part of this Agreement. This Agreement shall prevail over all other </w:t>
      </w:r>
      <w:r w:rsidR="006006CE" w:rsidRPr="00F2086F">
        <w:rPr>
          <w:rFonts w:ascii="Times New Roman" w:eastAsia="Times New Roman" w:hAnsi="Times New Roman" w:cs="Times New Roman"/>
          <w:sz w:val="24"/>
          <w:szCs w:val="24"/>
        </w:rPr>
        <w:t xml:space="preserve">Contract </w:t>
      </w:r>
      <w:r w:rsidRPr="00F2086F">
        <w:rPr>
          <w:rFonts w:ascii="Times New Roman" w:eastAsia="Times New Roman" w:hAnsi="Times New Roman" w:cs="Times New Roman"/>
          <w:sz w:val="24"/>
          <w:szCs w:val="24"/>
        </w:rPr>
        <w:t>documents.</w:t>
      </w:r>
    </w:p>
    <w:p w14:paraId="7FEA05BC" w14:textId="738B36CA" w:rsidR="0004651B" w:rsidRPr="00F2086F" w:rsidRDefault="0004651B" w:rsidP="00602CAB">
      <w:pPr>
        <w:numPr>
          <w:ilvl w:val="0"/>
          <w:numId w:val="18"/>
        </w:numPr>
        <w:tabs>
          <w:tab w:val="num" w:pos="1260"/>
        </w:tabs>
        <w:suppressAutoHyphens/>
        <w:spacing w:after="120" w:line="240" w:lineRule="auto"/>
        <w:ind w:left="1267"/>
        <w:jc w:val="both"/>
        <w:rPr>
          <w:rFonts w:ascii="Times New Roman" w:eastAsia="Times New Roman" w:hAnsi="Times New Roman" w:cs="Times New Roman"/>
          <w:sz w:val="24"/>
          <w:szCs w:val="24"/>
        </w:rPr>
      </w:pPr>
      <w:commentRangeStart w:id="6"/>
      <w:r w:rsidRPr="00631A65">
        <w:rPr>
          <w:rFonts w:ascii="Times New Roman" w:eastAsia="Times New Roman" w:hAnsi="Times New Roman" w:cs="Times New Roman"/>
          <w:sz w:val="24"/>
          <w:szCs w:val="24"/>
          <w:highlight w:val="green"/>
        </w:rPr>
        <w:t xml:space="preserve">the </w:t>
      </w:r>
      <w:r w:rsidR="00BC4170" w:rsidRPr="00631A65">
        <w:rPr>
          <w:rFonts w:ascii="Times New Roman" w:eastAsia="Times New Roman" w:hAnsi="Times New Roman" w:cs="Times New Roman"/>
          <w:sz w:val="24"/>
          <w:szCs w:val="24"/>
          <w:highlight w:val="green"/>
        </w:rPr>
        <w:t>Supplier’s quotation</w:t>
      </w:r>
      <w:commentRangeEnd w:id="6"/>
      <w:r w:rsidR="00231773">
        <w:rPr>
          <w:rStyle w:val="Refdecomentrio"/>
          <w:rFonts w:ascii="Times New Roman" w:eastAsia="Times New Roman" w:hAnsi="Times New Roman" w:cs="Times New Roman"/>
        </w:rPr>
        <w:commentReference w:id="6"/>
      </w:r>
      <w:r w:rsidR="004A5135">
        <w:rPr>
          <w:rFonts w:ascii="Times New Roman" w:eastAsia="Times New Roman" w:hAnsi="Times New Roman" w:cs="Times New Roman"/>
          <w:sz w:val="24"/>
          <w:szCs w:val="24"/>
        </w:rPr>
        <w:t xml:space="preserve"> – Attachment </w:t>
      </w:r>
      <w:r w:rsidR="0004214A">
        <w:rPr>
          <w:rFonts w:ascii="Times New Roman" w:eastAsia="Times New Roman" w:hAnsi="Times New Roman" w:cs="Times New Roman"/>
          <w:sz w:val="24"/>
          <w:szCs w:val="24"/>
        </w:rPr>
        <w:t>1</w:t>
      </w:r>
      <w:r w:rsidR="004A5135">
        <w:rPr>
          <w:rFonts w:ascii="Times New Roman" w:eastAsia="Times New Roman" w:hAnsi="Times New Roman" w:cs="Times New Roman"/>
          <w:sz w:val="24"/>
          <w:szCs w:val="24"/>
        </w:rPr>
        <w:t>;</w:t>
      </w:r>
    </w:p>
    <w:p w14:paraId="4FEAFB8D" w14:textId="5BC66B4B" w:rsidR="0004651B" w:rsidRPr="00F2086F" w:rsidRDefault="001A371A" w:rsidP="00602CAB">
      <w:pPr>
        <w:numPr>
          <w:ilvl w:val="0"/>
          <w:numId w:val="18"/>
        </w:numPr>
        <w:tabs>
          <w:tab w:val="num" w:pos="1260"/>
        </w:tabs>
        <w:suppressAutoHyphens/>
        <w:spacing w:after="120" w:line="240" w:lineRule="auto"/>
        <w:ind w:left="12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sidR="0004651B" w:rsidRPr="00F2086F">
        <w:rPr>
          <w:rFonts w:ascii="Times New Roman" w:eastAsia="Times New Roman" w:hAnsi="Times New Roman" w:cs="Times New Roman"/>
          <w:sz w:val="24"/>
          <w:szCs w:val="24"/>
        </w:rPr>
        <w:t>Conditions of Contract</w:t>
      </w:r>
      <w:r w:rsidR="004A5135">
        <w:rPr>
          <w:rFonts w:ascii="Times New Roman" w:eastAsia="Times New Roman" w:hAnsi="Times New Roman" w:cs="Times New Roman"/>
          <w:sz w:val="24"/>
          <w:szCs w:val="24"/>
        </w:rPr>
        <w:t>;</w:t>
      </w:r>
    </w:p>
    <w:p w14:paraId="04C12C9D" w14:textId="6B281EA4" w:rsidR="0004651B" w:rsidRPr="00F2086F" w:rsidRDefault="0004651B" w:rsidP="00602CAB">
      <w:pPr>
        <w:numPr>
          <w:ilvl w:val="0"/>
          <w:numId w:val="18"/>
        </w:numPr>
        <w:tabs>
          <w:tab w:val="num" w:pos="1260"/>
        </w:tabs>
        <w:suppressAutoHyphens/>
        <w:spacing w:after="120" w:line="240" w:lineRule="auto"/>
        <w:ind w:left="1267"/>
        <w:rPr>
          <w:rFonts w:ascii="Times New Roman" w:eastAsia="Times New Roman" w:hAnsi="Times New Roman" w:cs="Times New Roman"/>
          <w:sz w:val="24"/>
          <w:szCs w:val="24"/>
        </w:rPr>
      </w:pPr>
      <w:commentRangeStart w:id="7"/>
      <w:r w:rsidRPr="00631A65">
        <w:rPr>
          <w:rFonts w:ascii="Times New Roman" w:eastAsia="Times New Roman" w:hAnsi="Times New Roman" w:cs="Times New Roman"/>
          <w:sz w:val="24"/>
          <w:szCs w:val="24"/>
          <w:highlight w:val="green"/>
        </w:rPr>
        <w:t xml:space="preserve">the </w:t>
      </w:r>
      <w:r w:rsidR="00B663BA" w:rsidRPr="00631A65">
        <w:rPr>
          <w:rFonts w:ascii="Times New Roman" w:eastAsia="Times New Roman" w:hAnsi="Times New Roman" w:cs="Times New Roman"/>
          <w:sz w:val="24"/>
          <w:szCs w:val="24"/>
          <w:highlight w:val="green"/>
        </w:rPr>
        <w:t xml:space="preserve">Purchaser’s Requirements </w:t>
      </w:r>
      <w:r w:rsidRPr="00631A65">
        <w:rPr>
          <w:rFonts w:ascii="Times New Roman" w:eastAsia="Times New Roman" w:hAnsi="Times New Roman" w:cs="Times New Roman"/>
          <w:sz w:val="24"/>
          <w:szCs w:val="24"/>
          <w:highlight w:val="green"/>
        </w:rPr>
        <w:t>(including Schedule of Requirements and Technical Specifications)</w:t>
      </w:r>
      <w:commentRangeEnd w:id="7"/>
      <w:r w:rsidR="00231773">
        <w:rPr>
          <w:rStyle w:val="Refdecomentrio"/>
          <w:rFonts w:ascii="Times New Roman" w:eastAsia="Times New Roman" w:hAnsi="Times New Roman" w:cs="Times New Roman"/>
        </w:rPr>
        <w:commentReference w:id="7"/>
      </w:r>
      <w:r w:rsidR="00C065B2">
        <w:rPr>
          <w:rFonts w:ascii="Times New Roman" w:eastAsia="Times New Roman" w:hAnsi="Times New Roman" w:cs="Times New Roman"/>
          <w:sz w:val="24"/>
          <w:szCs w:val="24"/>
        </w:rPr>
        <w:t xml:space="preserve">, and </w:t>
      </w:r>
    </w:p>
    <w:p w14:paraId="04D673B9" w14:textId="68E0A632" w:rsidR="0004651B" w:rsidRPr="00F2086F" w:rsidRDefault="0004651B" w:rsidP="00602CAB">
      <w:pPr>
        <w:numPr>
          <w:ilvl w:val="0"/>
          <w:numId w:val="18"/>
        </w:numPr>
        <w:tabs>
          <w:tab w:val="num" w:pos="1260"/>
        </w:tabs>
        <w:suppressAutoHyphens/>
        <w:spacing w:after="120" w:line="240" w:lineRule="auto"/>
        <w:ind w:left="1267"/>
        <w:jc w:val="both"/>
        <w:rPr>
          <w:rFonts w:ascii="Times New Roman" w:eastAsia="Times New Roman" w:hAnsi="Times New Roman" w:cs="Times New Roman"/>
          <w:sz w:val="24"/>
          <w:szCs w:val="24"/>
        </w:rPr>
      </w:pPr>
      <w:r w:rsidRPr="00F2086F">
        <w:rPr>
          <w:rFonts w:ascii="Times New Roman" w:eastAsia="Times New Roman" w:hAnsi="Times New Roman" w:cs="Times New Roman"/>
          <w:sz w:val="24"/>
          <w:szCs w:val="24"/>
        </w:rPr>
        <w:t>any other document listed as forming part of the Contract</w:t>
      </w:r>
      <w:r w:rsidR="004A5135">
        <w:rPr>
          <w:rFonts w:ascii="Times New Roman" w:eastAsia="Times New Roman" w:hAnsi="Times New Roman" w:cs="Times New Roman"/>
          <w:sz w:val="24"/>
          <w:szCs w:val="24"/>
        </w:rPr>
        <w:t>.</w:t>
      </w:r>
    </w:p>
    <w:p w14:paraId="322234CF" w14:textId="39A8B14B" w:rsidR="0004651B" w:rsidRPr="00F2086F" w:rsidRDefault="006006CE" w:rsidP="0004651B">
      <w:pPr>
        <w:tabs>
          <w:tab w:val="left" w:pos="540"/>
        </w:tabs>
        <w:suppressAutoHyphens/>
        <w:spacing w:after="240" w:line="240" w:lineRule="auto"/>
        <w:ind w:left="540" w:hanging="540"/>
        <w:jc w:val="both"/>
        <w:rPr>
          <w:rFonts w:ascii="Times New Roman" w:eastAsia="Times New Roman" w:hAnsi="Times New Roman" w:cs="Times New Roman"/>
          <w:sz w:val="24"/>
          <w:szCs w:val="24"/>
        </w:rPr>
      </w:pPr>
      <w:r w:rsidRPr="00F2086F">
        <w:rPr>
          <w:rFonts w:ascii="Times New Roman" w:eastAsia="Times New Roman" w:hAnsi="Times New Roman" w:cs="Times New Roman"/>
          <w:sz w:val="24"/>
          <w:szCs w:val="24"/>
        </w:rPr>
        <w:t>3</w:t>
      </w:r>
      <w:r w:rsidR="00BC4170" w:rsidRPr="00F2086F">
        <w:rPr>
          <w:rFonts w:ascii="Times New Roman" w:eastAsia="Times New Roman" w:hAnsi="Times New Roman" w:cs="Times New Roman"/>
          <w:sz w:val="24"/>
          <w:szCs w:val="24"/>
        </w:rPr>
        <w:t>.</w:t>
      </w:r>
      <w:r w:rsidR="00C065B2">
        <w:rPr>
          <w:rFonts w:ascii="Times New Roman" w:eastAsia="Times New Roman" w:hAnsi="Times New Roman" w:cs="Times New Roman"/>
          <w:sz w:val="24"/>
          <w:szCs w:val="24"/>
        </w:rPr>
        <w:tab/>
        <w:t>In</w:t>
      </w:r>
      <w:r w:rsidR="0004651B" w:rsidRPr="00F2086F">
        <w:rPr>
          <w:rFonts w:ascii="Times New Roman" w:eastAsia="Times New Roman" w:hAnsi="Times New Roman" w:cs="Times New Roman"/>
          <w:sz w:val="24"/>
          <w:szCs w:val="24"/>
        </w:rPr>
        <w:t xml:space="preserve"> consideration of the payments to be made by the Purchaser to the Supplier as specified in this Agreement, the Supplier hereby covenants with the Purchaser to provide the Goods and </w:t>
      </w:r>
      <w:r w:rsidR="00C065B2">
        <w:rPr>
          <w:rFonts w:ascii="Times New Roman" w:eastAsia="Times New Roman" w:hAnsi="Times New Roman" w:cs="Times New Roman"/>
          <w:sz w:val="24"/>
          <w:szCs w:val="24"/>
        </w:rPr>
        <w:t>the Related S</w:t>
      </w:r>
      <w:r w:rsidR="0004651B" w:rsidRPr="00F2086F">
        <w:rPr>
          <w:rFonts w:ascii="Times New Roman" w:eastAsia="Times New Roman" w:hAnsi="Times New Roman" w:cs="Times New Roman"/>
          <w:sz w:val="24"/>
          <w:szCs w:val="24"/>
        </w:rPr>
        <w:t>ervices</w:t>
      </w:r>
      <w:r w:rsidR="00C065B2">
        <w:rPr>
          <w:rFonts w:ascii="Times New Roman" w:eastAsia="Times New Roman" w:hAnsi="Times New Roman" w:cs="Times New Roman"/>
          <w:sz w:val="24"/>
          <w:szCs w:val="24"/>
        </w:rPr>
        <w:t>,</w:t>
      </w:r>
      <w:r w:rsidR="0004651B" w:rsidRPr="00F2086F">
        <w:rPr>
          <w:rFonts w:ascii="Times New Roman" w:eastAsia="Times New Roman" w:hAnsi="Times New Roman" w:cs="Times New Roman"/>
          <w:sz w:val="24"/>
          <w:szCs w:val="24"/>
        </w:rPr>
        <w:t xml:space="preserve"> </w:t>
      </w:r>
      <w:r w:rsidRPr="00F2086F">
        <w:rPr>
          <w:rFonts w:ascii="Times New Roman" w:eastAsia="Times New Roman" w:hAnsi="Times New Roman" w:cs="Times New Roman"/>
          <w:sz w:val="24"/>
          <w:szCs w:val="24"/>
        </w:rPr>
        <w:t>if applicable</w:t>
      </w:r>
      <w:r w:rsidR="00C065B2">
        <w:rPr>
          <w:rFonts w:ascii="Times New Roman" w:eastAsia="Times New Roman" w:hAnsi="Times New Roman" w:cs="Times New Roman"/>
          <w:sz w:val="24"/>
          <w:szCs w:val="24"/>
        </w:rPr>
        <w:t>,</w:t>
      </w:r>
      <w:r w:rsidRPr="00F2086F">
        <w:rPr>
          <w:rFonts w:ascii="Times New Roman" w:eastAsia="Times New Roman" w:hAnsi="Times New Roman" w:cs="Times New Roman"/>
          <w:sz w:val="24"/>
          <w:szCs w:val="24"/>
        </w:rPr>
        <w:t xml:space="preserve"> </w:t>
      </w:r>
      <w:r w:rsidR="0004651B" w:rsidRPr="00F2086F">
        <w:rPr>
          <w:rFonts w:ascii="Times New Roman" w:eastAsia="Times New Roman" w:hAnsi="Times New Roman" w:cs="Times New Roman"/>
          <w:sz w:val="24"/>
          <w:szCs w:val="24"/>
        </w:rPr>
        <w:t>and to remedy defects therein in conformity in all respects with the provisions of the Contract.</w:t>
      </w:r>
    </w:p>
    <w:p w14:paraId="0A5F756E" w14:textId="77777777" w:rsidR="001308DF" w:rsidRDefault="006006CE" w:rsidP="001308DF">
      <w:pPr>
        <w:tabs>
          <w:tab w:val="left" w:pos="540"/>
        </w:tabs>
        <w:suppressAutoHyphens/>
        <w:spacing w:after="240" w:line="240" w:lineRule="auto"/>
        <w:ind w:left="540" w:hanging="540"/>
        <w:jc w:val="both"/>
        <w:rPr>
          <w:rFonts w:ascii="Times New Roman" w:eastAsia="Times New Roman" w:hAnsi="Times New Roman" w:cs="Times New Roman"/>
          <w:sz w:val="24"/>
          <w:szCs w:val="24"/>
        </w:rPr>
      </w:pPr>
      <w:r w:rsidRPr="00F2086F">
        <w:rPr>
          <w:rFonts w:ascii="Times New Roman" w:eastAsia="Times New Roman" w:hAnsi="Times New Roman" w:cs="Times New Roman"/>
          <w:sz w:val="24"/>
          <w:szCs w:val="24"/>
        </w:rPr>
        <w:t>4</w:t>
      </w:r>
      <w:r w:rsidR="0004651B" w:rsidRPr="00F2086F">
        <w:rPr>
          <w:rFonts w:ascii="Times New Roman" w:eastAsia="Times New Roman" w:hAnsi="Times New Roman" w:cs="Times New Roman"/>
          <w:sz w:val="24"/>
          <w:szCs w:val="24"/>
        </w:rPr>
        <w:t>.</w:t>
      </w:r>
      <w:r w:rsidR="0004651B" w:rsidRPr="00F2086F">
        <w:rPr>
          <w:rFonts w:ascii="Times New Roman" w:eastAsia="Times New Roman" w:hAnsi="Times New Roman" w:cs="Times New Roman"/>
          <w:sz w:val="24"/>
          <w:szCs w:val="24"/>
        </w:rPr>
        <w:tab/>
        <w:t xml:space="preserve">The Purchaser hereby covenants to pay the Supplier in consideration of the provision of the Goods and </w:t>
      </w:r>
      <w:r w:rsidR="00C065B2">
        <w:rPr>
          <w:rFonts w:ascii="Times New Roman" w:eastAsia="Times New Roman" w:hAnsi="Times New Roman" w:cs="Times New Roman"/>
          <w:sz w:val="24"/>
          <w:szCs w:val="24"/>
        </w:rPr>
        <w:t>the Related S</w:t>
      </w:r>
      <w:r w:rsidR="0004651B" w:rsidRPr="00F2086F">
        <w:rPr>
          <w:rFonts w:ascii="Times New Roman" w:eastAsia="Times New Roman" w:hAnsi="Times New Roman" w:cs="Times New Roman"/>
          <w:sz w:val="24"/>
          <w:szCs w:val="24"/>
        </w:rPr>
        <w:t>ervices</w:t>
      </w:r>
      <w:r w:rsidR="00C065B2">
        <w:rPr>
          <w:rFonts w:ascii="Times New Roman" w:eastAsia="Times New Roman" w:hAnsi="Times New Roman" w:cs="Times New Roman"/>
          <w:sz w:val="24"/>
          <w:szCs w:val="24"/>
        </w:rPr>
        <w:t>,</w:t>
      </w:r>
      <w:r w:rsidR="0004651B" w:rsidRPr="00F2086F">
        <w:rPr>
          <w:rFonts w:ascii="Times New Roman" w:eastAsia="Times New Roman" w:hAnsi="Times New Roman" w:cs="Times New Roman"/>
          <w:sz w:val="24"/>
          <w:szCs w:val="24"/>
        </w:rPr>
        <w:t xml:space="preserve"> </w:t>
      </w:r>
      <w:r w:rsidRPr="00F2086F">
        <w:rPr>
          <w:rFonts w:ascii="Times New Roman" w:eastAsia="Times New Roman" w:hAnsi="Times New Roman" w:cs="Times New Roman"/>
          <w:sz w:val="24"/>
          <w:szCs w:val="24"/>
        </w:rPr>
        <w:t>if applicable</w:t>
      </w:r>
      <w:r w:rsidR="00C065B2">
        <w:rPr>
          <w:rFonts w:ascii="Times New Roman" w:eastAsia="Times New Roman" w:hAnsi="Times New Roman" w:cs="Times New Roman"/>
          <w:sz w:val="24"/>
          <w:szCs w:val="24"/>
        </w:rPr>
        <w:t>,</w:t>
      </w:r>
      <w:r w:rsidRPr="00F2086F">
        <w:rPr>
          <w:rFonts w:ascii="Times New Roman" w:eastAsia="Times New Roman" w:hAnsi="Times New Roman" w:cs="Times New Roman"/>
          <w:sz w:val="24"/>
          <w:szCs w:val="24"/>
        </w:rPr>
        <w:t xml:space="preserve"> </w:t>
      </w:r>
      <w:r w:rsidR="0004651B" w:rsidRPr="00F2086F">
        <w:rPr>
          <w:rFonts w:ascii="Times New Roman" w:eastAsia="Times New Roman" w:hAnsi="Times New Roman" w:cs="Times New Roman"/>
          <w:sz w:val="24"/>
          <w:szCs w:val="24"/>
        </w:rPr>
        <w:t>and the remedying of defects therein, the Contract Price or such other sum as may become payable under the provisions of the Contract at the times and in the manner prescribed by the Contract.</w:t>
      </w:r>
    </w:p>
    <w:p w14:paraId="6AC4CC3C" w14:textId="56D5439D" w:rsidR="001308DF" w:rsidRDefault="001308DF" w:rsidP="001308DF">
      <w:pPr>
        <w:tabs>
          <w:tab w:val="left" w:pos="540"/>
        </w:tabs>
        <w:suppressAutoHyphens/>
        <w:spacing w:after="240" w:line="240" w:lineRule="auto"/>
        <w:ind w:left="540" w:hanging="540"/>
        <w:jc w:val="both"/>
      </w:pPr>
      <w:r>
        <w:rPr>
          <w:rFonts w:ascii="Times New Roman" w:eastAsia="Times New Roman" w:hAnsi="Times New Roman" w:cs="Times New Roman"/>
          <w:sz w:val="24"/>
          <w:szCs w:val="24"/>
        </w:rPr>
        <w:t>5.</w:t>
      </w:r>
      <w:r>
        <w:rPr>
          <w:rFonts w:ascii="Times New Roman" w:eastAsia="Times New Roman" w:hAnsi="Times New Roman" w:cs="Times New Roman"/>
          <w:sz w:val="24"/>
          <w:szCs w:val="24"/>
        </w:rPr>
        <w:tab/>
      </w:r>
      <w:hyperlink r:id="rId15" w:history="1">
        <w:r w:rsidRPr="001308DF">
          <w:rPr>
            <w:rFonts w:ascii="Times New Roman" w:eastAsia="Times New Roman" w:hAnsi="Times New Roman" w:cs="Times New Roman"/>
            <w:sz w:val="24"/>
            <w:szCs w:val="24"/>
          </w:rPr>
          <w:t xml:space="preserve">The electronic offer and acceptance through the Online Bidding Solution – SOL by each Party shall cause this Agreement to have </w:t>
        </w:r>
      </w:hyperlink>
      <w:r w:rsidRPr="001308DF">
        <w:rPr>
          <w:rFonts w:ascii="Times New Roman" w:eastAsia="Times New Roman" w:hAnsi="Times New Roman" w:cs="Times New Roman"/>
          <w:sz w:val="24"/>
          <w:szCs w:val="24"/>
        </w:rPr>
        <w:t>been executed by the Parties hereto of their own free will, without any coercion or undue influence and shall be valid and legally binding on both parties from the date above written.</w:t>
      </w:r>
    </w:p>
    <w:p w14:paraId="5306B434" w14:textId="77777777" w:rsidR="001308DF" w:rsidRPr="00F2086F" w:rsidRDefault="001308DF" w:rsidP="0004651B">
      <w:pPr>
        <w:tabs>
          <w:tab w:val="left" w:pos="540"/>
        </w:tabs>
        <w:suppressAutoHyphens/>
        <w:spacing w:after="240" w:line="240" w:lineRule="auto"/>
        <w:ind w:left="540" w:hanging="540"/>
        <w:jc w:val="both"/>
        <w:rPr>
          <w:rFonts w:ascii="Times New Roman" w:eastAsia="Times New Roman" w:hAnsi="Times New Roman" w:cs="Times New Roman"/>
          <w:sz w:val="24"/>
          <w:szCs w:val="24"/>
        </w:rPr>
      </w:pPr>
    </w:p>
    <w:p w14:paraId="66FAA4F5" w14:textId="7A671654" w:rsidR="0004651B" w:rsidRPr="00F2086F" w:rsidRDefault="0004651B" w:rsidP="0004651B">
      <w:pPr>
        <w:spacing w:after="200" w:line="240" w:lineRule="auto"/>
        <w:jc w:val="both"/>
        <w:rPr>
          <w:rFonts w:ascii="Times New Roman" w:eastAsia="Times New Roman" w:hAnsi="Times New Roman" w:cs="Times New Roman"/>
          <w:sz w:val="24"/>
          <w:szCs w:val="24"/>
        </w:rPr>
      </w:pPr>
      <w:r w:rsidRPr="00F2086F">
        <w:rPr>
          <w:rFonts w:ascii="Times New Roman" w:eastAsia="Times New Roman" w:hAnsi="Times New Roman" w:cs="Times New Roman"/>
          <w:sz w:val="24"/>
          <w:szCs w:val="24"/>
        </w:rPr>
        <w:lastRenderedPageBreak/>
        <w:t xml:space="preserve">IN WITNESS whereof the parties hereto have caused this Agreement to be executed in accordance </w:t>
      </w:r>
      <w:r w:rsidRPr="005E1315">
        <w:rPr>
          <w:rFonts w:ascii="Times New Roman" w:eastAsia="Times New Roman" w:hAnsi="Times New Roman" w:cs="Times New Roman"/>
          <w:sz w:val="24"/>
          <w:szCs w:val="24"/>
        </w:rPr>
        <w:t xml:space="preserve">with the laws of </w:t>
      </w:r>
      <w:r w:rsidR="00DF67C8">
        <w:rPr>
          <w:rFonts w:ascii="Times New Roman" w:eastAsia="Times New Roman" w:hAnsi="Times New Roman" w:cs="Times New Roman"/>
          <w:i/>
          <w:iCs/>
          <w:sz w:val="24"/>
          <w:szCs w:val="24"/>
        </w:rPr>
        <w:t>{</w:t>
      </w:r>
      <w:proofErr w:type="spellStart"/>
      <w:r w:rsidR="00DF67C8" w:rsidRPr="00DF67C8">
        <w:rPr>
          <w:rFonts w:ascii="Times New Roman" w:eastAsia="Times New Roman" w:hAnsi="Times New Roman" w:cs="Times New Roman"/>
          <w:i/>
          <w:iCs/>
          <w:sz w:val="24"/>
          <w:szCs w:val="24"/>
        </w:rPr>
        <w:t>purchaser_country</w:t>
      </w:r>
      <w:proofErr w:type="spellEnd"/>
      <w:r w:rsidR="00DF67C8">
        <w:rPr>
          <w:rFonts w:ascii="Times New Roman" w:eastAsia="Times New Roman" w:hAnsi="Times New Roman" w:cs="Times New Roman"/>
          <w:i/>
          <w:iCs/>
          <w:sz w:val="24"/>
          <w:szCs w:val="24"/>
        </w:rPr>
        <w:t>}</w:t>
      </w:r>
      <w:r w:rsidR="005E1315" w:rsidRPr="00F2086F">
        <w:rPr>
          <w:rFonts w:ascii="Times New Roman" w:eastAsia="Times New Roman" w:hAnsi="Times New Roman" w:cs="Times New Roman"/>
          <w:i/>
          <w:iCs/>
          <w:sz w:val="24"/>
          <w:szCs w:val="24"/>
        </w:rPr>
        <w:t xml:space="preserve"> </w:t>
      </w:r>
      <w:r w:rsidRPr="00F2086F">
        <w:rPr>
          <w:rFonts w:ascii="Times New Roman" w:eastAsia="Times New Roman" w:hAnsi="Times New Roman" w:cs="Times New Roman"/>
          <w:sz w:val="24"/>
          <w:szCs w:val="24"/>
        </w:rPr>
        <w:t>on the day, month and year indicated above</w:t>
      </w:r>
      <w:r w:rsidR="00C065B2">
        <w:rPr>
          <w:rFonts w:ascii="Times New Roman" w:eastAsia="Times New Roman" w:hAnsi="Times New Roman" w:cs="Times New Roman"/>
          <w:sz w:val="24"/>
          <w:szCs w:val="24"/>
        </w:rPr>
        <w:t>.</w:t>
      </w:r>
      <w:r w:rsidR="005E1315" w:rsidRPr="00F2086F">
        <w:rPr>
          <w:rFonts w:ascii="Times New Roman" w:eastAsia="Times New Roman" w:hAnsi="Times New Roman" w:cs="Times New Roman"/>
          <w:sz w:val="24"/>
          <w:szCs w:val="24"/>
        </w:rPr>
        <w:t xml:space="preserve"> </w:t>
      </w:r>
    </w:p>
    <w:p w14:paraId="719A086E" w14:textId="77777777" w:rsidR="0016667E" w:rsidRPr="00F2086F" w:rsidRDefault="0016667E" w:rsidP="0004651B">
      <w:pPr>
        <w:spacing w:after="0" w:line="240" w:lineRule="auto"/>
        <w:rPr>
          <w:rFonts w:ascii="Times New Roman" w:eastAsia="Times New Roman" w:hAnsi="Times New Roman" w:cs="Times New Roman"/>
          <w:sz w:val="24"/>
          <w:szCs w:val="24"/>
        </w:rPr>
      </w:pPr>
    </w:p>
    <w:p w14:paraId="1BBA89A2" w14:textId="77777777" w:rsidR="0004651B" w:rsidRPr="00F2086F" w:rsidRDefault="0004651B" w:rsidP="0004651B">
      <w:pPr>
        <w:spacing w:after="0" w:line="240" w:lineRule="auto"/>
        <w:rPr>
          <w:rFonts w:ascii="Times New Roman" w:eastAsia="Times New Roman" w:hAnsi="Times New Roman" w:cs="Times New Roman"/>
          <w:b/>
          <w:sz w:val="24"/>
          <w:szCs w:val="24"/>
        </w:rPr>
      </w:pPr>
      <w:r w:rsidRPr="00F2086F">
        <w:rPr>
          <w:rFonts w:ascii="Times New Roman" w:eastAsia="Times New Roman" w:hAnsi="Times New Roman" w:cs="Times New Roman"/>
          <w:b/>
          <w:sz w:val="24"/>
          <w:szCs w:val="24"/>
        </w:rPr>
        <w:t>For and on behalf of the Purchaser:</w:t>
      </w:r>
    </w:p>
    <w:p w14:paraId="5E3EBE0D" w14:textId="77777777" w:rsidR="0004651B" w:rsidRPr="00F2086F" w:rsidRDefault="0004651B" w:rsidP="0004651B">
      <w:pPr>
        <w:spacing w:after="0" w:line="240" w:lineRule="auto"/>
        <w:rPr>
          <w:rFonts w:ascii="Times New Roman" w:eastAsia="Times New Roman" w:hAnsi="Times New Roman" w:cs="Times New Roman"/>
          <w:sz w:val="24"/>
          <w:szCs w:val="24"/>
        </w:rPr>
      </w:pPr>
    </w:p>
    <w:p w14:paraId="280DED63" w14:textId="58F9E5EC" w:rsidR="0004651B" w:rsidRPr="00F2086F" w:rsidRDefault="00C065B2" w:rsidP="0004651B">
      <w:pPr>
        <w:tabs>
          <w:tab w:val="left" w:pos="900"/>
          <w:tab w:val="left" w:pos="7200"/>
        </w:tabs>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Accepted digitally on the Online Bidding Solution – SOL by</w:t>
      </w:r>
      <w:r w:rsidR="0004651B" w:rsidRPr="00F2086F">
        <w:rPr>
          <w:rFonts w:ascii="Times New Roman" w:eastAsia="Times New Roman" w:hAnsi="Times New Roman" w:cs="Times New Roman"/>
          <w:sz w:val="24"/>
          <w:szCs w:val="24"/>
        </w:rPr>
        <w:t xml:space="preserve">: </w:t>
      </w:r>
      <w:r w:rsidR="00DF67C8">
        <w:rPr>
          <w:rFonts w:ascii="Times New Roman" w:eastAsia="Times New Roman" w:hAnsi="Times New Roman" w:cs="Times New Roman"/>
          <w:sz w:val="24"/>
          <w:szCs w:val="24"/>
        </w:rPr>
        <w:t>{</w:t>
      </w:r>
      <w:proofErr w:type="spellStart"/>
      <w:r w:rsidR="00DF67C8" w:rsidRPr="00DF67C8">
        <w:rPr>
          <w:rFonts w:ascii="Times New Roman" w:eastAsia="Times New Roman" w:hAnsi="Times New Roman" w:cs="Times New Roman"/>
          <w:sz w:val="24"/>
          <w:szCs w:val="24"/>
        </w:rPr>
        <w:t>name_legal_representative_purchaser</w:t>
      </w:r>
      <w:proofErr w:type="spellEnd"/>
      <w:r w:rsidR="00DF67C8">
        <w:rPr>
          <w:rFonts w:ascii="Times New Roman" w:eastAsia="Times New Roman" w:hAnsi="Times New Roman" w:cs="Times New Roman"/>
          <w:sz w:val="24"/>
          <w:szCs w:val="24"/>
        </w:rPr>
        <w:t>}</w:t>
      </w:r>
      <w:r w:rsidR="0004651B" w:rsidRPr="00F2086F">
        <w:rPr>
          <w:rFonts w:ascii="Times New Roman" w:eastAsia="Times New Roman" w:hAnsi="Times New Roman" w:cs="Times New Roman"/>
          <w:sz w:val="24"/>
          <w:szCs w:val="24"/>
        </w:rPr>
        <w:tab/>
      </w:r>
    </w:p>
    <w:p w14:paraId="3958C1B0" w14:textId="06AB804C" w:rsidR="0004651B" w:rsidRPr="00F2086F" w:rsidRDefault="0004651B" w:rsidP="0004651B">
      <w:pPr>
        <w:tabs>
          <w:tab w:val="left" w:pos="900"/>
          <w:tab w:val="left" w:pos="7200"/>
        </w:tabs>
        <w:spacing w:after="240" w:line="240" w:lineRule="auto"/>
        <w:rPr>
          <w:rFonts w:ascii="Times New Roman" w:eastAsia="Times New Roman" w:hAnsi="Times New Roman" w:cs="Times New Roman"/>
          <w:sz w:val="24"/>
          <w:szCs w:val="24"/>
          <w:u w:val="single"/>
        </w:rPr>
      </w:pPr>
      <w:r w:rsidRPr="00F2086F">
        <w:rPr>
          <w:rFonts w:ascii="Times New Roman" w:eastAsia="Times New Roman" w:hAnsi="Times New Roman" w:cs="Times New Roman"/>
          <w:sz w:val="24"/>
          <w:szCs w:val="24"/>
        </w:rPr>
        <w:t xml:space="preserve">in the capacity of </w:t>
      </w:r>
      <w:r w:rsidR="00DF67C8">
        <w:rPr>
          <w:rFonts w:ascii="Times New Roman" w:eastAsia="Times New Roman" w:hAnsi="Times New Roman" w:cs="Times New Roman"/>
          <w:i/>
          <w:sz w:val="24"/>
          <w:szCs w:val="24"/>
        </w:rPr>
        <w:t>{</w:t>
      </w:r>
      <w:proofErr w:type="spellStart"/>
      <w:r w:rsidR="00DF67C8" w:rsidRPr="00DF67C8">
        <w:rPr>
          <w:rFonts w:ascii="Times New Roman" w:eastAsia="Times New Roman" w:hAnsi="Times New Roman" w:cs="Times New Roman"/>
          <w:i/>
          <w:sz w:val="24"/>
          <w:szCs w:val="24"/>
        </w:rPr>
        <w:t>role_purchaser</w:t>
      </w:r>
      <w:proofErr w:type="spellEnd"/>
      <w:r w:rsidR="00DF67C8">
        <w:rPr>
          <w:rFonts w:ascii="Times New Roman" w:eastAsia="Times New Roman" w:hAnsi="Times New Roman" w:cs="Times New Roman"/>
          <w:i/>
          <w:sz w:val="24"/>
          <w:szCs w:val="24"/>
        </w:rPr>
        <w:t>}</w:t>
      </w:r>
    </w:p>
    <w:p w14:paraId="2A4366D2" w14:textId="77777777" w:rsidR="00C065B2" w:rsidRDefault="00C065B2" w:rsidP="0004651B">
      <w:pPr>
        <w:spacing w:after="0" w:line="240" w:lineRule="auto"/>
        <w:rPr>
          <w:rFonts w:ascii="Times New Roman" w:eastAsia="Times New Roman" w:hAnsi="Times New Roman" w:cs="Times New Roman"/>
          <w:b/>
          <w:sz w:val="24"/>
          <w:szCs w:val="24"/>
        </w:rPr>
      </w:pPr>
    </w:p>
    <w:p w14:paraId="4242545C" w14:textId="5FE333B4" w:rsidR="0004651B" w:rsidRPr="00F2086F" w:rsidRDefault="0004651B" w:rsidP="00A62A5A">
      <w:pPr>
        <w:tabs>
          <w:tab w:val="left" w:pos="900"/>
          <w:tab w:val="left" w:pos="7200"/>
        </w:tabs>
        <w:spacing w:after="240" w:line="240" w:lineRule="auto"/>
        <w:rPr>
          <w:rFonts w:ascii="Times New Roman" w:eastAsia="Times New Roman" w:hAnsi="Times New Roman" w:cs="Times New Roman"/>
          <w:b/>
          <w:sz w:val="24"/>
          <w:szCs w:val="24"/>
        </w:rPr>
      </w:pPr>
      <w:r w:rsidRPr="00F2086F">
        <w:rPr>
          <w:rFonts w:ascii="Times New Roman" w:eastAsia="Times New Roman" w:hAnsi="Times New Roman" w:cs="Times New Roman"/>
          <w:b/>
          <w:sz w:val="24"/>
          <w:szCs w:val="24"/>
        </w:rPr>
        <w:t xml:space="preserve">For and on behalf of </w:t>
      </w:r>
      <w:r w:rsidRPr="00A62A5A">
        <w:rPr>
          <w:rFonts w:ascii="Times New Roman" w:eastAsia="Times New Roman" w:hAnsi="Times New Roman" w:cs="Times New Roman"/>
          <w:sz w:val="24"/>
          <w:szCs w:val="24"/>
          <w:highlight w:val="yellow"/>
        </w:rPr>
        <w:t>the</w:t>
      </w:r>
      <w:r w:rsidRPr="00F2086F">
        <w:rPr>
          <w:rFonts w:ascii="Times New Roman" w:eastAsia="Times New Roman" w:hAnsi="Times New Roman" w:cs="Times New Roman"/>
          <w:b/>
          <w:sz w:val="24"/>
          <w:szCs w:val="24"/>
        </w:rPr>
        <w:t xml:space="preserve"> Supplier:</w:t>
      </w:r>
    </w:p>
    <w:p w14:paraId="05AB34D4" w14:textId="77777777" w:rsidR="0004651B" w:rsidRPr="00F2086F" w:rsidRDefault="0004651B" w:rsidP="0004651B">
      <w:pPr>
        <w:spacing w:after="0" w:line="240" w:lineRule="auto"/>
        <w:rPr>
          <w:rFonts w:ascii="Times New Roman" w:eastAsia="Times New Roman" w:hAnsi="Times New Roman" w:cs="Times New Roman"/>
          <w:sz w:val="24"/>
          <w:szCs w:val="24"/>
        </w:rPr>
      </w:pPr>
    </w:p>
    <w:p w14:paraId="347623CD" w14:textId="707F9989" w:rsidR="00C065B2" w:rsidRPr="00F2086F" w:rsidRDefault="00C065B2" w:rsidP="00C065B2">
      <w:pPr>
        <w:tabs>
          <w:tab w:val="left" w:pos="900"/>
          <w:tab w:val="left" w:pos="7200"/>
        </w:tabs>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Accepted digitally on the </w:t>
      </w:r>
      <w:proofErr w:type="spellStart"/>
      <w:r w:rsidRPr="00F2086F">
        <w:rPr>
          <w:rFonts w:ascii="Times New Roman" w:eastAsia="Times New Roman" w:hAnsi="Times New Roman" w:cs="Times New Roman"/>
          <w:sz w:val="24"/>
          <w:szCs w:val="24"/>
        </w:rPr>
        <w:t>the</w:t>
      </w:r>
      <w:proofErr w:type="spellEnd"/>
      <w:r w:rsidRPr="00F2086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Online Bidding Solution – SOL by</w:t>
      </w:r>
      <w:r w:rsidRPr="00F2086F">
        <w:rPr>
          <w:rFonts w:ascii="Times New Roman" w:eastAsia="Times New Roman" w:hAnsi="Times New Roman" w:cs="Times New Roman"/>
          <w:sz w:val="24"/>
          <w:szCs w:val="24"/>
        </w:rPr>
        <w:t>:</w:t>
      </w:r>
      <w:r w:rsidR="00DF67C8">
        <w:rPr>
          <w:rFonts w:ascii="Times New Roman" w:eastAsia="Times New Roman" w:hAnsi="Times New Roman" w:cs="Times New Roman"/>
          <w:sz w:val="24"/>
          <w:szCs w:val="24"/>
        </w:rPr>
        <w:t xml:space="preserve"> {</w:t>
      </w:r>
      <w:proofErr w:type="spellStart"/>
      <w:r w:rsidR="00DF67C8" w:rsidRPr="00DF67C8">
        <w:rPr>
          <w:rFonts w:ascii="Times New Roman" w:eastAsia="Times New Roman" w:hAnsi="Times New Roman" w:cs="Times New Roman"/>
          <w:sz w:val="24"/>
          <w:szCs w:val="24"/>
        </w:rPr>
        <w:t>name_legal_representative_supplier</w:t>
      </w:r>
      <w:proofErr w:type="spellEnd"/>
      <w:r w:rsidR="00DF67C8">
        <w:rPr>
          <w:rFonts w:ascii="Times New Roman" w:eastAsia="Times New Roman" w:hAnsi="Times New Roman" w:cs="Times New Roman"/>
          <w:sz w:val="24"/>
          <w:szCs w:val="24"/>
        </w:rPr>
        <w:t>}</w:t>
      </w:r>
      <w:r w:rsidRPr="00F2086F">
        <w:rPr>
          <w:rFonts w:ascii="Times New Roman" w:eastAsia="Times New Roman" w:hAnsi="Times New Roman" w:cs="Times New Roman"/>
          <w:sz w:val="24"/>
          <w:szCs w:val="24"/>
        </w:rPr>
        <w:tab/>
      </w:r>
    </w:p>
    <w:p w14:paraId="33483229" w14:textId="1AD7626E" w:rsidR="00C065B2" w:rsidRPr="00F2086F" w:rsidRDefault="00C065B2" w:rsidP="00C065B2">
      <w:pPr>
        <w:tabs>
          <w:tab w:val="left" w:pos="900"/>
          <w:tab w:val="left" w:pos="7200"/>
        </w:tabs>
        <w:spacing w:after="240" w:line="240" w:lineRule="auto"/>
        <w:rPr>
          <w:rFonts w:ascii="Times New Roman" w:eastAsia="Times New Roman" w:hAnsi="Times New Roman" w:cs="Times New Roman"/>
          <w:sz w:val="24"/>
          <w:szCs w:val="24"/>
          <w:u w:val="single"/>
        </w:rPr>
      </w:pPr>
      <w:r w:rsidRPr="00F2086F">
        <w:rPr>
          <w:rFonts w:ascii="Times New Roman" w:eastAsia="Times New Roman" w:hAnsi="Times New Roman" w:cs="Times New Roman"/>
          <w:sz w:val="24"/>
          <w:szCs w:val="24"/>
        </w:rPr>
        <w:t xml:space="preserve">in the capacity of </w:t>
      </w:r>
      <w:r w:rsidR="00DF67C8">
        <w:rPr>
          <w:rFonts w:ascii="Times New Roman" w:eastAsia="Times New Roman" w:hAnsi="Times New Roman" w:cs="Times New Roman"/>
          <w:i/>
          <w:sz w:val="24"/>
          <w:szCs w:val="24"/>
        </w:rPr>
        <w:t>{</w:t>
      </w:r>
      <w:proofErr w:type="spellStart"/>
      <w:r w:rsidR="00CB55BB" w:rsidRPr="00CB55BB">
        <w:rPr>
          <w:rFonts w:ascii="Times New Roman" w:eastAsia="Times New Roman" w:hAnsi="Times New Roman" w:cs="Times New Roman"/>
          <w:i/>
          <w:sz w:val="24"/>
          <w:szCs w:val="24"/>
        </w:rPr>
        <w:t>role_supplier</w:t>
      </w:r>
      <w:proofErr w:type="spellEnd"/>
      <w:r w:rsidR="00DF67C8">
        <w:rPr>
          <w:rFonts w:ascii="Times New Roman" w:eastAsia="Times New Roman" w:hAnsi="Times New Roman" w:cs="Times New Roman"/>
          <w:i/>
          <w:sz w:val="24"/>
          <w:szCs w:val="24"/>
        </w:rPr>
        <w:t>}</w:t>
      </w:r>
    </w:p>
    <w:p w14:paraId="7E5F0C9B" w14:textId="010EEBBB" w:rsidR="0004651B" w:rsidRPr="00F2086F" w:rsidRDefault="0004651B" w:rsidP="0004651B">
      <w:pPr>
        <w:tabs>
          <w:tab w:val="left" w:pos="900"/>
        </w:tabs>
        <w:spacing w:after="240" w:line="240" w:lineRule="auto"/>
        <w:rPr>
          <w:rFonts w:ascii="Times New Roman" w:eastAsia="Times New Roman" w:hAnsi="Times New Roman" w:cs="Times New Roman"/>
          <w:sz w:val="24"/>
          <w:szCs w:val="24"/>
          <w:u w:val="single"/>
        </w:rPr>
      </w:pPr>
    </w:p>
    <w:p w14:paraId="1F739730" w14:textId="77777777" w:rsidR="0004651B" w:rsidRPr="00F2086F" w:rsidRDefault="0004651B" w:rsidP="0004651B">
      <w:pPr>
        <w:suppressAutoHyphens/>
        <w:spacing w:after="0" w:line="240" w:lineRule="auto"/>
        <w:jc w:val="center"/>
        <w:rPr>
          <w:rFonts w:ascii="Times New Roman Bold" w:eastAsia="Times New Roman" w:hAnsi="Times New Roman Bold" w:cs="Times New Roman"/>
          <w:kern w:val="28"/>
          <w:sz w:val="40"/>
          <w:szCs w:val="40"/>
          <w:lang w:val="en-GB"/>
        </w:rPr>
      </w:pPr>
    </w:p>
    <w:p w14:paraId="307BD019" w14:textId="77777777" w:rsidR="0004651B" w:rsidRPr="00F2086F" w:rsidRDefault="0004651B" w:rsidP="0004651B">
      <w:pPr>
        <w:suppressAutoHyphens/>
        <w:spacing w:after="0" w:line="240" w:lineRule="auto"/>
        <w:jc w:val="center"/>
        <w:rPr>
          <w:rFonts w:ascii="Times New Roman Bold" w:eastAsia="Times New Roman" w:hAnsi="Times New Roman Bold" w:cs="Times New Roman"/>
          <w:kern w:val="28"/>
          <w:sz w:val="40"/>
          <w:szCs w:val="40"/>
          <w:lang w:val="en-GB"/>
        </w:rPr>
      </w:pPr>
    </w:p>
    <w:p w14:paraId="18EB29BF" w14:textId="77777777" w:rsidR="0004651B" w:rsidRPr="00F2086F" w:rsidRDefault="0004651B" w:rsidP="0004651B">
      <w:pPr>
        <w:suppressAutoHyphens/>
        <w:spacing w:after="0" w:line="240" w:lineRule="auto"/>
        <w:jc w:val="center"/>
        <w:rPr>
          <w:rFonts w:ascii="Times New Roman Bold" w:eastAsia="Times New Roman" w:hAnsi="Times New Roman Bold" w:cs="Times New Roman"/>
          <w:kern w:val="28"/>
          <w:sz w:val="40"/>
          <w:szCs w:val="40"/>
          <w:lang w:val="en-GB"/>
        </w:rPr>
      </w:pPr>
    </w:p>
    <w:p w14:paraId="10AD55FD" w14:textId="77777777" w:rsidR="0004651B" w:rsidRPr="00F2086F" w:rsidRDefault="0004651B" w:rsidP="0004651B">
      <w:pPr>
        <w:suppressAutoHyphens/>
        <w:spacing w:after="0" w:line="240" w:lineRule="auto"/>
        <w:jc w:val="center"/>
        <w:rPr>
          <w:rFonts w:ascii="Times New Roman Bold" w:eastAsia="Times New Roman" w:hAnsi="Times New Roman Bold" w:cs="Times New Roman"/>
          <w:kern w:val="28"/>
          <w:sz w:val="40"/>
          <w:szCs w:val="40"/>
          <w:lang w:val="en-GB"/>
        </w:rPr>
      </w:pPr>
    </w:p>
    <w:bookmarkEnd w:id="5"/>
    <w:p w14:paraId="64C876F7" w14:textId="77777777" w:rsidR="0004651B" w:rsidRPr="00F2086F" w:rsidRDefault="0004651B" w:rsidP="0004651B">
      <w:pPr>
        <w:spacing w:after="0" w:line="240" w:lineRule="auto"/>
        <w:jc w:val="center"/>
        <w:rPr>
          <w:rFonts w:ascii="Times New Roman" w:eastAsia="Times New Roman" w:hAnsi="Times New Roman" w:cs="Times New Roman"/>
          <w:sz w:val="32"/>
          <w:szCs w:val="32"/>
        </w:rPr>
      </w:pPr>
    </w:p>
    <w:p w14:paraId="0F2F2F27" w14:textId="77777777" w:rsidR="0041011D" w:rsidRDefault="0004651B" w:rsidP="0004651B">
      <w:pPr>
        <w:spacing w:after="0" w:line="240" w:lineRule="auto"/>
        <w:rPr>
          <w:rFonts w:ascii="Times New Roman" w:eastAsia="Times New Roman" w:hAnsi="Times New Roman" w:cs="Times New Roman"/>
          <w:sz w:val="24"/>
          <w:szCs w:val="24"/>
        </w:rPr>
        <w:sectPr w:rsidR="0041011D" w:rsidSect="0041011D">
          <w:headerReference w:type="even" r:id="rId16"/>
          <w:headerReference w:type="default" r:id="rId17"/>
          <w:footerReference w:type="even" r:id="rId18"/>
          <w:footerReference w:type="default" r:id="rId19"/>
          <w:headerReference w:type="first" r:id="rId20"/>
          <w:footerReference w:type="first" r:id="rId21"/>
          <w:pgSz w:w="12240" w:h="15840"/>
          <w:pgMar w:top="1440" w:right="1440" w:bottom="1440" w:left="1440" w:header="720" w:footer="720" w:gutter="0"/>
          <w:cols w:space="720"/>
          <w:titlePg/>
          <w:docGrid w:linePitch="360"/>
        </w:sectPr>
      </w:pPr>
      <w:bookmarkStart w:id="8" w:name="_Toc436904424"/>
      <w:r w:rsidRPr="00F2086F">
        <w:rPr>
          <w:rFonts w:ascii="Times New Roman" w:eastAsia="Times New Roman" w:hAnsi="Times New Roman" w:cs="Times New Roman"/>
          <w:sz w:val="24"/>
          <w:szCs w:val="24"/>
        </w:rPr>
        <w:br w:type="page"/>
      </w:r>
    </w:p>
    <w:p w14:paraId="1230EC6F" w14:textId="350AE680" w:rsidR="0004651B" w:rsidRPr="00F2086F" w:rsidRDefault="0004651B" w:rsidP="0004651B">
      <w:pPr>
        <w:suppressAutoHyphens/>
        <w:spacing w:after="0" w:line="240" w:lineRule="auto"/>
        <w:jc w:val="center"/>
        <w:rPr>
          <w:rFonts w:ascii="Times New Roman Bold" w:eastAsia="Times New Roman" w:hAnsi="Times New Roman Bold" w:cs="Times New Roman"/>
          <w:b/>
          <w:kern w:val="28"/>
          <w:sz w:val="40"/>
          <w:szCs w:val="40"/>
          <w:lang w:val="en-GB"/>
        </w:rPr>
      </w:pPr>
      <w:bookmarkStart w:id="9" w:name="_Toc503364217"/>
      <w:r w:rsidRPr="00F2086F">
        <w:rPr>
          <w:rFonts w:ascii="Times New Roman Bold" w:eastAsia="Times New Roman" w:hAnsi="Times New Roman Bold" w:cs="Times New Roman"/>
          <w:kern w:val="28"/>
          <w:sz w:val="40"/>
          <w:szCs w:val="40"/>
          <w:lang w:val="en-GB"/>
        </w:rPr>
        <w:lastRenderedPageBreak/>
        <w:t>Conditions of Contract</w:t>
      </w:r>
      <w:r w:rsidR="00E318C9">
        <w:rPr>
          <w:rFonts w:ascii="Times New Roman Bold" w:eastAsia="Times New Roman" w:hAnsi="Times New Roman Bold" w:cs="Times New Roman"/>
          <w:kern w:val="28"/>
          <w:sz w:val="40"/>
          <w:szCs w:val="40"/>
          <w:lang w:val="en-GB"/>
        </w:rPr>
        <w:t xml:space="preserve"> – Goods</w:t>
      </w:r>
      <w:bookmarkEnd w:id="9"/>
    </w:p>
    <w:p w14:paraId="79EB079B" w14:textId="77777777" w:rsidR="0004651B" w:rsidRPr="00F2086F" w:rsidRDefault="0004651B" w:rsidP="0004651B">
      <w:pPr>
        <w:spacing w:after="0" w:line="240" w:lineRule="auto"/>
        <w:jc w:val="center"/>
        <w:rPr>
          <w:rFonts w:ascii="Times New Roman" w:eastAsia="Times New Roman" w:hAnsi="Times New Roman" w:cs="Times New Roman"/>
          <w:b/>
          <w:sz w:val="24"/>
          <w:szCs w:val="24"/>
        </w:rPr>
      </w:pPr>
    </w:p>
    <w:tbl>
      <w:tblPr>
        <w:tblStyle w:val="Tabelacomgrade"/>
        <w:tblW w:w="9535" w:type="dxa"/>
        <w:tblLook w:val="04A0" w:firstRow="1" w:lastRow="0" w:firstColumn="1" w:lastColumn="0" w:noHBand="0" w:noVBand="1"/>
      </w:tblPr>
      <w:tblGrid>
        <w:gridCol w:w="2515"/>
        <w:gridCol w:w="7020"/>
      </w:tblGrid>
      <w:tr w:rsidR="0004651B" w:rsidRPr="00F2086F" w14:paraId="651EE0C4" w14:textId="77777777" w:rsidTr="00C44370">
        <w:tc>
          <w:tcPr>
            <w:tcW w:w="2515" w:type="dxa"/>
          </w:tcPr>
          <w:p w14:paraId="488FC8BC" w14:textId="294C4812" w:rsidR="0004651B" w:rsidRPr="00F2086F" w:rsidRDefault="00904490" w:rsidP="007E19BD">
            <w:pPr>
              <w:pStyle w:val="COCgcc"/>
            </w:pPr>
            <w:r w:rsidRPr="00F2086F">
              <w:t xml:space="preserve">Definitions  </w:t>
            </w:r>
          </w:p>
        </w:tc>
        <w:tc>
          <w:tcPr>
            <w:tcW w:w="7020" w:type="dxa"/>
            <w:vAlign w:val="center"/>
          </w:tcPr>
          <w:p w14:paraId="105ACE9B" w14:textId="77777777" w:rsidR="00904490" w:rsidRPr="00F2086F" w:rsidRDefault="00904490" w:rsidP="007E19BD">
            <w:pPr>
              <w:pStyle w:val="CoCHeading1"/>
            </w:pPr>
            <w:r w:rsidRPr="00F2086F">
              <w:t>The following words and expressions shall have the meanings hereby assigned to them:</w:t>
            </w:r>
          </w:p>
          <w:p w14:paraId="06B4C942" w14:textId="301900BD" w:rsidR="00904490" w:rsidRPr="00F2086F" w:rsidRDefault="00904490" w:rsidP="00602CAB">
            <w:pPr>
              <w:pStyle w:val="Ttulo3"/>
              <w:numPr>
                <w:ilvl w:val="2"/>
                <w:numId w:val="22"/>
              </w:numPr>
              <w:tabs>
                <w:tab w:val="clear" w:pos="1152"/>
              </w:tabs>
              <w:ind w:left="1154" w:hanging="450"/>
            </w:pPr>
            <w:r w:rsidRPr="00F2086F">
              <w:t>“Bank” means the World Bank and refers to the International Bank for Reconstruction and Development (IBRD) or the International Development Association (IDA).</w:t>
            </w:r>
          </w:p>
          <w:p w14:paraId="4A3E2F59" w14:textId="2EE053FC" w:rsidR="00A21A79" w:rsidRPr="00F2086F" w:rsidRDefault="00A21A79" w:rsidP="00602CAB">
            <w:pPr>
              <w:pStyle w:val="Ttulo3"/>
              <w:numPr>
                <w:ilvl w:val="2"/>
                <w:numId w:val="22"/>
              </w:numPr>
              <w:tabs>
                <w:tab w:val="clear" w:pos="1152"/>
              </w:tabs>
              <w:ind w:left="1154" w:hanging="450"/>
            </w:pPr>
            <w:r w:rsidRPr="00F2086F">
              <w:t>“CC” means the Conditions of Contract.</w:t>
            </w:r>
          </w:p>
          <w:p w14:paraId="60999E40" w14:textId="77777777" w:rsidR="00904490" w:rsidRPr="00F2086F" w:rsidRDefault="00904490" w:rsidP="00602CAB">
            <w:pPr>
              <w:pStyle w:val="Ttulo3"/>
              <w:numPr>
                <w:ilvl w:val="2"/>
                <w:numId w:val="22"/>
              </w:numPr>
              <w:tabs>
                <w:tab w:val="clear" w:pos="1152"/>
              </w:tabs>
              <w:ind w:left="1154" w:hanging="450"/>
            </w:pPr>
            <w:r w:rsidRPr="00F2086F">
              <w:t>“Contract” means the Contract Agreement entered into between the Purchaser and the Supplier, together with the Contract Documents referred to therein, including all attachments, appendices, and all documents incorporated by reference therein.</w:t>
            </w:r>
          </w:p>
          <w:p w14:paraId="0058DCB6" w14:textId="77777777" w:rsidR="00904490" w:rsidRPr="00F2086F" w:rsidRDefault="00904490" w:rsidP="00602CAB">
            <w:pPr>
              <w:pStyle w:val="Ttulo3"/>
              <w:numPr>
                <w:ilvl w:val="2"/>
                <w:numId w:val="22"/>
              </w:numPr>
              <w:tabs>
                <w:tab w:val="clear" w:pos="1152"/>
              </w:tabs>
              <w:ind w:left="1154" w:hanging="450"/>
            </w:pPr>
            <w:r w:rsidRPr="00F2086F">
              <w:t>“Contract Documents” means the documents listed in the Contract Agreement, including any amendments thereto.</w:t>
            </w:r>
          </w:p>
          <w:p w14:paraId="6C17F553" w14:textId="445E9C0C" w:rsidR="00904490" w:rsidRPr="00F2086F" w:rsidRDefault="00904490" w:rsidP="00602CAB">
            <w:pPr>
              <w:pStyle w:val="Ttulo3"/>
              <w:numPr>
                <w:ilvl w:val="2"/>
                <w:numId w:val="22"/>
              </w:numPr>
              <w:tabs>
                <w:tab w:val="clear" w:pos="1152"/>
              </w:tabs>
              <w:ind w:left="1154" w:hanging="450"/>
            </w:pPr>
            <w:r w:rsidRPr="00F2086F">
              <w:t xml:space="preserve">“Contract Price” means the price payable to the Supplier as specified in </w:t>
            </w:r>
            <w:r w:rsidR="00C82D0E" w:rsidRPr="009D2718">
              <w:t xml:space="preserve">CC </w:t>
            </w:r>
            <w:r w:rsidR="009D2718" w:rsidRPr="009D2718">
              <w:t>6</w:t>
            </w:r>
            <w:r w:rsidR="00C82D0E" w:rsidRPr="009D2718">
              <w:t>.1</w:t>
            </w:r>
            <w:r w:rsidRPr="00F2086F">
              <w:t>, subject to such additions and adjustments thereto or deductions therefrom, as may be made pursuant to the Contract.</w:t>
            </w:r>
          </w:p>
          <w:p w14:paraId="6E2B6EBB" w14:textId="77777777" w:rsidR="00904490" w:rsidRPr="00F2086F" w:rsidRDefault="00904490" w:rsidP="00602CAB">
            <w:pPr>
              <w:pStyle w:val="Ttulo3"/>
              <w:numPr>
                <w:ilvl w:val="2"/>
                <w:numId w:val="22"/>
              </w:numPr>
              <w:tabs>
                <w:tab w:val="clear" w:pos="1152"/>
              </w:tabs>
              <w:ind w:left="1154" w:hanging="450"/>
            </w:pPr>
            <w:r w:rsidRPr="00F2086F">
              <w:t>“Day” means calendar day.</w:t>
            </w:r>
          </w:p>
          <w:p w14:paraId="1343F4A5" w14:textId="210B2787" w:rsidR="00904490" w:rsidRPr="00F2086F" w:rsidRDefault="00904490" w:rsidP="00602CAB">
            <w:pPr>
              <w:pStyle w:val="Ttulo3"/>
              <w:numPr>
                <w:ilvl w:val="2"/>
                <w:numId w:val="22"/>
              </w:numPr>
              <w:tabs>
                <w:tab w:val="clear" w:pos="1152"/>
              </w:tabs>
              <w:ind w:left="1154" w:hanging="450"/>
            </w:pPr>
            <w:r w:rsidRPr="00F2086F">
              <w:t>“Completion” means the fulfillment of the Related Services</w:t>
            </w:r>
            <w:r w:rsidR="00A21A79" w:rsidRPr="00F2086F">
              <w:t xml:space="preserve">, as applicable, </w:t>
            </w:r>
            <w:r w:rsidRPr="00F2086F">
              <w:t xml:space="preserve">by the Supplier in accordance with the terms and conditions set forth in the Contract. </w:t>
            </w:r>
          </w:p>
          <w:p w14:paraId="310D2965" w14:textId="25765B68" w:rsidR="00904490" w:rsidRPr="00F2086F" w:rsidRDefault="00904490" w:rsidP="00602CAB">
            <w:pPr>
              <w:pStyle w:val="Ttulo3"/>
              <w:numPr>
                <w:ilvl w:val="2"/>
                <w:numId w:val="22"/>
              </w:numPr>
              <w:tabs>
                <w:tab w:val="clear" w:pos="1152"/>
              </w:tabs>
              <w:ind w:left="1154" w:hanging="450"/>
            </w:pPr>
            <w:r w:rsidRPr="00F2086F">
              <w:t>“CC” means the Conditions of Contract.</w:t>
            </w:r>
          </w:p>
          <w:p w14:paraId="2AFEB96A" w14:textId="77777777" w:rsidR="00BB216A" w:rsidRDefault="00904490" w:rsidP="00602CAB">
            <w:pPr>
              <w:pStyle w:val="Ttulo3"/>
              <w:numPr>
                <w:ilvl w:val="2"/>
                <w:numId w:val="22"/>
              </w:numPr>
              <w:tabs>
                <w:tab w:val="clear" w:pos="1152"/>
              </w:tabs>
              <w:ind w:left="1154" w:hanging="450"/>
            </w:pPr>
            <w:r w:rsidRPr="00F2086F">
              <w:t>“Goods” means all of the commodities, raw material, machinery and equipment, and/or other materials that the Supplier is required to supply to the Purchaser under the Contract.</w:t>
            </w:r>
          </w:p>
          <w:p w14:paraId="301C92B8" w14:textId="25FB0BC1" w:rsidR="00BB216A" w:rsidRPr="00C52AD1" w:rsidRDefault="00BB216A" w:rsidP="00602CAB">
            <w:pPr>
              <w:pStyle w:val="Ttulo3"/>
              <w:numPr>
                <w:ilvl w:val="2"/>
                <w:numId w:val="22"/>
              </w:numPr>
              <w:tabs>
                <w:tab w:val="clear" w:pos="1152"/>
              </w:tabs>
              <w:ind w:left="1154" w:hanging="450"/>
            </w:pPr>
            <w:r w:rsidRPr="0016667E">
              <w:rPr>
                <w:noProof/>
              </w:rPr>
              <w:t>“Party”</w:t>
            </w:r>
            <w:r w:rsidRPr="00C52AD1">
              <w:rPr>
                <w:noProof/>
              </w:rPr>
              <w:t xml:space="preserve"> means the Purchaser or the Contractor, as the context requires, and “Parties” means both of them.</w:t>
            </w:r>
          </w:p>
          <w:p w14:paraId="3F2BF75D" w14:textId="3C4C5413" w:rsidR="00A21A79" w:rsidRPr="00B7772F" w:rsidRDefault="00A21A79" w:rsidP="00602CAB">
            <w:pPr>
              <w:pStyle w:val="Ttulo3"/>
              <w:numPr>
                <w:ilvl w:val="2"/>
                <w:numId w:val="22"/>
              </w:numPr>
              <w:tabs>
                <w:tab w:val="clear" w:pos="1152"/>
              </w:tabs>
              <w:ind w:left="1154" w:hanging="450"/>
            </w:pPr>
            <w:r w:rsidRPr="00F2086F">
              <w:t>“Purchaser” means the entity purchasing the Goods and Related Services</w:t>
            </w:r>
            <w:r w:rsidR="00C82D0E" w:rsidRPr="00F2086F">
              <w:t xml:space="preserve"> as applicable</w:t>
            </w:r>
            <w:r w:rsidRPr="00F2086F">
              <w:t xml:space="preserve">, as </w:t>
            </w:r>
            <w:r w:rsidRPr="00B7772F">
              <w:t>specified in CC 2</w:t>
            </w:r>
            <w:r w:rsidRPr="00B7772F">
              <w:rPr>
                <w:bCs/>
              </w:rPr>
              <w:t>.</w:t>
            </w:r>
          </w:p>
          <w:p w14:paraId="6CCC95E5" w14:textId="66C09095" w:rsidR="00904490" w:rsidRPr="00B7772F" w:rsidRDefault="00904490" w:rsidP="00602CAB">
            <w:pPr>
              <w:pStyle w:val="Ttulo3"/>
              <w:numPr>
                <w:ilvl w:val="2"/>
                <w:numId w:val="22"/>
              </w:numPr>
              <w:tabs>
                <w:tab w:val="clear" w:pos="1152"/>
              </w:tabs>
              <w:ind w:left="1154" w:hanging="450"/>
            </w:pPr>
            <w:r w:rsidRPr="00B7772F">
              <w:t xml:space="preserve">“Purchaser’s Country” is the country specified in the </w:t>
            </w:r>
            <w:r w:rsidR="00A21A79" w:rsidRPr="00B7772F">
              <w:t>CC 2.</w:t>
            </w:r>
          </w:p>
          <w:p w14:paraId="21EECA22" w14:textId="52BBC2E2" w:rsidR="00904490" w:rsidRPr="00F2086F" w:rsidRDefault="00A21A79" w:rsidP="00602CAB">
            <w:pPr>
              <w:pStyle w:val="Ttulo3"/>
              <w:numPr>
                <w:ilvl w:val="2"/>
                <w:numId w:val="22"/>
              </w:numPr>
              <w:tabs>
                <w:tab w:val="clear" w:pos="1152"/>
              </w:tabs>
              <w:ind w:left="1154" w:hanging="450"/>
            </w:pPr>
            <w:r w:rsidRPr="00B7772F">
              <w:t xml:space="preserve"> </w:t>
            </w:r>
            <w:r w:rsidR="00904490" w:rsidRPr="00B7772F">
              <w:t>“Related Services” means the services incidental to the</w:t>
            </w:r>
            <w:r w:rsidR="00904490" w:rsidRPr="00F2086F">
              <w:t xml:space="preserve"> supply of the goods, such as insurance, installation, training </w:t>
            </w:r>
            <w:r w:rsidR="00904490" w:rsidRPr="00F2086F">
              <w:lastRenderedPageBreak/>
              <w:t>and initial maintenance and other such obligations of the Supplier under the Contract</w:t>
            </w:r>
            <w:r w:rsidRPr="00F2086F">
              <w:t>, as applicable</w:t>
            </w:r>
            <w:r w:rsidR="00904490" w:rsidRPr="00F2086F">
              <w:t>.</w:t>
            </w:r>
          </w:p>
          <w:p w14:paraId="3ECABCFE" w14:textId="72473068" w:rsidR="00904490" w:rsidRPr="00F2086F" w:rsidRDefault="00A21A79" w:rsidP="00602CAB">
            <w:pPr>
              <w:pStyle w:val="Ttulo3"/>
              <w:numPr>
                <w:ilvl w:val="2"/>
                <w:numId w:val="22"/>
              </w:numPr>
              <w:tabs>
                <w:tab w:val="clear" w:pos="1152"/>
              </w:tabs>
              <w:ind w:left="1154" w:hanging="450"/>
            </w:pPr>
            <w:r w:rsidRPr="00F2086F">
              <w:t xml:space="preserve"> </w:t>
            </w:r>
            <w:r w:rsidR="00904490" w:rsidRPr="00F2086F">
              <w:t>“Subcontractor” means any person, private or government entity, or a combination of the above, to whom any part of the Goods to be supplied or execution of any part of the Related Services is subcontracted by the Supplier.</w:t>
            </w:r>
          </w:p>
          <w:p w14:paraId="4A61AA80" w14:textId="347255CE" w:rsidR="00A21A79" w:rsidRPr="00F2086F" w:rsidRDefault="00904490" w:rsidP="00602CAB">
            <w:pPr>
              <w:pStyle w:val="Ttulo3"/>
              <w:numPr>
                <w:ilvl w:val="2"/>
                <w:numId w:val="22"/>
              </w:numPr>
              <w:tabs>
                <w:tab w:val="clear" w:pos="1152"/>
              </w:tabs>
              <w:ind w:left="1154" w:hanging="450"/>
              <w:rPr>
                <w:spacing w:val="-4"/>
              </w:rPr>
            </w:pPr>
            <w:r w:rsidRPr="00F2086F">
              <w:rPr>
                <w:spacing w:val="-4"/>
              </w:rPr>
              <w:t xml:space="preserve">“Supplier” means the person, private or government entity, or a </w:t>
            </w:r>
            <w:r w:rsidRPr="00F2086F">
              <w:t>combination</w:t>
            </w:r>
            <w:r w:rsidRPr="00F2086F">
              <w:rPr>
                <w:spacing w:val="-4"/>
              </w:rPr>
              <w:t xml:space="preserve"> of the above, whose </w:t>
            </w:r>
            <w:r w:rsidR="006D7C7C" w:rsidRPr="00F2086F">
              <w:rPr>
                <w:spacing w:val="-4"/>
              </w:rPr>
              <w:t xml:space="preserve">Quotation </w:t>
            </w:r>
            <w:r w:rsidRPr="00F2086F">
              <w:rPr>
                <w:spacing w:val="-4"/>
              </w:rPr>
              <w:t>to perform the Contract has been accepted by the Purchaser and is named as such in the Contract Agreement.</w:t>
            </w:r>
          </w:p>
          <w:p w14:paraId="4F149EDA" w14:textId="05B79EB4" w:rsidR="0004651B" w:rsidRPr="00F2086F" w:rsidRDefault="00904490" w:rsidP="00602CAB">
            <w:pPr>
              <w:pStyle w:val="Ttulo3"/>
              <w:numPr>
                <w:ilvl w:val="2"/>
                <w:numId w:val="22"/>
              </w:numPr>
              <w:tabs>
                <w:tab w:val="clear" w:pos="1152"/>
              </w:tabs>
              <w:ind w:left="1154" w:hanging="450"/>
              <w:rPr>
                <w:spacing w:val="-4"/>
              </w:rPr>
            </w:pPr>
            <w:r w:rsidRPr="00F2086F">
              <w:t>“The Project Site,” where applicable, means the place named in the</w:t>
            </w:r>
            <w:r w:rsidRPr="00F2086F">
              <w:rPr>
                <w:b/>
              </w:rPr>
              <w:t xml:space="preserve"> </w:t>
            </w:r>
            <w:r w:rsidRPr="00F2086F">
              <w:t>CC</w:t>
            </w:r>
            <w:r w:rsidR="006D14FA">
              <w:t xml:space="preserve"> 2</w:t>
            </w:r>
            <w:r w:rsidRPr="00F2086F">
              <w:rPr>
                <w:bCs/>
              </w:rPr>
              <w:t>.</w:t>
            </w:r>
          </w:p>
        </w:tc>
      </w:tr>
      <w:tr w:rsidR="0004651B" w:rsidRPr="00F2086F" w14:paraId="50AF8E7E" w14:textId="77777777" w:rsidTr="00C44370">
        <w:tc>
          <w:tcPr>
            <w:tcW w:w="2515" w:type="dxa"/>
          </w:tcPr>
          <w:p w14:paraId="13A910EC" w14:textId="7135E936" w:rsidR="0004651B" w:rsidRPr="00F2086F" w:rsidRDefault="00A21A79" w:rsidP="007E19BD">
            <w:pPr>
              <w:pStyle w:val="COCgcc"/>
            </w:pPr>
            <w:r w:rsidRPr="00F2086F">
              <w:lastRenderedPageBreak/>
              <w:t xml:space="preserve">Purchaser, Purchaser’s Country, </w:t>
            </w:r>
            <w:r w:rsidR="0004651B" w:rsidRPr="00F2086F">
              <w:t>Project Site/Final Destination</w:t>
            </w:r>
          </w:p>
        </w:tc>
        <w:tc>
          <w:tcPr>
            <w:tcW w:w="7020" w:type="dxa"/>
          </w:tcPr>
          <w:p w14:paraId="19F12B50" w14:textId="2C9E5923" w:rsidR="00FB7513" w:rsidRPr="004F53BF" w:rsidRDefault="00FB7513" w:rsidP="007E19BD">
            <w:pPr>
              <w:pStyle w:val="CoCHeading1"/>
            </w:pPr>
            <w:r w:rsidRPr="004F53BF">
              <w:t>The Purchaser is:</w:t>
            </w:r>
            <w:r w:rsidR="006126B5">
              <w:t>{</w:t>
            </w:r>
            <w:r w:rsidR="006126B5" w:rsidRPr="006126B5">
              <w:t>name_purchaser</w:t>
            </w:r>
            <w:r w:rsidR="006126B5">
              <w:t>}</w:t>
            </w:r>
            <w:r w:rsidR="006D14FA" w:rsidRPr="004F53BF">
              <w:t>.</w:t>
            </w:r>
          </w:p>
          <w:p w14:paraId="7C902A9C" w14:textId="4E65B387" w:rsidR="002E33A5" w:rsidRPr="002E33A5" w:rsidRDefault="00A21A79" w:rsidP="002E33A5">
            <w:pPr>
              <w:pStyle w:val="CoCHeading1"/>
            </w:pPr>
            <w:r w:rsidRPr="004F53BF">
              <w:t>The Purchaser’s Country is:</w:t>
            </w:r>
            <w:r w:rsidR="006126B5">
              <w:rPr>
                <w:iCs/>
              </w:rPr>
              <w:t>{</w:t>
            </w:r>
            <w:r w:rsidR="006126B5" w:rsidRPr="006126B5">
              <w:rPr>
                <w:iCs/>
              </w:rPr>
              <w:t>purchaser_country</w:t>
            </w:r>
            <w:r w:rsidR="006126B5">
              <w:rPr>
                <w:iCs/>
              </w:rPr>
              <w:t>}</w:t>
            </w:r>
            <w:r w:rsidR="006D14FA" w:rsidRPr="004F53BF">
              <w:rPr>
                <w:iCs/>
              </w:rPr>
              <w:t>.</w:t>
            </w:r>
          </w:p>
          <w:p w14:paraId="57FAEEFF" w14:textId="7A66B05C" w:rsidR="0004651B" w:rsidRPr="00F2086F" w:rsidRDefault="0004651B" w:rsidP="002E33A5">
            <w:pPr>
              <w:pStyle w:val="CoCHeading1"/>
            </w:pPr>
            <w:r w:rsidRPr="00F2086F">
              <w:t xml:space="preserve">The Project Site(s)/Final Destination(s) is/are: </w:t>
            </w:r>
            <w:r w:rsidR="006126B5">
              <w:t>{</w:t>
            </w:r>
            <w:r w:rsidR="006126B5" w:rsidRPr="006126B5">
              <w:t>website_url</w:t>
            </w:r>
            <w:r w:rsidR="006126B5">
              <w:t>}</w:t>
            </w:r>
          </w:p>
        </w:tc>
      </w:tr>
      <w:tr w:rsidR="0004651B" w:rsidRPr="00F2086F" w14:paraId="2B833436" w14:textId="77777777" w:rsidTr="00C44370">
        <w:tc>
          <w:tcPr>
            <w:tcW w:w="2515" w:type="dxa"/>
          </w:tcPr>
          <w:p w14:paraId="1A470317" w14:textId="58B25F95" w:rsidR="0004651B" w:rsidRPr="00F2086F" w:rsidRDefault="009B1616" w:rsidP="007E19BD">
            <w:pPr>
              <w:pStyle w:val="COCgcc"/>
            </w:pPr>
            <w:r w:rsidRPr="00F2086F">
              <w:t xml:space="preserve">Notices and </w:t>
            </w:r>
            <w:r w:rsidR="0004651B" w:rsidRPr="00F2086F">
              <w:t>Addresses for notices</w:t>
            </w:r>
          </w:p>
          <w:p w14:paraId="314E5A6E" w14:textId="77777777" w:rsidR="0004651B" w:rsidRPr="00F2086F" w:rsidRDefault="0004651B" w:rsidP="0004651B">
            <w:pPr>
              <w:rPr>
                <w:b/>
              </w:rPr>
            </w:pPr>
          </w:p>
        </w:tc>
        <w:tc>
          <w:tcPr>
            <w:tcW w:w="7020" w:type="dxa"/>
            <w:vAlign w:val="center"/>
          </w:tcPr>
          <w:p w14:paraId="3D0AAC6C" w14:textId="6E0FF19E" w:rsidR="009B1616" w:rsidRPr="00F2086F" w:rsidRDefault="009B1616" w:rsidP="007E19BD">
            <w:pPr>
              <w:pStyle w:val="CoCHeading1"/>
            </w:pPr>
            <w:r w:rsidRPr="00F2086F">
              <w:t xml:space="preserve">Any notice given by one </w:t>
            </w:r>
            <w:r w:rsidR="00BB216A">
              <w:t>P</w:t>
            </w:r>
            <w:r w:rsidR="00BB216A" w:rsidRPr="00F2086F">
              <w:t xml:space="preserve">arty </w:t>
            </w:r>
            <w:r w:rsidRPr="00F2086F">
              <w:t>to the other pursuant to the Contract</w:t>
            </w:r>
            <w:r w:rsidR="006C12E5" w:rsidRPr="00F2086F">
              <w:t xml:space="preserve"> </w:t>
            </w:r>
            <w:r w:rsidRPr="00F2086F">
              <w:t>shall be in writing to the address hereafter</w:t>
            </w:r>
            <w:r w:rsidR="00F96551" w:rsidRPr="00F2086F">
              <w:t xml:space="preserve"> using the quickest </w:t>
            </w:r>
            <w:r w:rsidR="00084850">
              <w:t xml:space="preserve">available </w:t>
            </w:r>
            <w:r w:rsidR="00F96551" w:rsidRPr="00F2086F">
              <w:t>method such as electronic mail with proof of receipt.</w:t>
            </w:r>
          </w:p>
          <w:p w14:paraId="4BC2EFF6" w14:textId="77777777" w:rsidR="00C82D0E" w:rsidRPr="00F2086F" w:rsidRDefault="00C82D0E" w:rsidP="00C82D0E">
            <w:pPr>
              <w:tabs>
                <w:tab w:val="right" w:pos="7164"/>
              </w:tabs>
              <w:spacing w:after="200"/>
              <w:ind w:left="704"/>
              <w:rPr>
                <w:b/>
              </w:rPr>
            </w:pPr>
            <w:r w:rsidRPr="00F2086F">
              <w:rPr>
                <w:b/>
                <w:u w:val="single"/>
              </w:rPr>
              <w:t>Address for notices to the Purchaser</w:t>
            </w:r>
            <w:r w:rsidRPr="00F2086F">
              <w:rPr>
                <w:b/>
              </w:rPr>
              <w:t>:</w:t>
            </w:r>
          </w:p>
          <w:p w14:paraId="297F2D83" w14:textId="1DBC9CF4" w:rsidR="00CE2FB1" w:rsidRPr="006126B5" w:rsidRDefault="006126B5" w:rsidP="00C82D0E">
            <w:pPr>
              <w:spacing w:before="80" w:after="80"/>
              <w:ind w:left="704"/>
            </w:pPr>
            <w:r w:rsidRPr="006126B5">
              <w:t>{</w:t>
            </w:r>
            <w:proofErr w:type="spellStart"/>
            <w:r w:rsidRPr="006126B5">
              <w:t>name_legal_representative_purchaser</w:t>
            </w:r>
            <w:proofErr w:type="spellEnd"/>
            <w:r w:rsidRPr="006126B5">
              <w:t>}</w:t>
            </w:r>
          </w:p>
          <w:p w14:paraId="160556F6" w14:textId="32CAFFB0" w:rsidR="00C82D0E" w:rsidRPr="006126B5" w:rsidRDefault="006126B5" w:rsidP="00C82D0E">
            <w:pPr>
              <w:ind w:left="704"/>
              <w:rPr>
                <w:i/>
              </w:rPr>
            </w:pPr>
            <w:r w:rsidRPr="006126B5">
              <w:rPr>
                <w:i/>
              </w:rPr>
              <w:t>{</w:t>
            </w:r>
            <w:proofErr w:type="spellStart"/>
            <w:r w:rsidRPr="006126B5">
              <w:rPr>
                <w:i/>
              </w:rPr>
              <w:t>role_purchaser</w:t>
            </w:r>
            <w:proofErr w:type="spellEnd"/>
            <w:r w:rsidRPr="006126B5">
              <w:rPr>
                <w:i/>
              </w:rPr>
              <w:t>}</w:t>
            </w:r>
          </w:p>
          <w:p w14:paraId="3E762C89" w14:textId="336C5022" w:rsidR="00C82D0E" w:rsidRPr="006126B5" w:rsidRDefault="006126B5" w:rsidP="00C82D0E">
            <w:pPr>
              <w:ind w:left="704"/>
              <w:rPr>
                <w:i/>
              </w:rPr>
            </w:pPr>
            <w:r w:rsidRPr="006126B5">
              <w:t>{</w:t>
            </w:r>
            <w:proofErr w:type="spellStart"/>
            <w:r w:rsidRPr="006126B5">
              <w:t>adress_purchaser</w:t>
            </w:r>
            <w:proofErr w:type="spellEnd"/>
            <w:r w:rsidRPr="006126B5">
              <w:t>}</w:t>
            </w:r>
          </w:p>
          <w:p w14:paraId="7C310ED2" w14:textId="5F3085D2" w:rsidR="005E1315" w:rsidRPr="00F2086F" w:rsidRDefault="006126B5" w:rsidP="00AA4D72">
            <w:pPr>
              <w:spacing w:before="160" w:after="80"/>
              <w:ind w:left="704"/>
              <w:rPr>
                <w:i/>
              </w:rPr>
            </w:pPr>
            <w:r>
              <w:rPr>
                <w:i/>
              </w:rPr>
              <w:t>{</w:t>
            </w:r>
            <w:proofErr w:type="spellStart"/>
            <w:r w:rsidRPr="006126B5">
              <w:rPr>
                <w:i/>
              </w:rPr>
              <w:t>email_purchaser</w:t>
            </w:r>
            <w:proofErr w:type="spellEnd"/>
            <w:r>
              <w:rPr>
                <w:i/>
              </w:rPr>
              <w:t>}</w:t>
            </w:r>
          </w:p>
          <w:p w14:paraId="265E46C0" w14:textId="3CB4B92F" w:rsidR="0004651B" w:rsidRPr="00F2086F" w:rsidRDefault="0004651B" w:rsidP="00AA4D72">
            <w:pPr>
              <w:spacing w:before="160" w:after="80"/>
              <w:ind w:left="704"/>
              <w:rPr>
                <w:b/>
              </w:rPr>
            </w:pPr>
            <w:r w:rsidRPr="00F2086F">
              <w:rPr>
                <w:b/>
                <w:u w:val="single"/>
              </w:rPr>
              <w:t>Address for notices to the Supplier</w:t>
            </w:r>
            <w:r w:rsidRPr="00F2086F">
              <w:rPr>
                <w:b/>
              </w:rPr>
              <w:t>:</w:t>
            </w:r>
          </w:p>
          <w:p w14:paraId="482D3A66" w14:textId="768AF86B" w:rsidR="006D14FA" w:rsidRPr="006126B5" w:rsidRDefault="006126B5" w:rsidP="006D14FA">
            <w:pPr>
              <w:spacing w:before="80" w:after="80"/>
              <w:ind w:left="704"/>
              <w:rPr>
                <w:i/>
              </w:rPr>
            </w:pPr>
            <w:r w:rsidRPr="006126B5">
              <w:t>{</w:t>
            </w:r>
            <w:proofErr w:type="spellStart"/>
            <w:r w:rsidRPr="006126B5">
              <w:t>name_legal_representative_supplier</w:t>
            </w:r>
            <w:proofErr w:type="spellEnd"/>
            <w:r w:rsidRPr="006126B5">
              <w:t>}</w:t>
            </w:r>
          </w:p>
          <w:p w14:paraId="29EAA762" w14:textId="3D110974" w:rsidR="00DB6AF7" w:rsidRPr="006126B5" w:rsidRDefault="006126B5" w:rsidP="00DB6AF7">
            <w:pPr>
              <w:ind w:left="704"/>
              <w:rPr>
                <w:i/>
              </w:rPr>
            </w:pPr>
            <w:r w:rsidRPr="006126B5">
              <w:rPr>
                <w:i/>
              </w:rPr>
              <w:t>{</w:t>
            </w:r>
            <w:proofErr w:type="spellStart"/>
            <w:r w:rsidRPr="006126B5">
              <w:rPr>
                <w:i/>
              </w:rPr>
              <w:t>role_supplier</w:t>
            </w:r>
            <w:proofErr w:type="spellEnd"/>
            <w:r w:rsidRPr="006126B5">
              <w:rPr>
                <w:i/>
              </w:rPr>
              <w:t>}</w:t>
            </w:r>
          </w:p>
          <w:p w14:paraId="2A242814" w14:textId="795AB60A" w:rsidR="00DB6AF7" w:rsidRPr="006126B5" w:rsidRDefault="006126B5" w:rsidP="00DB6AF7">
            <w:pPr>
              <w:ind w:left="704"/>
              <w:rPr>
                <w:i/>
              </w:rPr>
            </w:pPr>
            <w:r w:rsidRPr="006126B5">
              <w:t>{</w:t>
            </w:r>
            <w:proofErr w:type="spellStart"/>
            <w:r w:rsidRPr="006126B5">
              <w:t>adress_supplier</w:t>
            </w:r>
            <w:proofErr w:type="spellEnd"/>
            <w:r w:rsidRPr="006126B5">
              <w:t>}</w:t>
            </w:r>
          </w:p>
          <w:p w14:paraId="346F43A7" w14:textId="53FD60FB" w:rsidR="0004651B" w:rsidRPr="00DB6AF7" w:rsidRDefault="006126B5" w:rsidP="00DB6AF7">
            <w:pPr>
              <w:spacing w:before="160" w:after="80"/>
              <w:ind w:left="704"/>
              <w:rPr>
                <w:i/>
              </w:rPr>
            </w:pPr>
            <w:r>
              <w:rPr>
                <w:i/>
              </w:rPr>
              <w:t>{</w:t>
            </w:r>
            <w:proofErr w:type="spellStart"/>
            <w:r w:rsidRPr="006126B5">
              <w:rPr>
                <w:i/>
              </w:rPr>
              <w:t>supplier_email</w:t>
            </w:r>
            <w:proofErr w:type="spellEnd"/>
            <w:r>
              <w:rPr>
                <w:i/>
              </w:rPr>
              <w:t>}</w:t>
            </w:r>
          </w:p>
        </w:tc>
      </w:tr>
      <w:tr w:rsidR="00C0026F" w:rsidRPr="00F2086F" w14:paraId="056C29FB" w14:textId="77777777" w:rsidTr="00C44370">
        <w:tc>
          <w:tcPr>
            <w:tcW w:w="2515" w:type="dxa"/>
          </w:tcPr>
          <w:p w14:paraId="73F4DDDD" w14:textId="4E09B53D" w:rsidR="00C0026F" w:rsidRPr="00F2086F" w:rsidRDefault="00C0026F" w:rsidP="007E19BD">
            <w:pPr>
              <w:pStyle w:val="COCgcc"/>
            </w:pPr>
            <w:bookmarkStart w:id="10" w:name="_Toc167083644"/>
            <w:bookmarkStart w:id="11" w:name="_Toc454892630"/>
            <w:r w:rsidRPr="00F2086F">
              <w:t>Governing Law</w:t>
            </w:r>
            <w:bookmarkEnd w:id="10"/>
            <w:bookmarkEnd w:id="11"/>
          </w:p>
        </w:tc>
        <w:tc>
          <w:tcPr>
            <w:tcW w:w="7020" w:type="dxa"/>
          </w:tcPr>
          <w:p w14:paraId="13F05150" w14:textId="6287CECA" w:rsidR="00C0026F" w:rsidRPr="00F2086F" w:rsidRDefault="00C0026F" w:rsidP="007E19BD">
            <w:pPr>
              <w:pStyle w:val="CoCHeading1"/>
              <w:rPr>
                <w:b/>
              </w:rPr>
            </w:pPr>
            <w:r w:rsidRPr="00F2086F">
              <w:t xml:space="preserve">The Contract shall be governed by and interpreted in accordance with the laws of he Purchaser’s </w:t>
            </w:r>
            <w:r w:rsidR="000C6E9A">
              <w:t>c</w:t>
            </w:r>
            <w:r w:rsidRPr="00F2086F">
              <w:t>ountry</w:t>
            </w:r>
            <w:r w:rsidRPr="00F2086F">
              <w:rPr>
                <w:i/>
              </w:rPr>
              <w:t>.</w:t>
            </w:r>
          </w:p>
        </w:tc>
      </w:tr>
      <w:tr w:rsidR="0004651B" w:rsidRPr="00F2086F" w14:paraId="31E86BCB" w14:textId="77777777" w:rsidTr="00C44370">
        <w:tc>
          <w:tcPr>
            <w:tcW w:w="2515" w:type="dxa"/>
          </w:tcPr>
          <w:p w14:paraId="6376CD96" w14:textId="27054C01" w:rsidR="0004651B" w:rsidRPr="00F2086F" w:rsidRDefault="0004651B" w:rsidP="007E19BD">
            <w:pPr>
              <w:pStyle w:val="COCgcc"/>
            </w:pPr>
            <w:bookmarkStart w:id="12" w:name="_Toc503345060"/>
            <w:r w:rsidRPr="00F2086F">
              <w:t>Settlement of Disputes</w:t>
            </w:r>
            <w:bookmarkEnd w:id="12"/>
          </w:p>
          <w:p w14:paraId="5FB9E8C1" w14:textId="77777777" w:rsidR="0004651B" w:rsidRPr="00F2086F" w:rsidRDefault="0004651B" w:rsidP="0004651B">
            <w:pPr>
              <w:rPr>
                <w:b/>
              </w:rPr>
            </w:pPr>
          </w:p>
        </w:tc>
        <w:tc>
          <w:tcPr>
            <w:tcW w:w="7020" w:type="dxa"/>
          </w:tcPr>
          <w:p w14:paraId="34C6401E" w14:textId="789EA354" w:rsidR="006D14FA" w:rsidRDefault="006D14FA" w:rsidP="00C845AB">
            <w:pPr>
              <w:pStyle w:val="CoCHeading1"/>
              <w:tabs>
                <w:tab w:val="left" w:pos="1080"/>
              </w:tabs>
              <w:suppressAutoHyphens/>
              <w:spacing w:after="200"/>
              <w:ind w:left="796"/>
            </w:pPr>
            <w:r>
              <w:t xml:space="preserve">Both parties shall attempt to settle amicably disputes </w:t>
            </w:r>
            <w:r w:rsidRPr="00F2086F">
              <w:t>arising out of or in connection with the present contract</w:t>
            </w:r>
            <w:r>
              <w:t>.</w:t>
            </w:r>
            <w:r w:rsidRPr="00F2086F">
              <w:t xml:space="preserve"> </w:t>
            </w:r>
          </w:p>
          <w:p w14:paraId="2915519B" w14:textId="7F5622AB" w:rsidR="0004651B" w:rsidRPr="00F2086F" w:rsidRDefault="0004651B" w:rsidP="00C845AB">
            <w:pPr>
              <w:pStyle w:val="CoCHeading1"/>
              <w:tabs>
                <w:tab w:val="left" w:pos="1080"/>
              </w:tabs>
              <w:suppressAutoHyphens/>
              <w:spacing w:after="200"/>
              <w:ind w:left="796"/>
            </w:pPr>
            <w:r w:rsidRPr="00F2086F">
              <w:lastRenderedPageBreak/>
              <w:t>All</w:t>
            </w:r>
            <w:r w:rsidR="006D14FA">
              <w:t xml:space="preserve"> unresolved </w:t>
            </w:r>
            <w:r w:rsidRPr="00F2086F">
              <w:t xml:space="preserve">disputes arising out of or in connection with the present contract shall be settled </w:t>
            </w:r>
            <w:r w:rsidR="006D14FA">
              <w:t>in accordance with the laws of the Purchaser’s country</w:t>
            </w:r>
            <w:r w:rsidRPr="00F2086F">
              <w:t>.</w:t>
            </w:r>
          </w:p>
        </w:tc>
      </w:tr>
      <w:tr w:rsidR="0004651B" w:rsidRPr="00F2086F" w14:paraId="3ADB8387" w14:textId="77777777" w:rsidTr="00C44370">
        <w:tc>
          <w:tcPr>
            <w:tcW w:w="2515" w:type="dxa"/>
          </w:tcPr>
          <w:p w14:paraId="169D3A87" w14:textId="4607EC60" w:rsidR="0004651B" w:rsidRPr="00F2086F" w:rsidRDefault="0004651B" w:rsidP="007E19BD">
            <w:pPr>
              <w:pStyle w:val="COCgcc"/>
            </w:pPr>
            <w:r w:rsidRPr="00F2086F">
              <w:lastRenderedPageBreak/>
              <w:t>Contract Price</w:t>
            </w:r>
          </w:p>
          <w:p w14:paraId="28DB0564" w14:textId="77777777" w:rsidR="0004651B" w:rsidRPr="00F2086F" w:rsidRDefault="0004651B" w:rsidP="0004651B">
            <w:pPr>
              <w:rPr>
                <w:b/>
              </w:rPr>
            </w:pPr>
          </w:p>
        </w:tc>
        <w:tc>
          <w:tcPr>
            <w:tcW w:w="7020" w:type="dxa"/>
            <w:vAlign w:val="center"/>
          </w:tcPr>
          <w:p w14:paraId="63914DBC" w14:textId="76980A98" w:rsidR="00C82D0E" w:rsidRPr="00F2086F" w:rsidRDefault="00C82D0E" w:rsidP="007E19BD">
            <w:pPr>
              <w:pStyle w:val="CoCHeading1"/>
            </w:pPr>
            <w:r w:rsidRPr="00F2086F">
              <w:t xml:space="preserve">The Contract Price is specified in </w:t>
            </w:r>
            <w:r w:rsidR="004A5135">
              <w:t>the Supplier’s quotation, in Attachment 1</w:t>
            </w:r>
            <w:r w:rsidRPr="00F2086F">
              <w:t>.</w:t>
            </w:r>
          </w:p>
          <w:p w14:paraId="15460932" w14:textId="22E4E1EC" w:rsidR="0004651B" w:rsidRPr="00F2086F" w:rsidRDefault="0099156F" w:rsidP="007E19BD">
            <w:pPr>
              <w:pStyle w:val="CoCHeading1"/>
            </w:pPr>
            <w:r w:rsidRPr="00F2086F">
              <w:t xml:space="preserve">The unit </w:t>
            </w:r>
            <w:r w:rsidR="00C82D0E" w:rsidRPr="00F2086F">
              <w:t xml:space="preserve">prices </w:t>
            </w:r>
            <w:r w:rsidRPr="00F2086F">
              <w:t xml:space="preserve">charged by the Supplier for the Goods supplied and the Related Services performed under the Contract shall not vary from the prices quoted by the Supplier </w:t>
            </w:r>
            <w:r w:rsidR="006D7C7C" w:rsidRPr="00F2086F">
              <w:t>and accepted by the Purchaser.</w:t>
            </w:r>
            <w:r w:rsidR="00101053" w:rsidRPr="00F2086F">
              <w:t xml:space="preserve"> </w:t>
            </w:r>
          </w:p>
        </w:tc>
      </w:tr>
      <w:tr w:rsidR="0004651B" w:rsidRPr="00F2086F" w14:paraId="6774944F" w14:textId="77777777" w:rsidTr="00C44370">
        <w:tc>
          <w:tcPr>
            <w:tcW w:w="2515" w:type="dxa"/>
          </w:tcPr>
          <w:p w14:paraId="1251AD02" w14:textId="6759B565" w:rsidR="0004651B" w:rsidRPr="00F2086F" w:rsidRDefault="0004651B" w:rsidP="007E19BD">
            <w:pPr>
              <w:pStyle w:val="COCgcc"/>
            </w:pPr>
            <w:r w:rsidRPr="00F2086F">
              <w:t>Terms of payment</w:t>
            </w:r>
          </w:p>
          <w:p w14:paraId="6266ECD5" w14:textId="77777777" w:rsidR="0004651B" w:rsidRPr="00F2086F" w:rsidRDefault="0004651B" w:rsidP="0004651B">
            <w:pPr>
              <w:rPr>
                <w:b/>
              </w:rPr>
            </w:pPr>
          </w:p>
        </w:tc>
        <w:tc>
          <w:tcPr>
            <w:tcW w:w="7020" w:type="dxa"/>
          </w:tcPr>
          <w:p w14:paraId="21988FAE" w14:textId="7B2A98B1" w:rsidR="0004651B" w:rsidRPr="00F2086F" w:rsidRDefault="0004651B" w:rsidP="004A5135">
            <w:pPr>
              <w:pStyle w:val="CoCHeading1"/>
            </w:pPr>
            <w:r w:rsidRPr="00F2086F">
              <w:t>The method and conditions of payment to be made to the Supplier</w:t>
            </w:r>
            <w:r w:rsidR="00E65CDA" w:rsidRPr="00F2086F">
              <w:t xml:space="preserve"> </w:t>
            </w:r>
            <w:r w:rsidRPr="00F2086F">
              <w:t>under this Contract shall be as follows:</w:t>
            </w:r>
          </w:p>
          <w:p w14:paraId="24D055B4" w14:textId="194C9B10" w:rsidR="0004651B" w:rsidRPr="00F2086F" w:rsidRDefault="004A5135" w:rsidP="004A5135">
            <w:pPr>
              <w:suppressAutoHyphens/>
              <w:spacing w:after="220"/>
              <w:ind w:left="704"/>
              <w:jc w:val="both"/>
            </w:pPr>
            <w:r w:rsidRPr="00F2086F">
              <w:rPr>
                <w:b/>
              </w:rPr>
              <w:t xml:space="preserve">On </w:t>
            </w:r>
            <w:r w:rsidRPr="004A5135">
              <w:rPr>
                <w:b/>
              </w:rPr>
              <w:t>Delivery</w:t>
            </w:r>
            <w:r w:rsidRPr="00F2086F">
              <w:rPr>
                <w:b/>
              </w:rPr>
              <w:t xml:space="preserve"> </w:t>
            </w:r>
            <w:r>
              <w:rPr>
                <w:b/>
              </w:rPr>
              <w:t xml:space="preserve">and </w:t>
            </w:r>
            <w:r w:rsidRPr="00F2086F">
              <w:rPr>
                <w:b/>
              </w:rPr>
              <w:t xml:space="preserve">Acceptance: </w:t>
            </w:r>
            <w:r w:rsidRPr="004A5135">
              <w:rPr>
                <w:bCs/>
              </w:rPr>
              <w:t>One hundred</w:t>
            </w:r>
            <w:r>
              <w:rPr>
                <w:b/>
              </w:rPr>
              <w:t xml:space="preserve"> </w:t>
            </w:r>
            <w:r w:rsidRPr="004A5135">
              <w:rPr>
                <w:bCs/>
              </w:rPr>
              <w:t>(100)</w:t>
            </w:r>
            <w:r w:rsidRPr="00F2086F">
              <w:t xml:space="preserve"> percent of the Contract Price shall be paid to the Supplier within </w:t>
            </w:r>
            <w:r>
              <w:t>thirty</w:t>
            </w:r>
            <w:r w:rsidRPr="00F2086F">
              <w:t xml:space="preserve"> (</w:t>
            </w:r>
            <w:r>
              <w:t>30</w:t>
            </w:r>
            <w:r w:rsidRPr="00F2086F">
              <w:t xml:space="preserve">) days </w:t>
            </w:r>
            <w:r>
              <w:t>of</w:t>
            </w:r>
            <w:r w:rsidRPr="00F2086F">
              <w:t xml:space="preserve"> receipt of the Goods and submission of </w:t>
            </w:r>
            <w:r>
              <w:t xml:space="preserve">invoice </w:t>
            </w:r>
            <w:r w:rsidRPr="00F2086F">
              <w:t>documents</w:t>
            </w:r>
            <w:r>
              <w:t xml:space="preserve"> and </w:t>
            </w:r>
            <w:r w:rsidRPr="00F2086F">
              <w:t xml:space="preserve">after the date of the acceptance certificate for the respective delivery issued by the Purchaser. </w:t>
            </w:r>
          </w:p>
        </w:tc>
      </w:tr>
      <w:tr w:rsidR="00C0026F" w:rsidRPr="00F2086F" w14:paraId="445B5FD3" w14:textId="77777777" w:rsidTr="00C44370">
        <w:tc>
          <w:tcPr>
            <w:tcW w:w="2515" w:type="dxa"/>
          </w:tcPr>
          <w:p w14:paraId="54FBB70E" w14:textId="3ECCDAF9" w:rsidR="00C0026F" w:rsidRPr="00F2086F" w:rsidRDefault="00C0026F" w:rsidP="007E19BD">
            <w:pPr>
              <w:pStyle w:val="COCgcc"/>
            </w:pPr>
            <w:r w:rsidRPr="00F2086F">
              <w:t>Taxes and Duties</w:t>
            </w:r>
          </w:p>
        </w:tc>
        <w:tc>
          <w:tcPr>
            <w:tcW w:w="7020" w:type="dxa"/>
            <w:vAlign w:val="center"/>
          </w:tcPr>
          <w:p w14:paraId="57AA891F" w14:textId="41821DFA" w:rsidR="00C0026F" w:rsidRPr="00F2086F" w:rsidRDefault="00256A87" w:rsidP="00602CAB">
            <w:pPr>
              <w:pStyle w:val="CoCHeading1"/>
            </w:pPr>
            <w:r>
              <w:t>T</w:t>
            </w:r>
            <w:r w:rsidR="00C0026F" w:rsidRPr="00F2086F">
              <w:t>he Supplier shall be entirely responsible for all taxes, duties, license fees, etc., incurred until delivery of the contracted Goods to the Purchaser.</w:t>
            </w:r>
          </w:p>
        </w:tc>
      </w:tr>
      <w:tr w:rsidR="00713336" w:rsidRPr="00F2086F" w14:paraId="79F5B963" w14:textId="77777777" w:rsidTr="00C44370">
        <w:tc>
          <w:tcPr>
            <w:tcW w:w="2515" w:type="dxa"/>
          </w:tcPr>
          <w:p w14:paraId="32116254" w14:textId="443BA7B9" w:rsidR="00713336" w:rsidRPr="00F2086F" w:rsidRDefault="00713336" w:rsidP="00DA61AE">
            <w:pPr>
              <w:pStyle w:val="COCgcc"/>
            </w:pPr>
            <w:r w:rsidRPr="00F2086F">
              <w:t>Subcontractors</w:t>
            </w:r>
          </w:p>
        </w:tc>
        <w:tc>
          <w:tcPr>
            <w:tcW w:w="7020" w:type="dxa"/>
            <w:vAlign w:val="center"/>
          </w:tcPr>
          <w:p w14:paraId="5FF5F646" w14:textId="3CB71523" w:rsidR="00713336" w:rsidRPr="00F2086F" w:rsidRDefault="00713336" w:rsidP="007E19BD">
            <w:pPr>
              <w:pStyle w:val="CoCHeading1"/>
            </w:pPr>
            <w:r w:rsidRPr="00F2086F">
              <w:t xml:space="preserve">The Supplier shall notify the Purchaser in writing of all subcontracts awarded under the Contract if not already specified in the </w:t>
            </w:r>
            <w:r w:rsidR="006D7C7C" w:rsidRPr="00F2086F">
              <w:t>Quotation</w:t>
            </w:r>
            <w:r w:rsidRPr="00F2086F">
              <w:t xml:space="preserve">. Such notification, in the original </w:t>
            </w:r>
            <w:r w:rsidR="006D7C7C" w:rsidRPr="00F2086F">
              <w:t xml:space="preserve">Quotation </w:t>
            </w:r>
            <w:r w:rsidRPr="00F2086F">
              <w:t>or later shall not relieve the Supplier from any of its obligations, duties, responsibilities, or liability under the Contract.</w:t>
            </w:r>
          </w:p>
        </w:tc>
      </w:tr>
      <w:tr w:rsidR="00D81A2E" w:rsidRPr="00F2086F" w14:paraId="554D96E8" w14:textId="77777777" w:rsidTr="00C44370">
        <w:tc>
          <w:tcPr>
            <w:tcW w:w="2515" w:type="dxa"/>
          </w:tcPr>
          <w:p w14:paraId="5CC49BC2" w14:textId="56938E58" w:rsidR="00D81A2E" w:rsidRPr="00F2086F" w:rsidRDefault="00D81A2E" w:rsidP="007E19BD">
            <w:pPr>
              <w:pStyle w:val="COCgcc"/>
            </w:pPr>
            <w:r w:rsidRPr="00F2086F">
              <w:t>Specifications and Standards</w:t>
            </w:r>
          </w:p>
        </w:tc>
        <w:tc>
          <w:tcPr>
            <w:tcW w:w="7020" w:type="dxa"/>
            <w:vAlign w:val="center"/>
          </w:tcPr>
          <w:p w14:paraId="7D9842F4" w14:textId="728E2685" w:rsidR="00D81A2E" w:rsidRPr="00F2086F" w:rsidRDefault="00D81A2E" w:rsidP="007E19BD">
            <w:pPr>
              <w:pStyle w:val="CoCHeading1"/>
            </w:pPr>
            <w:r w:rsidRPr="00F2086F">
              <w:t xml:space="preserve">The Goods and Related Services </w:t>
            </w:r>
            <w:r w:rsidR="00C82D0E" w:rsidRPr="00F2086F">
              <w:t xml:space="preserve">if applicable </w:t>
            </w:r>
            <w:r w:rsidRPr="00F2086F">
              <w:t>supplied under this Contract shall conform to the technical specifications and standards mentioned in the Technical Specifications and, when no applicable standard is mentioned, the standard shall be equivalent or superior to the official standards whose application is appropriate to the Goods’ country of origin.</w:t>
            </w:r>
          </w:p>
        </w:tc>
      </w:tr>
      <w:tr w:rsidR="0004651B" w:rsidRPr="00F2086F" w14:paraId="3BA01AA8" w14:textId="77777777" w:rsidTr="00C44370">
        <w:tc>
          <w:tcPr>
            <w:tcW w:w="2515" w:type="dxa"/>
          </w:tcPr>
          <w:p w14:paraId="76AB5B9D" w14:textId="6C6A1B56" w:rsidR="0004651B" w:rsidRPr="00F2086F" w:rsidRDefault="0004651B" w:rsidP="007E19BD">
            <w:pPr>
              <w:pStyle w:val="COCgcc"/>
            </w:pPr>
            <w:r w:rsidRPr="00F2086F">
              <w:t xml:space="preserve">Delivery Date and Completion Date </w:t>
            </w:r>
          </w:p>
        </w:tc>
        <w:tc>
          <w:tcPr>
            <w:tcW w:w="7020" w:type="dxa"/>
            <w:vAlign w:val="center"/>
          </w:tcPr>
          <w:p w14:paraId="179148BC" w14:textId="1F914C10" w:rsidR="0004651B" w:rsidRPr="00F2086F" w:rsidRDefault="0004651B" w:rsidP="00602CAB">
            <w:pPr>
              <w:pStyle w:val="CoCHeading1"/>
            </w:pPr>
            <w:r w:rsidRPr="00F2086F">
              <w:t xml:space="preserve">The Delivery Date of the Goods shall </w:t>
            </w:r>
            <w:r w:rsidR="00281088" w:rsidRPr="00F2086F">
              <w:t>be:</w:t>
            </w:r>
            <w:r w:rsidR="006126B5">
              <w:t xml:space="preserve"> </w:t>
            </w:r>
            <w:r w:rsidR="006126B5">
              <w:rPr>
                <w:i/>
                <w:iCs/>
              </w:rPr>
              <w:t>{</w:t>
            </w:r>
            <w:r w:rsidR="006126B5" w:rsidRPr="006126B5">
              <w:rPr>
                <w:i/>
                <w:iCs/>
              </w:rPr>
              <w:t>date_to_delivery</w:t>
            </w:r>
            <w:r w:rsidR="006126B5">
              <w:rPr>
                <w:i/>
                <w:iCs/>
              </w:rPr>
              <w:t>}</w:t>
            </w:r>
            <w:r w:rsidR="007E26F6" w:rsidRPr="00F2086F">
              <w:t>.</w:t>
            </w:r>
          </w:p>
        </w:tc>
      </w:tr>
      <w:tr w:rsidR="0004651B" w:rsidRPr="00F2086F" w14:paraId="09F546A8" w14:textId="77777777" w:rsidTr="00C44370">
        <w:tc>
          <w:tcPr>
            <w:tcW w:w="2515" w:type="dxa"/>
          </w:tcPr>
          <w:p w14:paraId="20D33D48" w14:textId="4DE0449A" w:rsidR="0004651B" w:rsidRPr="00F2086F" w:rsidRDefault="0004651B" w:rsidP="007E19BD">
            <w:pPr>
              <w:pStyle w:val="COCgcc"/>
            </w:pPr>
            <w:r w:rsidRPr="00F2086F">
              <w:t>Warranty</w:t>
            </w:r>
          </w:p>
          <w:p w14:paraId="62E2AF66" w14:textId="77777777" w:rsidR="0004651B" w:rsidRPr="00F2086F" w:rsidRDefault="0004651B" w:rsidP="0004651B"/>
        </w:tc>
        <w:tc>
          <w:tcPr>
            <w:tcW w:w="7020" w:type="dxa"/>
          </w:tcPr>
          <w:p w14:paraId="2D6FB765" w14:textId="45ACA033" w:rsidR="0004651B" w:rsidRPr="00F2086F" w:rsidRDefault="0004651B" w:rsidP="007E19BD">
            <w:pPr>
              <w:pStyle w:val="CoCHeading1"/>
            </w:pPr>
            <w:r w:rsidRPr="00F2086F">
              <w:t>The Supplier warrants that all the Goods are new, unused, and of the most recent or current models, and that they incorporate all recent improvements in design and materials, unless provided otherwise in the Contract.</w:t>
            </w:r>
          </w:p>
          <w:p w14:paraId="31DB6147" w14:textId="077DE322" w:rsidR="0004651B" w:rsidRPr="00F2086F" w:rsidRDefault="00E7003D" w:rsidP="007E19BD">
            <w:pPr>
              <w:pStyle w:val="CoCHeading1"/>
            </w:pPr>
            <w:r w:rsidRPr="00F2086F">
              <w:t>T</w:t>
            </w:r>
            <w:r w:rsidR="0004651B" w:rsidRPr="00F2086F">
              <w:t xml:space="preserve">he Supplier further warrants that the Goods shall be free from defects arising from any act or omission of the Supplier or arising from design, materials, and workmanship, under normal </w:t>
            </w:r>
            <w:r w:rsidR="0004651B" w:rsidRPr="00F2086F">
              <w:lastRenderedPageBreak/>
              <w:t>use in the conditions prevailing in the country of final destination.</w:t>
            </w:r>
          </w:p>
          <w:p w14:paraId="791DDEB2" w14:textId="1EA07B6A" w:rsidR="0004651B" w:rsidRPr="00F2086F" w:rsidRDefault="00052FB1" w:rsidP="00620DEC">
            <w:pPr>
              <w:pStyle w:val="CoCHeading1"/>
            </w:pPr>
            <w:r w:rsidRPr="00F2086F">
              <w:t xml:space="preserve">The warranty shall remain valid for </w:t>
            </w:r>
            <w:r w:rsidR="00620DEC">
              <w:t>the period specified in the laws of Purchaser’s country.</w:t>
            </w:r>
          </w:p>
        </w:tc>
      </w:tr>
      <w:tr w:rsidR="003D42A1" w:rsidRPr="00F2086F" w14:paraId="73282500" w14:textId="77777777" w:rsidTr="00C44370">
        <w:tc>
          <w:tcPr>
            <w:tcW w:w="2515" w:type="dxa"/>
          </w:tcPr>
          <w:p w14:paraId="6B29DA3F" w14:textId="08725AC6" w:rsidR="003D42A1" w:rsidRPr="00F2086F" w:rsidRDefault="003D42A1" w:rsidP="007E19BD">
            <w:pPr>
              <w:pStyle w:val="COCgcc"/>
            </w:pPr>
            <w:bookmarkStart w:id="13" w:name="_Toc167083654"/>
            <w:bookmarkStart w:id="14" w:name="_Toc454892640"/>
            <w:r w:rsidRPr="00F2086F">
              <w:lastRenderedPageBreak/>
              <w:t>Copyright</w:t>
            </w:r>
            <w:bookmarkEnd w:id="13"/>
            <w:bookmarkEnd w:id="14"/>
          </w:p>
        </w:tc>
        <w:tc>
          <w:tcPr>
            <w:tcW w:w="7020" w:type="dxa"/>
            <w:vAlign w:val="center"/>
          </w:tcPr>
          <w:p w14:paraId="3FA68AD0" w14:textId="7637A8F4" w:rsidR="003D42A1" w:rsidRPr="00F2086F" w:rsidDel="00350B32" w:rsidRDefault="003D42A1" w:rsidP="007E19BD">
            <w:pPr>
              <w:pStyle w:val="CoCHeading1"/>
            </w:pPr>
            <w:r w:rsidRPr="00F2086F">
              <w:t>The copyright in all drawings, documents, and other materials containing data and information furnished to the Purchaser by the Supplier herein shall remain vested in the Supplier, or, if they are furnished to the Purchaser directly or through the Supplier by any third party, including suppliers of materials, the copyright in such materials shall remain vested in such third party.</w:t>
            </w:r>
          </w:p>
        </w:tc>
      </w:tr>
      <w:tr w:rsidR="004F66CC" w:rsidRPr="00F2086F" w14:paraId="584B26CB" w14:textId="77777777" w:rsidTr="00C44370">
        <w:tc>
          <w:tcPr>
            <w:tcW w:w="2515" w:type="dxa"/>
          </w:tcPr>
          <w:p w14:paraId="21A45567" w14:textId="54ECBDA8" w:rsidR="004F66CC" w:rsidRPr="00F2086F" w:rsidRDefault="004F66CC" w:rsidP="007E19BD">
            <w:pPr>
              <w:pStyle w:val="COCgcc"/>
            </w:pPr>
            <w:r w:rsidRPr="00F2086F">
              <w:t>Fraud and Corruption</w:t>
            </w:r>
          </w:p>
        </w:tc>
        <w:tc>
          <w:tcPr>
            <w:tcW w:w="7020" w:type="dxa"/>
            <w:vAlign w:val="center"/>
          </w:tcPr>
          <w:p w14:paraId="386D1700" w14:textId="0FE25016" w:rsidR="004F66CC" w:rsidRPr="00F2086F" w:rsidRDefault="00C82D0E" w:rsidP="007E19BD">
            <w:pPr>
              <w:pStyle w:val="CoCHeading1"/>
            </w:pPr>
            <w:r w:rsidRPr="00F2086F">
              <w:t>The Bank requires compliance with the Bank’s Anti-Corruption Guidelines and its prevailing sanctions policies and procedures as set forth in the W</w:t>
            </w:r>
            <w:r w:rsidR="00620DEC">
              <w:t>orld Bank Group’s</w:t>
            </w:r>
            <w:r w:rsidRPr="00F2086F">
              <w:t xml:space="preserve"> Sanctions Framework, as set forth in </w:t>
            </w:r>
            <w:r w:rsidR="00813A17">
              <w:t>Appendix A</w:t>
            </w:r>
            <w:r w:rsidR="00C427B1">
              <w:t xml:space="preserve"> </w:t>
            </w:r>
            <w:r w:rsidRPr="00F2086F">
              <w:t>to the Conditions of Contract.</w:t>
            </w:r>
          </w:p>
          <w:p w14:paraId="4C1838E2" w14:textId="6AD3597D" w:rsidR="004F66CC" w:rsidRPr="00F2086F" w:rsidRDefault="004F66CC" w:rsidP="007E19BD">
            <w:pPr>
              <w:pStyle w:val="CoCHeading1"/>
            </w:pPr>
            <w:r w:rsidRPr="00F2086F">
              <w:t>The Purchaser requires the Supplier to disclose any commissions or fees that may have been paid or are to be paid to agents or any other party with respect to the request for quotations or execution of the Contract. The information disclosed must include at least the name and address of the agent or other party, the amount and currency, and the purpose of the commission, gratuity or fee.</w:t>
            </w:r>
          </w:p>
        </w:tc>
      </w:tr>
      <w:tr w:rsidR="004F66CC" w:rsidRPr="00F2086F" w14:paraId="11A76127" w14:textId="77777777" w:rsidTr="00C44370">
        <w:tc>
          <w:tcPr>
            <w:tcW w:w="2515" w:type="dxa"/>
          </w:tcPr>
          <w:p w14:paraId="561C1AC7" w14:textId="35B0DC78" w:rsidR="004F66CC" w:rsidRPr="00F2086F" w:rsidRDefault="00181021" w:rsidP="007E19BD">
            <w:pPr>
              <w:pStyle w:val="COCgcc"/>
            </w:pPr>
            <w:bookmarkStart w:id="15" w:name="_Toc167083646"/>
            <w:bookmarkStart w:id="16" w:name="_Toc454545149"/>
            <w:r w:rsidRPr="00F2086F">
              <w:t>Inspections and Audit by the Bank</w:t>
            </w:r>
            <w:bookmarkEnd w:id="15"/>
            <w:bookmarkEnd w:id="16"/>
          </w:p>
        </w:tc>
        <w:tc>
          <w:tcPr>
            <w:tcW w:w="7020" w:type="dxa"/>
            <w:vAlign w:val="center"/>
          </w:tcPr>
          <w:p w14:paraId="0F3C26C1" w14:textId="5C863C89" w:rsidR="004F66CC" w:rsidRPr="00F2086F" w:rsidRDefault="00C82D0E" w:rsidP="007E19BD">
            <w:pPr>
              <w:pStyle w:val="CoCHeading1"/>
            </w:pPr>
            <w:r w:rsidRPr="00F2086F">
              <w:t xml:space="preserve">Pursuant to paragraph 2.2 e. of </w:t>
            </w:r>
            <w:r w:rsidR="00813A17">
              <w:t>Appendix A</w:t>
            </w:r>
            <w:r w:rsidR="00620DEC">
              <w:t xml:space="preserve"> </w:t>
            </w:r>
            <w:r w:rsidRPr="00F2086F">
              <w:t>to the Conditions of Contract, t</w:t>
            </w:r>
            <w:r w:rsidR="004F66CC" w:rsidRPr="00F2086F">
              <w:t xml:space="preserve">he Supplier shall permit and shall cause its agents (where declared or not), subcontractors, </w:t>
            </w:r>
            <w:r w:rsidR="0050058C" w:rsidRPr="00F2086F">
              <w:t xml:space="preserve">subconsultants, service providers, suppliers, </w:t>
            </w:r>
            <w:r w:rsidR="004F66CC" w:rsidRPr="00F2086F">
              <w:t>and personnel, to permit, the Bank and/or persons appointed by the Bank to inspect the site and/or the accounts, records and other documents relating to the request for quotations process</w:t>
            </w:r>
            <w:r w:rsidR="00AF5EE2" w:rsidRPr="00F2086F">
              <w:t xml:space="preserve"> and</w:t>
            </w:r>
            <w:r w:rsidR="006D7C7C" w:rsidRPr="00F2086F">
              <w:t>/or execution of Contract</w:t>
            </w:r>
            <w:r w:rsidR="004F66CC" w:rsidRPr="00F2086F">
              <w:t xml:space="preserve">. The Supplier’s and its subcontractors attention is </w:t>
            </w:r>
            <w:r w:rsidR="004F66CC" w:rsidRPr="00FB1E26">
              <w:t>drawn to</w:t>
            </w:r>
            <w:r w:rsidR="00F03A92" w:rsidRPr="00FB1E26">
              <w:t xml:space="preserve"> </w:t>
            </w:r>
            <w:r w:rsidR="007D4F44" w:rsidRPr="00FB1E26">
              <w:t xml:space="preserve">CC </w:t>
            </w:r>
            <w:r w:rsidR="00620DEC" w:rsidRPr="00FB1E26">
              <w:t>14</w:t>
            </w:r>
            <w:r w:rsidR="004F66CC" w:rsidRPr="00FB1E26">
              <w:t>.1</w:t>
            </w:r>
            <w:r w:rsidR="004F66CC" w:rsidRPr="00F2086F">
              <w:t xml:space="preserve"> (Fraud and Corruption) which provides, inter alia, that acts intended to materially impede the exercise of the Bank’s inspection and audit rights constitute a prohibited practice subject to contract termination (as well as to a determination of ineligibility pursuant to the Bank’s prevailing sanctions procedures)</w:t>
            </w:r>
            <w:r w:rsidR="00FC6191" w:rsidRPr="00F2086F">
              <w:t>.</w:t>
            </w:r>
          </w:p>
        </w:tc>
      </w:tr>
      <w:tr w:rsidR="00864FA1" w:rsidRPr="00F2086F" w14:paraId="372F84BB" w14:textId="77777777" w:rsidTr="00C44370">
        <w:tc>
          <w:tcPr>
            <w:tcW w:w="2515" w:type="dxa"/>
          </w:tcPr>
          <w:p w14:paraId="42D7C853" w14:textId="6964D64B" w:rsidR="00864FA1" w:rsidRPr="00F2086F" w:rsidRDefault="00AE2988" w:rsidP="007E19BD">
            <w:pPr>
              <w:pStyle w:val="COCgcc"/>
            </w:pPr>
            <w:r w:rsidRPr="00F2086F">
              <w:t>Termination</w:t>
            </w:r>
          </w:p>
        </w:tc>
        <w:tc>
          <w:tcPr>
            <w:tcW w:w="7020" w:type="dxa"/>
            <w:vAlign w:val="center"/>
          </w:tcPr>
          <w:p w14:paraId="65A8E70B" w14:textId="56AB6C4C" w:rsidR="00744B6E" w:rsidRPr="00F2086F" w:rsidRDefault="00744B6E" w:rsidP="007E19BD">
            <w:pPr>
              <w:pStyle w:val="CoCHeading1"/>
            </w:pPr>
            <w:r w:rsidRPr="00F2086F">
              <w:t>Termination for Default</w:t>
            </w:r>
          </w:p>
          <w:p w14:paraId="254CAEE6" w14:textId="1D94846C" w:rsidR="00864FA1" w:rsidRPr="00F2086F" w:rsidRDefault="00864FA1" w:rsidP="00281088">
            <w:pPr>
              <w:pStyle w:val="Ttulo3"/>
              <w:ind w:left="704"/>
            </w:pPr>
            <w:r w:rsidRPr="00F2086F">
              <w:t>The Purchaser, without prejudice to any other remedy for breach of Contract, by written notice of default sent to the Supplier, may terminate the Contract in whole or in part:</w:t>
            </w:r>
          </w:p>
          <w:p w14:paraId="09DE7F15" w14:textId="28B05919" w:rsidR="00864FA1" w:rsidRPr="00F2086F" w:rsidRDefault="00864FA1" w:rsidP="00602CAB">
            <w:pPr>
              <w:pStyle w:val="Ttulo4"/>
              <w:numPr>
                <w:ilvl w:val="3"/>
                <w:numId w:val="19"/>
              </w:numPr>
              <w:tabs>
                <w:tab w:val="clear" w:pos="1901"/>
              </w:tabs>
              <w:spacing w:before="0" w:after="200"/>
              <w:ind w:left="1238" w:hanging="504"/>
              <w:rPr>
                <w:spacing w:val="0"/>
              </w:rPr>
            </w:pPr>
            <w:r w:rsidRPr="00F2086F">
              <w:rPr>
                <w:spacing w:val="0"/>
              </w:rPr>
              <w:lastRenderedPageBreak/>
              <w:t xml:space="preserve">if the Supplier fails to deliver any or all of the Goods within the period specified in the Contract, or within any extension thereof granted by the Purchaser; </w:t>
            </w:r>
          </w:p>
          <w:p w14:paraId="37BDEDB8" w14:textId="77777777" w:rsidR="00864FA1" w:rsidRPr="00F2086F" w:rsidRDefault="00864FA1" w:rsidP="00602CAB">
            <w:pPr>
              <w:pStyle w:val="Ttulo4"/>
              <w:numPr>
                <w:ilvl w:val="3"/>
                <w:numId w:val="19"/>
              </w:numPr>
              <w:tabs>
                <w:tab w:val="clear" w:pos="1901"/>
              </w:tabs>
              <w:spacing w:before="0" w:after="200"/>
              <w:ind w:left="1238" w:hanging="504"/>
              <w:rPr>
                <w:spacing w:val="0"/>
              </w:rPr>
            </w:pPr>
            <w:r w:rsidRPr="00F2086F">
              <w:rPr>
                <w:spacing w:val="0"/>
              </w:rPr>
              <w:t>if the Supplier fails to perform any other obligation under the Contract; or</w:t>
            </w:r>
          </w:p>
          <w:p w14:paraId="0C558251" w14:textId="6EC8D4B6" w:rsidR="00864FA1" w:rsidRPr="00F2086F" w:rsidRDefault="00864FA1" w:rsidP="00602CAB">
            <w:pPr>
              <w:pStyle w:val="Ttulo4"/>
              <w:numPr>
                <w:ilvl w:val="3"/>
                <w:numId w:val="19"/>
              </w:numPr>
              <w:tabs>
                <w:tab w:val="clear" w:pos="1901"/>
              </w:tabs>
              <w:spacing w:before="0" w:after="200"/>
              <w:ind w:left="1238" w:hanging="504"/>
            </w:pPr>
            <w:r w:rsidRPr="00F2086F">
              <w:rPr>
                <w:noProof/>
              </w:rPr>
              <w:t xml:space="preserve">if the </w:t>
            </w:r>
            <w:r w:rsidRPr="00F2086F">
              <w:t>Supplier</w:t>
            </w:r>
            <w:r w:rsidRPr="00F2086F">
              <w:rPr>
                <w:noProof/>
              </w:rPr>
              <w:t>, in the judgment of the Purchaser has engaged in Fraud and Corruption, in competing for or in executing the Contract.</w:t>
            </w:r>
          </w:p>
          <w:p w14:paraId="75A9ABEF" w14:textId="0DB6581B" w:rsidR="00864FA1" w:rsidRPr="00F2086F" w:rsidRDefault="00864FA1" w:rsidP="00281088">
            <w:pPr>
              <w:spacing w:before="120" w:after="120"/>
              <w:ind w:left="794"/>
              <w:jc w:val="both"/>
            </w:pPr>
            <w:r w:rsidRPr="00F2086F">
              <w:t>In the event the Purchaser terminates the Contract in whole or in part, the Purchaser may procure, upon such terms and in such manner as it deems appropriate, Goods or Related Services</w:t>
            </w:r>
            <w:r w:rsidR="00205ED1" w:rsidRPr="00F2086F">
              <w:t xml:space="preserve"> </w:t>
            </w:r>
            <w:r w:rsidR="00C82D0E" w:rsidRPr="00F2086F">
              <w:t>if applicable</w:t>
            </w:r>
            <w:r w:rsidRPr="00F2086F">
              <w:t xml:space="preserve"> similar to those undelivered or not performed, and the Supplier shall be liable to the Purchaser for any additional costs for such similar Goods or Related Services</w:t>
            </w:r>
            <w:r w:rsidR="00C82D0E" w:rsidRPr="00F2086F">
              <w:t xml:space="preserve"> if applicable</w:t>
            </w:r>
            <w:r w:rsidRPr="00F2086F">
              <w:t>. However, the Supplier shall continue performance of the Contract to the extent not terminated</w:t>
            </w:r>
            <w:r w:rsidR="0098699E" w:rsidRPr="00F2086F">
              <w:t>.</w:t>
            </w:r>
          </w:p>
          <w:p w14:paraId="5C4BAD34" w14:textId="2C961E43" w:rsidR="00744B6E" w:rsidRPr="00F2086F" w:rsidRDefault="00744B6E" w:rsidP="007E19BD">
            <w:pPr>
              <w:pStyle w:val="CoCHeading1"/>
            </w:pPr>
            <w:r w:rsidRPr="00F2086F">
              <w:t>Termination for Convenience</w:t>
            </w:r>
          </w:p>
          <w:p w14:paraId="6B2CF7E9" w14:textId="21166F24" w:rsidR="00744B6E" w:rsidRPr="00F2086F" w:rsidRDefault="00744B6E" w:rsidP="00602CAB">
            <w:pPr>
              <w:pStyle w:val="Ttulo3"/>
              <w:numPr>
                <w:ilvl w:val="0"/>
                <w:numId w:val="20"/>
              </w:numPr>
              <w:ind w:left="1244" w:hanging="450"/>
            </w:pPr>
            <w:r w:rsidRPr="00F2086F">
              <w:t>The Purchaser, by notice sent to the Supplier, may terminate the Contract, in whole or in part, at any time for its convenience. The notice of termination shall specify that termination is for the Purchaser’s convenience, the extent to which performance of the Supplier under the Contract is terminated, and the date upon which such termination becomes effective.</w:t>
            </w:r>
          </w:p>
        </w:tc>
      </w:tr>
      <w:tr w:rsidR="007576ED" w:rsidRPr="00F2086F" w14:paraId="743FB3F6" w14:textId="77777777" w:rsidTr="00C44370">
        <w:tc>
          <w:tcPr>
            <w:tcW w:w="2515" w:type="dxa"/>
          </w:tcPr>
          <w:p w14:paraId="6B75C619" w14:textId="396BE3F7" w:rsidR="007576ED" w:rsidRPr="00F2086F" w:rsidRDefault="007576ED" w:rsidP="00DA61AE">
            <w:pPr>
              <w:pStyle w:val="COCgcc"/>
            </w:pPr>
            <w:r w:rsidRPr="007576ED">
              <w:lastRenderedPageBreak/>
              <w:t>Fo</w:t>
            </w:r>
            <w:r w:rsidRPr="00DA61AE">
              <w:t>rced Labor</w:t>
            </w:r>
          </w:p>
        </w:tc>
        <w:tc>
          <w:tcPr>
            <w:tcW w:w="7020" w:type="dxa"/>
            <w:vAlign w:val="center"/>
          </w:tcPr>
          <w:p w14:paraId="43DB05A8" w14:textId="6B5991A4" w:rsidR="001610B7" w:rsidRPr="00FB1E26" w:rsidRDefault="001C03F6" w:rsidP="00DA61AE">
            <w:pPr>
              <w:pStyle w:val="CoCHeading1"/>
            </w:pPr>
            <w:r w:rsidRPr="00FF08DD">
              <w:t>The Supplier</w:t>
            </w:r>
            <w:r w:rsidR="00F95C2E">
              <w:t xml:space="preserve">, including its Subcontractors, </w:t>
            </w:r>
            <w:r w:rsidRPr="00FF08DD">
              <w:t>shall</w:t>
            </w:r>
            <w:r>
              <w:t xml:space="preserve"> </w:t>
            </w:r>
            <w:r w:rsidRPr="00FF08DD">
              <w:t xml:space="preserve">not employ or engage forced </w:t>
            </w:r>
            <w:r w:rsidR="00E9292B" w:rsidRPr="00FF08DD">
              <w:t>labo</w:t>
            </w:r>
            <w:r w:rsidR="00E9292B">
              <w:t>r</w:t>
            </w:r>
            <w:r w:rsidRPr="00FF08DD">
              <w:t xml:space="preserve"> or persons </w:t>
            </w:r>
            <w:r w:rsidRPr="00DA61AE">
              <w:t>subject to trafficking</w:t>
            </w:r>
            <w:r w:rsidR="00F2639C" w:rsidRPr="00DA61AE">
              <w:t>,</w:t>
            </w:r>
            <w:r w:rsidRPr="00DA61AE">
              <w:t xml:space="preserve"> </w:t>
            </w:r>
            <w:r w:rsidR="00B75A93" w:rsidRPr="00DA61AE">
              <w:rPr>
                <w:rFonts w:eastAsiaTheme="minorHAnsi"/>
              </w:rPr>
              <w:t xml:space="preserve">as described </w:t>
            </w:r>
            <w:r w:rsidR="00B75A93" w:rsidRPr="00FB1E26">
              <w:rPr>
                <w:rFonts w:eastAsiaTheme="minorHAnsi"/>
              </w:rPr>
              <w:t xml:space="preserve">in CC </w:t>
            </w:r>
            <w:r w:rsidR="00620DEC" w:rsidRPr="00FB1E26">
              <w:rPr>
                <w:rFonts w:eastAsiaTheme="minorHAnsi"/>
              </w:rPr>
              <w:t>1</w:t>
            </w:r>
            <w:r w:rsidR="00B75A93" w:rsidRPr="00FB1E26">
              <w:rPr>
                <w:rFonts w:eastAsiaTheme="minorHAnsi"/>
              </w:rPr>
              <w:t>7.</w:t>
            </w:r>
            <w:r w:rsidR="00F95C2E" w:rsidRPr="00FB1E26">
              <w:rPr>
                <w:rFonts w:eastAsiaTheme="minorHAnsi"/>
              </w:rPr>
              <w:t>2</w:t>
            </w:r>
            <w:r w:rsidR="00B75A93" w:rsidRPr="00FB1E26">
              <w:rPr>
                <w:rFonts w:eastAsiaTheme="minorHAnsi"/>
              </w:rPr>
              <w:t xml:space="preserve"> and CC </w:t>
            </w:r>
            <w:r w:rsidR="00620DEC" w:rsidRPr="00FB1E26">
              <w:rPr>
                <w:rFonts w:eastAsiaTheme="minorHAnsi"/>
              </w:rPr>
              <w:t>1</w:t>
            </w:r>
            <w:r w:rsidR="00B75A93" w:rsidRPr="00FB1E26">
              <w:rPr>
                <w:rFonts w:eastAsiaTheme="minorHAnsi"/>
              </w:rPr>
              <w:t>7.</w:t>
            </w:r>
            <w:r w:rsidR="00F95C2E" w:rsidRPr="00FB1E26">
              <w:rPr>
                <w:rFonts w:eastAsiaTheme="minorHAnsi"/>
              </w:rPr>
              <w:t>3</w:t>
            </w:r>
            <w:r w:rsidR="001610B7" w:rsidRPr="00FB1E26">
              <w:t>.</w:t>
            </w:r>
          </w:p>
          <w:p w14:paraId="633F567C" w14:textId="4E8A57E7" w:rsidR="007576ED" w:rsidRDefault="007576ED" w:rsidP="00DA61AE">
            <w:pPr>
              <w:pStyle w:val="CoCHeading1"/>
            </w:pPr>
            <w:r>
              <w:t xml:space="preserve">Forced </w:t>
            </w:r>
            <w:r w:rsidR="00E9292B">
              <w:t>labor</w:t>
            </w:r>
            <w:r>
              <w:t xml:space="preserve"> consists of any work or service, not voluntarily performed, that is exacted from an individual under threat of force or penalty, and includes any kind of involuntary or compulsory </w:t>
            </w:r>
            <w:r w:rsidR="00E9292B">
              <w:t>labor</w:t>
            </w:r>
            <w:r>
              <w:t xml:space="preserve">, such as indentured </w:t>
            </w:r>
            <w:r w:rsidR="00E9292B">
              <w:t>labor</w:t>
            </w:r>
            <w:r>
              <w:t xml:space="preserve">, bonded </w:t>
            </w:r>
            <w:r w:rsidR="00E9292B">
              <w:t>labor</w:t>
            </w:r>
            <w:r>
              <w:t xml:space="preserve"> or similar </w:t>
            </w:r>
            <w:r w:rsidR="00E9292B">
              <w:t>labor</w:t>
            </w:r>
            <w:r>
              <w:t xml:space="preserve">-contracting arrangements. </w:t>
            </w:r>
          </w:p>
          <w:p w14:paraId="203D8C65" w14:textId="65671556" w:rsidR="007576ED" w:rsidRPr="00F2086F" w:rsidRDefault="007576ED" w:rsidP="00DA61AE">
            <w:pPr>
              <w:pStyle w:val="CoCHeading1"/>
            </w:pPr>
            <w:r>
              <w:t>Trafficking in persons is defined as the recruitment, transportation, transfer, harbouring or receipt of persons by means of the threat or use of force or other forms of coercion, abduction, fraud, deception, abuse of power, or of a position of vulnerability, or of the giving or receiving of payments or benefits to achieve the consent of a person having control over another person, for the purposes of exploitation.</w:t>
            </w:r>
          </w:p>
        </w:tc>
      </w:tr>
      <w:tr w:rsidR="007576ED" w:rsidRPr="00F2086F" w14:paraId="54F6D65B" w14:textId="77777777" w:rsidTr="00C44370">
        <w:tc>
          <w:tcPr>
            <w:tcW w:w="2515" w:type="dxa"/>
          </w:tcPr>
          <w:p w14:paraId="680B6492" w14:textId="3B3961AD" w:rsidR="007576ED" w:rsidRDefault="007576ED" w:rsidP="00DA61AE">
            <w:pPr>
              <w:pStyle w:val="COCgcc"/>
            </w:pPr>
            <w:r w:rsidRPr="00DA61AE">
              <w:lastRenderedPageBreak/>
              <w:t>Child</w:t>
            </w:r>
            <w:r w:rsidRPr="007576ED">
              <w:t xml:space="preserve"> </w:t>
            </w:r>
            <w:r w:rsidR="00E9292B" w:rsidRPr="007576ED">
              <w:t>Labor</w:t>
            </w:r>
          </w:p>
        </w:tc>
        <w:tc>
          <w:tcPr>
            <w:tcW w:w="7020" w:type="dxa"/>
            <w:vAlign w:val="center"/>
          </w:tcPr>
          <w:p w14:paraId="384F0DAD" w14:textId="016352DE" w:rsidR="007E19BD" w:rsidRDefault="00431044" w:rsidP="00DA61AE">
            <w:pPr>
              <w:pStyle w:val="CoCHeading1"/>
            </w:pPr>
            <w:r w:rsidRPr="00FF08DD">
              <w:t>The Supplier</w:t>
            </w:r>
            <w:r w:rsidR="00DA61AE">
              <w:t>, including its Subcontractors,</w:t>
            </w:r>
            <w:r>
              <w:t xml:space="preserve"> </w:t>
            </w:r>
            <w:r w:rsidRPr="00FF08DD">
              <w:t>shall</w:t>
            </w:r>
            <w:r>
              <w:t xml:space="preserve"> </w:t>
            </w:r>
            <w:r w:rsidRPr="00FF08DD">
              <w:t xml:space="preserve">not employ or engage </w:t>
            </w:r>
            <w:r w:rsidR="00987423">
              <w:t xml:space="preserve">a </w:t>
            </w:r>
            <w:r>
              <w:t>child</w:t>
            </w:r>
            <w:r w:rsidR="00987423">
              <w:t xml:space="preserve"> </w:t>
            </w:r>
            <w:r w:rsidR="00A430B9" w:rsidRPr="00104E77">
              <w:t xml:space="preserve">under the age of 14 unless the national law specifies a higher age (the minimum age). </w:t>
            </w:r>
          </w:p>
          <w:p w14:paraId="68F2EC20" w14:textId="1705104D" w:rsidR="001468C1" w:rsidRPr="00DA61AE" w:rsidRDefault="001468C1" w:rsidP="00DA61AE">
            <w:pPr>
              <w:pStyle w:val="CoCHeading1"/>
            </w:pPr>
            <w:r w:rsidRPr="00DA61AE">
              <w:rPr>
                <w:rFonts w:eastAsiaTheme="minorHAnsi"/>
                <w:color w:val="auto"/>
              </w:rPr>
              <w:t>The</w:t>
            </w:r>
            <w:r w:rsidRPr="00DA61AE">
              <w:t xml:space="preserve"> Supplier, including its Subcontractors, shall not employ or engage a child between the minimum age and the age of 18 in a manner that is likely to be hazardous, or to interfere with, the child’s education, or to be harmful to the child’s health or physical, mental, spiritual, moral, or social development.</w:t>
            </w:r>
          </w:p>
          <w:p w14:paraId="77F80C45" w14:textId="77777777" w:rsidR="007576ED" w:rsidRDefault="007576ED" w:rsidP="00DA61AE">
            <w:pPr>
              <w:pStyle w:val="CoCHeading1"/>
              <w:numPr>
                <w:ilvl w:val="0"/>
                <w:numId w:val="0"/>
              </w:numPr>
              <w:ind w:left="700"/>
            </w:pPr>
            <w:r>
              <w:t>Work considered hazardous for children is work that, by its nature or the circumstances in which it is carried out, is likely to jeopardize the health, safety, or morals of children. Such work activities prohibited for children include work:</w:t>
            </w:r>
          </w:p>
          <w:p w14:paraId="01FB9E4B" w14:textId="77777777" w:rsidR="007576ED" w:rsidRDefault="007576ED" w:rsidP="00602CAB">
            <w:pPr>
              <w:pStyle w:val="PargrafodaLista"/>
              <w:numPr>
                <w:ilvl w:val="0"/>
                <w:numId w:val="30"/>
              </w:numPr>
              <w:autoSpaceDE w:val="0"/>
              <w:autoSpaceDN w:val="0"/>
              <w:adjustRightInd w:val="0"/>
              <w:spacing w:before="120" w:after="120"/>
              <w:ind w:left="1150" w:hanging="450"/>
              <w:contextualSpacing w:val="0"/>
              <w:jc w:val="both"/>
              <w:rPr>
                <w:rFonts w:eastAsia="Arial Narrow"/>
                <w:color w:val="000000"/>
              </w:rPr>
            </w:pPr>
            <w:r>
              <w:rPr>
                <w:rFonts w:eastAsia="Arial Narrow"/>
                <w:color w:val="000000"/>
              </w:rPr>
              <w:t>with exposure to physical, psychological or sexual abuse;</w:t>
            </w:r>
          </w:p>
          <w:p w14:paraId="2CF45407" w14:textId="77777777" w:rsidR="007576ED" w:rsidRDefault="007576ED" w:rsidP="00602CAB">
            <w:pPr>
              <w:pStyle w:val="PargrafodaLista"/>
              <w:numPr>
                <w:ilvl w:val="0"/>
                <w:numId w:val="30"/>
              </w:numPr>
              <w:autoSpaceDE w:val="0"/>
              <w:autoSpaceDN w:val="0"/>
              <w:adjustRightInd w:val="0"/>
              <w:spacing w:before="120" w:after="120"/>
              <w:ind w:left="1150" w:hanging="450"/>
              <w:contextualSpacing w:val="0"/>
              <w:jc w:val="both"/>
              <w:rPr>
                <w:rFonts w:eastAsia="Arial Narrow"/>
                <w:color w:val="000000"/>
              </w:rPr>
            </w:pPr>
            <w:r>
              <w:rPr>
                <w:rFonts w:eastAsia="Arial Narrow"/>
                <w:color w:val="000000"/>
              </w:rPr>
              <w:t xml:space="preserve">underground, underwater, working at heights or in confined spaces; </w:t>
            </w:r>
          </w:p>
          <w:p w14:paraId="34484D8A" w14:textId="77777777" w:rsidR="007576ED" w:rsidRDefault="007576ED" w:rsidP="00602CAB">
            <w:pPr>
              <w:pStyle w:val="PargrafodaLista"/>
              <w:numPr>
                <w:ilvl w:val="0"/>
                <w:numId w:val="30"/>
              </w:numPr>
              <w:autoSpaceDE w:val="0"/>
              <w:autoSpaceDN w:val="0"/>
              <w:adjustRightInd w:val="0"/>
              <w:spacing w:before="120" w:after="120"/>
              <w:ind w:left="1150" w:hanging="450"/>
              <w:contextualSpacing w:val="0"/>
              <w:jc w:val="both"/>
              <w:rPr>
                <w:rFonts w:eastAsia="Arial Narrow"/>
              </w:rPr>
            </w:pPr>
            <w:r>
              <w:rPr>
                <w:rFonts w:eastAsia="Arial Narrow"/>
              </w:rPr>
              <w:t xml:space="preserve">with dangerous machinery, equipment or tools, or involving handling or transport of heavy loads; </w:t>
            </w:r>
          </w:p>
          <w:p w14:paraId="54D36C11" w14:textId="77777777" w:rsidR="007576ED" w:rsidRDefault="007576ED" w:rsidP="00602CAB">
            <w:pPr>
              <w:pStyle w:val="PargrafodaLista"/>
              <w:numPr>
                <w:ilvl w:val="0"/>
                <w:numId w:val="30"/>
              </w:numPr>
              <w:autoSpaceDE w:val="0"/>
              <w:autoSpaceDN w:val="0"/>
              <w:adjustRightInd w:val="0"/>
              <w:spacing w:before="120" w:after="120"/>
              <w:ind w:left="1150" w:hanging="450"/>
              <w:contextualSpacing w:val="0"/>
              <w:jc w:val="both"/>
              <w:rPr>
                <w:rFonts w:eastAsia="Arial Narrow"/>
                <w:color w:val="000000"/>
              </w:rPr>
            </w:pPr>
            <w:r>
              <w:rPr>
                <w:rFonts w:eastAsia="Arial Narrow"/>
                <w:color w:val="000000"/>
              </w:rPr>
              <w:t>in unhealthy environments exposing children to hazardous substances, agents, or processes, or to temperatures, noise or vibration damaging to health; or</w:t>
            </w:r>
          </w:p>
          <w:p w14:paraId="181E1420" w14:textId="227234E1" w:rsidR="00E92598" w:rsidRPr="00DA61AE" w:rsidRDefault="007576ED" w:rsidP="00602CAB">
            <w:pPr>
              <w:pStyle w:val="PargrafodaLista"/>
              <w:numPr>
                <w:ilvl w:val="0"/>
                <w:numId w:val="30"/>
              </w:numPr>
              <w:autoSpaceDE w:val="0"/>
              <w:autoSpaceDN w:val="0"/>
              <w:adjustRightInd w:val="0"/>
              <w:spacing w:before="120" w:after="120"/>
              <w:ind w:left="1150" w:hanging="450"/>
              <w:contextualSpacing w:val="0"/>
              <w:jc w:val="both"/>
              <w:rPr>
                <w:noProof/>
              </w:rPr>
            </w:pPr>
            <w:r>
              <w:rPr>
                <w:rFonts w:eastAsia="Arial Narrow"/>
                <w:color w:val="000000"/>
              </w:rPr>
              <w:t>under difficult conditions such as work for long hours, during the night or in confinement on the premises of the employer.</w:t>
            </w:r>
          </w:p>
        </w:tc>
      </w:tr>
      <w:tr w:rsidR="007576ED" w:rsidRPr="00F2086F" w14:paraId="73858FBF" w14:textId="77777777" w:rsidTr="00C44370">
        <w:tc>
          <w:tcPr>
            <w:tcW w:w="2515" w:type="dxa"/>
          </w:tcPr>
          <w:p w14:paraId="1A2DF97F" w14:textId="3755384F" w:rsidR="007576ED" w:rsidRPr="00F2086F" w:rsidRDefault="0086295F" w:rsidP="00DA61AE">
            <w:pPr>
              <w:pStyle w:val="COCgcc"/>
            </w:pPr>
            <w:r>
              <w:t xml:space="preserve">Health and </w:t>
            </w:r>
            <w:r w:rsidR="007576ED" w:rsidRPr="007576ED">
              <w:t xml:space="preserve">safety </w:t>
            </w:r>
            <w:r w:rsidR="00A05ABA">
              <w:t>obligations</w:t>
            </w:r>
          </w:p>
        </w:tc>
        <w:tc>
          <w:tcPr>
            <w:tcW w:w="7020" w:type="dxa"/>
            <w:vAlign w:val="center"/>
          </w:tcPr>
          <w:p w14:paraId="70C93F12" w14:textId="716AF306" w:rsidR="007576ED" w:rsidRPr="00F2086F" w:rsidRDefault="007576ED" w:rsidP="00DA61AE">
            <w:pPr>
              <w:pStyle w:val="CoCHeading1"/>
            </w:pPr>
            <w:r>
              <w:t xml:space="preserve">The </w:t>
            </w:r>
            <w:r w:rsidR="0086295F" w:rsidRPr="00DA61AE">
              <w:rPr>
                <w:rFonts w:eastAsiaTheme="minorHAnsi"/>
              </w:rPr>
              <w:t>Supplier</w:t>
            </w:r>
            <w:r w:rsidR="0086295F">
              <w:t xml:space="preserve"> </w:t>
            </w:r>
            <w:r>
              <w:t xml:space="preserve">shall </w:t>
            </w:r>
            <w:r w:rsidRPr="00DA61AE">
              <w:rPr>
                <w:rFonts w:eastAsia="Times New Roman"/>
              </w:rPr>
              <w:t>comply</w:t>
            </w:r>
            <w:r w:rsidR="001C03F6">
              <w:t>, and shall require its</w:t>
            </w:r>
            <w:r w:rsidR="00431044">
              <w:t xml:space="preserve"> </w:t>
            </w:r>
            <w:r w:rsidR="001C03F6">
              <w:t>Subcontractor</w:t>
            </w:r>
            <w:r w:rsidR="00431044">
              <w:t>s</w:t>
            </w:r>
            <w:r w:rsidR="001C03F6">
              <w:t xml:space="preserve"> </w:t>
            </w:r>
            <w:r w:rsidR="00431044">
              <w:t xml:space="preserve">if any </w:t>
            </w:r>
            <w:r w:rsidR="001C03F6">
              <w:t>to comply,</w:t>
            </w:r>
            <w:r w:rsidR="00431044">
              <w:t xml:space="preserve"> </w:t>
            </w:r>
            <w:r>
              <w:t xml:space="preserve">with all applicable </w:t>
            </w:r>
            <w:r w:rsidR="0086295F">
              <w:t xml:space="preserve">health and </w:t>
            </w:r>
            <w:r>
              <w:t xml:space="preserve">safety </w:t>
            </w:r>
            <w:r w:rsidR="00A57432">
              <w:t>regulations</w:t>
            </w:r>
            <w:r w:rsidR="001C03F6">
              <w:t xml:space="preserve">, </w:t>
            </w:r>
            <w:r w:rsidR="00A57432">
              <w:t>laws</w:t>
            </w:r>
            <w:r w:rsidR="001C03F6">
              <w:t>, guidelines, and any other requirement</w:t>
            </w:r>
            <w:r w:rsidR="00F95C2E">
              <w:t xml:space="preserve"> </w:t>
            </w:r>
            <w:r w:rsidR="00431044">
              <w:t xml:space="preserve">stated </w:t>
            </w:r>
            <w:r w:rsidR="001C03F6">
              <w:t xml:space="preserve">in </w:t>
            </w:r>
            <w:r w:rsidR="00431044">
              <w:t xml:space="preserve">the </w:t>
            </w:r>
            <w:r w:rsidR="00431044" w:rsidRPr="00F2086F">
              <w:t>Technical Specifications</w:t>
            </w:r>
            <w:r w:rsidR="00431044">
              <w:t>.</w:t>
            </w:r>
          </w:p>
        </w:tc>
      </w:tr>
      <w:bookmarkEnd w:id="8"/>
    </w:tbl>
    <w:p w14:paraId="3F7A7193" w14:textId="684471DD" w:rsidR="00C82D0E" w:rsidRPr="00F2086F" w:rsidRDefault="00C82D0E" w:rsidP="0004651B">
      <w:pPr>
        <w:spacing w:after="0" w:line="240" w:lineRule="auto"/>
        <w:rPr>
          <w:rFonts w:ascii="Times New Roman" w:eastAsia="Times New Roman" w:hAnsi="Times New Roman" w:cs="Times New Roman"/>
          <w:b/>
          <w:sz w:val="24"/>
          <w:szCs w:val="24"/>
        </w:rPr>
      </w:pPr>
    </w:p>
    <w:p w14:paraId="1740230B" w14:textId="6BB4EC1E" w:rsidR="0050608B" w:rsidRPr="00511B7F" w:rsidRDefault="0050608B">
      <w:pPr>
        <w:rPr>
          <w:rFonts w:ascii="Times New Roman" w:hAnsi="Times New Roman" w:cs="Times New Roman"/>
          <w:b/>
          <w:sz w:val="24"/>
          <w:szCs w:val="24"/>
        </w:rPr>
      </w:pPr>
    </w:p>
    <w:p w14:paraId="4CEDF364" w14:textId="5F9F1A18" w:rsidR="0050608B" w:rsidRDefault="0050608B">
      <w:pPr>
        <w:rPr>
          <w:rFonts w:ascii="Times New Roman" w:hAnsi="Times New Roman" w:cs="Times New Roman"/>
          <w:b/>
          <w:sz w:val="40"/>
          <w:szCs w:val="40"/>
        </w:rPr>
      </w:pPr>
    </w:p>
    <w:p w14:paraId="654231E3" w14:textId="77777777" w:rsidR="00391FBD" w:rsidRDefault="00391FBD">
      <w:pPr>
        <w:rPr>
          <w:rFonts w:ascii="Times New Roman" w:hAnsi="Times New Roman" w:cs="Times New Roman"/>
          <w:b/>
          <w:sz w:val="40"/>
          <w:szCs w:val="40"/>
        </w:rPr>
        <w:sectPr w:rsidR="00391FBD" w:rsidSect="003E5F4D">
          <w:headerReference w:type="default" r:id="rId22"/>
          <w:pgSz w:w="12240" w:h="15840"/>
          <w:pgMar w:top="1440" w:right="1440" w:bottom="1440" w:left="1440" w:header="720" w:footer="720" w:gutter="0"/>
          <w:pgNumType w:start="1"/>
          <w:cols w:space="720"/>
          <w:docGrid w:linePitch="360"/>
        </w:sectPr>
      </w:pPr>
    </w:p>
    <w:p w14:paraId="1DA7181B" w14:textId="1CA558F3" w:rsidR="00F2086F" w:rsidRDefault="003012D2" w:rsidP="00F2086F">
      <w:pPr>
        <w:spacing w:before="120" w:after="120"/>
        <w:jc w:val="center"/>
        <w:rPr>
          <w:rFonts w:ascii="Times New Roman" w:hAnsi="Times New Roman" w:cs="Times New Roman"/>
          <w:b/>
          <w:sz w:val="40"/>
          <w:szCs w:val="40"/>
        </w:rPr>
      </w:pPr>
      <w:r>
        <w:rPr>
          <w:rFonts w:ascii="Times New Roman" w:hAnsi="Times New Roman" w:cs="Times New Roman"/>
          <w:b/>
          <w:sz w:val="40"/>
          <w:szCs w:val="40"/>
        </w:rPr>
        <w:lastRenderedPageBreak/>
        <w:t>Appendix A</w:t>
      </w:r>
      <w:r w:rsidR="00F2086F">
        <w:rPr>
          <w:rFonts w:ascii="Times New Roman" w:hAnsi="Times New Roman" w:cs="Times New Roman"/>
          <w:b/>
          <w:sz w:val="40"/>
          <w:szCs w:val="40"/>
        </w:rPr>
        <w:t xml:space="preserve"> to the Conditions of Contract</w:t>
      </w:r>
    </w:p>
    <w:p w14:paraId="4E239DD0" w14:textId="004978AC" w:rsidR="00C82D0E" w:rsidRPr="00F2086F" w:rsidRDefault="00C82D0E" w:rsidP="00F2086F">
      <w:pPr>
        <w:spacing w:before="120" w:after="120"/>
        <w:jc w:val="center"/>
        <w:rPr>
          <w:rFonts w:ascii="Times New Roman" w:hAnsi="Times New Roman" w:cs="Times New Roman"/>
          <w:b/>
          <w:sz w:val="40"/>
          <w:szCs w:val="40"/>
        </w:rPr>
      </w:pPr>
      <w:r w:rsidRPr="00F2086F">
        <w:rPr>
          <w:rFonts w:ascii="Times New Roman" w:hAnsi="Times New Roman" w:cs="Times New Roman"/>
          <w:b/>
          <w:sz w:val="40"/>
          <w:szCs w:val="40"/>
        </w:rPr>
        <w:t>Fraud and Corruption</w:t>
      </w:r>
    </w:p>
    <w:p w14:paraId="2BEEB13C" w14:textId="2A527736" w:rsidR="009D2F39" w:rsidRPr="009D2F39" w:rsidRDefault="009D2F39" w:rsidP="009D2F39">
      <w:pPr>
        <w:spacing w:before="120" w:after="120"/>
        <w:jc w:val="center"/>
        <w:rPr>
          <w:rFonts w:ascii="Times New Roman" w:hAnsi="Times New Roman" w:cs="Times New Roman"/>
          <w:sz w:val="24"/>
          <w:szCs w:val="24"/>
        </w:rPr>
      </w:pPr>
    </w:p>
    <w:p w14:paraId="49A36381" w14:textId="718F925B" w:rsidR="00C82D0E" w:rsidRPr="00F2086F" w:rsidRDefault="00C82D0E" w:rsidP="000A445B">
      <w:pPr>
        <w:numPr>
          <w:ilvl w:val="0"/>
          <w:numId w:val="75"/>
        </w:numPr>
        <w:ind w:left="360"/>
        <w:contextualSpacing/>
        <w:jc w:val="both"/>
        <w:rPr>
          <w:rFonts w:ascii="Times New Roman" w:hAnsi="Times New Roman" w:cs="Times New Roman"/>
          <w:b/>
          <w:sz w:val="24"/>
          <w:szCs w:val="24"/>
        </w:rPr>
      </w:pPr>
      <w:r w:rsidRPr="00F2086F">
        <w:rPr>
          <w:rFonts w:ascii="Times New Roman" w:hAnsi="Times New Roman" w:cs="Times New Roman"/>
          <w:b/>
          <w:sz w:val="24"/>
          <w:szCs w:val="24"/>
        </w:rPr>
        <w:t>Purpose</w:t>
      </w:r>
    </w:p>
    <w:p w14:paraId="1C2D313E" w14:textId="5ADAD40A" w:rsidR="00C82D0E" w:rsidRPr="00F2086F" w:rsidRDefault="00C82D0E" w:rsidP="000A445B">
      <w:pPr>
        <w:pStyle w:val="PargrafodaLista"/>
        <w:numPr>
          <w:ilvl w:val="1"/>
          <w:numId w:val="75"/>
        </w:numPr>
        <w:spacing w:after="160"/>
        <w:ind w:left="360"/>
        <w:jc w:val="both"/>
        <w:rPr>
          <w:rFonts w:eastAsiaTheme="minorHAnsi"/>
        </w:rPr>
      </w:pPr>
      <w:r w:rsidRPr="00F2086F">
        <w:rPr>
          <w:rFonts w:eastAsiaTheme="minorHAnsi"/>
        </w:rPr>
        <w:t>The Bank’s Anti-Corruption Guidelines and this a</w:t>
      </w:r>
      <w:r w:rsidR="00283026">
        <w:rPr>
          <w:rFonts w:eastAsiaTheme="minorHAnsi"/>
        </w:rPr>
        <w:t>ppendix</w:t>
      </w:r>
      <w:r w:rsidRPr="00F2086F">
        <w:rPr>
          <w:rFonts w:eastAsiaTheme="minorHAnsi"/>
        </w:rPr>
        <w:t xml:space="preserve"> apply with respect to procurement under Bank Investment Project Financing operations.</w:t>
      </w:r>
    </w:p>
    <w:p w14:paraId="0CC6E826" w14:textId="77777777" w:rsidR="00C82D0E" w:rsidRPr="00F2086F" w:rsidRDefault="00C82D0E" w:rsidP="000A445B">
      <w:pPr>
        <w:numPr>
          <w:ilvl w:val="0"/>
          <w:numId w:val="75"/>
        </w:numPr>
        <w:ind w:left="360"/>
        <w:contextualSpacing/>
        <w:jc w:val="both"/>
        <w:rPr>
          <w:rFonts w:ascii="Times New Roman" w:hAnsi="Times New Roman" w:cs="Times New Roman"/>
          <w:b/>
          <w:sz w:val="24"/>
          <w:szCs w:val="24"/>
        </w:rPr>
      </w:pPr>
      <w:r w:rsidRPr="00F2086F">
        <w:rPr>
          <w:rFonts w:ascii="Times New Roman" w:hAnsi="Times New Roman" w:cs="Times New Roman"/>
          <w:b/>
          <w:sz w:val="24"/>
          <w:szCs w:val="24"/>
        </w:rPr>
        <w:t>Requirements</w:t>
      </w:r>
    </w:p>
    <w:p w14:paraId="45C4BE5D" w14:textId="77777777" w:rsidR="00C82D0E" w:rsidRPr="00F2086F" w:rsidRDefault="00C82D0E" w:rsidP="00602CAB">
      <w:pPr>
        <w:pStyle w:val="PargrafodaLista"/>
        <w:numPr>
          <w:ilvl w:val="0"/>
          <w:numId w:val="26"/>
        </w:numPr>
        <w:autoSpaceDE w:val="0"/>
        <w:autoSpaceDN w:val="0"/>
        <w:adjustRightInd w:val="0"/>
        <w:spacing w:after="120"/>
        <w:contextualSpacing w:val="0"/>
        <w:jc w:val="both"/>
        <w:rPr>
          <w:rFonts w:eastAsiaTheme="minorHAnsi"/>
        </w:rPr>
      </w:pPr>
      <w:r w:rsidRPr="00F2086F">
        <w:rPr>
          <w:rFonts w:eastAsiaTheme="minorHAnsi"/>
        </w:rPr>
        <w:t>The Bank requires that Borrowers (including beneficiaries of Bank financing); bidders (applicants/proposers), consultants, contractors and suppliers; any sub-contractors, sub-consultants, service providers or suppliers; any agents (whether declared or not); and any of their personnel, observe the highest standard of ethics during the procurement process, selection and contract execution of Bank-financed contracts, and refrain from Fraud and Corruption.</w:t>
      </w:r>
    </w:p>
    <w:p w14:paraId="27C7D758" w14:textId="77777777" w:rsidR="00C82D0E" w:rsidRPr="00F2086F" w:rsidRDefault="00C82D0E" w:rsidP="00602CAB">
      <w:pPr>
        <w:pStyle w:val="PargrafodaLista"/>
        <w:numPr>
          <w:ilvl w:val="0"/>
          <w:numId w:val="26"/>
        </w:numPr>
        <w:autoSpaceDE w:val="0"/>
        <w:autoSpaceDN w:val="0"/>
        <w:adjustRightInd w:val="0"/>
        <w:spacing w:after="120"/>
        <w:contextualSpacing w:val="0"/>
        <w:jc w:val="both"/>
        <w:rPr>
          <w:rFonts w:eastAsiaTheme="minorHAnsi"/>
        </w:rPr>
      </w:pPr>
      <w:r w:rsidRPr="00F2086F">
        <w:rPr>
          <w:rFonts w:eastAsiaTheme="minorHAnsi"/>
        </w:rPr>
        <w:t>To this end, the Bank:</w:t>
      </w:r>
    </w:p>
    <w:p w14:paraId="389D117A" w14:textId="77777777" w:rsidR="00C82D0E" w:rsidRPr="00F2086F" w:rsidRDefault="00C82D0E" w:rsidP="00602CAB">
      <w:pPr>
        <w:numPr>
          <w:ilvl w:val="0"/>
          <w:numId w:val="27"/>
        </w:numPr>
        <w:autoSpaceDE w:val="0"/>
        <w:autoSpaceDN w:val="0"/>
        <w:adjustRightInd w:val="0"/>
        <w:spacing w:after="120" w:line="240" w:lineRule="auto"/>
        <w:jc w:val="both"/>
        <w:rPr>
          <w:rFonts w:ascii="Times New Roman" w:hAnsi="Times New Roman" w:cs="Times New Roman"/>
          <w:sz w:val="24"/>
          <w:szCs w:val="24"/>
        </w:rPr>
      </w:pPr>
      <w:r w:rsidRPr="00F2086F">
        <w:rPr>
          <w:rFonts w:ascii="Times New Roman" w:hAnsi="Times New Roman" w:cs="Times New Roman"/>
          <w:sz w:val="24"/>
          <w:szCs w:val="24"/>
        </w:rPr>
        <w:t>Defines, for the purposes of this provision, the terms set forth below as follows:</w:t>
      </w:r>
    </w:p>
    <w:p w14:paraId="7CB44C3C" w14:textId="77777777" w:rsidR="00C82D0E" w:rsidRPr="00F2086F" w:rsidRDefault="00C82D0E" w:rsidP="00602CAB">
      <w:pPr>
        <w:numPr>
          <w:ilvl w:val="0"/>
          <w:numId w:val="28"/>
        </w:numPr>
        <w:autoSpaceDE w:val="0"/>
        <w:autoSpaceDN w:val="0"/>
        <w:adjustRightInd w:val="0"/>
        <w:spacing w:after="120" w:line="240" w:lineRule="auto"/>
        <w:ind w:left="1980"/>
        <w:jc w:val="both"/>
        <w:rPr>
          <w:rFonts w:ascii="Times New Roman" w:hAnsi="Times New Roman" w:cs="Times New Roman"/>
          <w:sz w:val="24"/>
          <w:szCs w:val="24"/>
        </w:rPr>
      </w:pPr>
      <w:r w:rsidRPr="00F2086F">
        <w:rPr>
          <w:rFonts w:ascii="Times New Roman" w:hAnsi="Times New Roman" w:cs="Times New Roman"/>
          <w:sz w:val="24"/>
          <w:szCs w:val="24"/>
        </w:rPr>
        <w:t>“</w:t>
      </w:r>
      <w:proofErr w:type="gramStart"/>
      <w:r w:rsidRPr="00F2086F">
        <w:rPr>
          <w:rFonts w:ascii="Times New Roman" w:hAnsi="Times New Roman" w:cs="Times New Roman"/>
          <w:sz w:val="24"/>
          <w:szCs w:val="24"/>
        </w:rPr>
        <w:t>corrupt</w:t>
      </w:r>
      <w:proofErr w:type="gramEnd"/>
      <w:r w:rsidRPr="00F2086F">
        <w:rPr>
          <w:rFonts w:ascii="Times New Roman" w:hAnsi="Times New Roman" w:cs="Times New Roman"/>
          <w:sz w:val="24"/>
          <w:szCs w:val="24"/>
        </w:rPr>
        <w:t xml:space="preserve"> practice” is the offering, giving, receiving, or soliciting, directly or indirectly, of anything of value to influence improperly the actions of another party;</w:t>
      </w:r>
    </w:p>
    <w:p w14:paraId="2BDD8E9D" w14:textId="77777777" w:rsidR="00C82D0E" w:rsidRPr="00F2086F" w:rsidRDefault="00C82D0E" w:rsidP="00602CAB">
      <w:pPr>
        <w:numPr>
          <w:ilvl w:val="0"/>
          <w:numId w:val="28"/>
        </w:numPr>
        <w:autoSpaceDE w:val="0"/>
        <w:autoSpaceDN w:val="0"/>
        <w:adjustRightInd w:val="0"/>
        <w:spacing w:after="120" w:line="240" w:lineRule="auto"/>
        <w:ind w:left="1980" w:hanging="180"/>
        <w:jc w:val="both"/>
        <w:rPr>
          <w:rFonts w:ascii="Times New Roman" w:hAnsi="Times New Roman" w:cs="Times New Roman"/>
          <w:sz w:val="24"/>
          <w:szCs w:val="24"/>
        </w:rPr>
      </w:pPr>
      <w:r w:rsidRPr="00F2086F">
        <w:rPr>
          <w:rFonts w:ascii="Times New Roman" w:hAnsi="Times New Roman" w:cs="Times New Roman"/>
          <w:sz w:val="24"/>
          <w:szCs w:val="24"/>
        </w:rPr>
        <w:t>“</w:t>
      </w:r>
      <w:proofErr w:type="gramStart"/>
      <w:r w:rsidRPr="00F2086F">
        <w:rPr>
          <w:rFonts w:ascii="Times New Roman" w:hAnsi="Times New Roman" w:cs="Times New Roman"/>
          <w:sz w:val="24"/>
          <w:szCs w:val="24"/>
        </w:rPr>
        <w:t>fraudulent</w:t>
      </w:r>
      <w:proofErr w:type="gramEnd"/>
      <w:r w:rsidRPr="00F2086F">
        <w:rPr>
          <w:rFonts w:ascii="Times New Roman" w:hAnsi="Times New Roman" w:cs="Times New Roman"/>
          <w:sz w:val="24"/>
          <w:szCs w:val="24"/>
        </w:rPr>
        <w:t xml:space="preserve"> practice” is any act or omission, including misrepresentation, that knowingly or recklessly misleads, or attempts to mislead, a party to obtain financial or other benefit or to avoid an obligation;</w:t>
      </w:r>
    </w:p>
    <w:p w14:paraId="6DB4D767" w14:textId="77777777" w:rsidR="00C82D0E" w:rsidRPr="00F2086F" w:rsidRDefault="00C82D0E" w:rsidP="00602CAB">
      <w:pPr>
        <w:numPr>
          <w:ilvl w:val="0"/>
          <w:numId w:val="28"/>
        </w:numPr>
        <w:autoSpaceDE w:val="0"/>
        <w:autoSpaceDN w:val="0"/>
        <w:adjustRightInd w:val="0"/>
        <w:spacing w:after="120" w:line="240" w:lineRule="auto"/>
        <w:ind w:left="1980" w:hanging="180"/>
        <w:jc w:val="both"/>
        <w:rPr>
          <w:rFonts w:ascii="Times New Roman" w:hAnsi="Times New Roman" w:cs="Times New Roman"/>
          <w:sz w:val="24"/>
          <w:szCs w:val="24"/>
        </w:rPr>
      </w:pPr>
      <w:r w:rsidRPr="00F2086F">
        <w:rPr>
          <w:rFonts w:ascii="Times New Roman" w:hAnsi="Times New Roman" w:cs="Times New Roman"/>
          <w:sz w:val="24"/>
          <w:szCs w:val="24"/>
        </w:rPr>
        <w:t>“</w:t>
      </w:r>
      <w:proofErr w:type="gramStart"/>
      <w:r w:rsidRPr="00F2086F">
        <w:rPr>
          <w:rFonts w:ascii="Times New Roman" w:hAnsi="Times New Roman" w:cs="Times New Roman"/>
          <w:sz w:val="24"/>
          <w:szCs w:val="24"/>
        </w:rPr>
        <w:t>collusive</w:t>
      </w:r>
      <w:proofErr w:type="gramEnd"/>
      <w:r w:rsidRPr="00F2086F">
        <w:rPr>
          <w:rFonts w:ascii="Times New Roman" w:hAnsi="Times New Roman" w:cs="Times New Roman"/>
          <w:sz w:val="24"/>
          <w:szCs w:val="24"/>
        </w:rPr>
        <w:t xml:space="preserve"> practice” is an arrangement between two or more parties designed to achieve an improper purpose, including to influence improperly the actions of another party;</w:t>
      </w:r>
    </w:p>
    <w:p w14:paraId="4DB8775D" w14:textId="77777777" w:rsidR="00C82D0E" w:rsidRPr="00F2086F" w:rsidRDefault="00C82D0E" w:rsidP="00602CAB">
      <w:pPr>
        <w:numPr>
          <w:ilvl w:val="0"/>
          <w:numId w:val="28"/>
        </w:numPr>
        <w:autoSpaceDE w:val="0"/>
        <w:autoSpaceDN w:val="0"/>
        <w:adjustRightInd w:val="0"/>
        <w:spacing w:after="120" w:line="240" w:lineRule="auto"/>
        <w:ind w:left="1980" w:hanging="180"/>
        <w:jc w:val="both"/>
        <w:rPr>
          <w:rFonts w:ascii="Times New Roman" w:hAnsi="Times New Roman" w:cs="Times New Roman"/>
          <w:sz w:val="24"/>
          <w:szCs w:val="24"/>
        </w:rPr>
      </w:pPr>
      <w:r w:rsidRPr="00F2086F">
        <w:rPr>
          <w:rFonts w:ascii="Times New Roman" w:hAnsi="Times New Roman" w:cs="Times New Roman"/>
          <w:sz w:val="24"/>
          <w:szCs w:val="24"/>
        </w:rPr>
        <w:t>“</w:t>
      </w:r>
      <w:proofErr w:type="gramStart"/>
      <w:r w:rsidRPr="00F2086F">
        <w:rPr>
          <w:rFonts w:ascii="Times New Roman" w:hAnsi="Times New Roman" w:cs="Times New Roman"/>
          <w:sz w:val="24"/>
          <w:szCs w:val="24"/>
        </w:rPr>
        <w:t>coercive</w:t>
      </w:r>
      <w:proofErr w:type="gramEnd"/>
      <w:r w:rsidRPr="00F2086F">
        <w:rPr>
          <w:rFonts w:ascii="Times New Roman" w:hAnsi="Times New Roman" w:cs="Times New Roman"/>
          <w:sz w:val="24"/>
          <w:szCs w:val="24"/>
        </w:rPr>
        <w:t xml:space="preserve"> practice” is impairing or harming, or threatening to impair or harm, directly or indirectly, any party or the property of the party to influence improperly the actions of a party;</w:t>
      </w:r>
    </w:p>
    <w:p w14:paraId="38C808D2" w14:textId="77777777" w:rsidR="00C82D0E" w:rsidRPr="00F2086F" w:rsidRDefault="00C82D0E" w:rsidP="00602CAB">
      <w:pPr>
        <w:numPr>
          <w:ilvl w:val="0"/>
          <w:numId w:val="28"/>
        </w:numPr>
        <w:autoSpaceDE w:val="0"/>
        <w:autoSpaceDN w:val="0"/>
        <w:adjustRightInd w:val="0"/>
        <w:spacing w:after="120" w:line="240" w:lineRule="auto"/>
        <w:ind w:left="1980" w:hanging="180"/>
        <w:jc w:val="both"/>
        <w:rPr>
          <w:rFonts w:ascii="Times New Roman" w:hAnsi="Times New Roman" w:cs="Times New Roman"/>
          <w:sz w:val="24"/>
          <w:szCs w:val="24"/>
        </w:rPr>
      </w:pPr>
      <w:r w:rsidRPr="00F2086F">
        <w:rPr>
          <w:rFonts w:ascii="Times New Roman" w:hAnsi="Times New Roman" w:cs="Times New Roman"/>
          <w:sz w:val="24"/>
          <w:szCs w:val="24"/>
        </w:rPr>
        <w:t>“</w:t>
      </w:r>
      <w:proofErr w:type="gramStart"/>
      <w:r w:rsidRPr="00F2086F">
        <w:rPr>
          <w:rFonts w:ascii="Times New Roman" w:hAnsi="Times New Roman" w:cs="Times New Roman"/>
          <w:sz w:val="24"/>
          <w:szCs w:val="24"/>
        </w:rPr>
        <w:t>obstructive</w:t>
      </w:r>
      <w:proofErr w:type="gramEnd"/>
      <w:r w:rsidRPr="00F2086F">
        <w:rPr>
          <w:rFonts w:ascii="Times New Roman" w:hAnsi="Times New Roman" w:cs="Times New Roman"/>
          <w:sz w:val="24"/>
          <w:szCs w:val="24"/>
        </w:rPr>
        <w:t xml:space="preserve"> practice” is:</w:t>
      </w:r>
    </w:p>
    <w:p w14:paraId="6D07388D" w14:textId="77777777" w:rsidR="00C82D0E" w:rsidRPr="00F2086F" w:rsidRDefault="00C82D0E" w:rsidP="00602CAB">
      <w:pPr>
        <w:numPr>
          <w:ilvl w:val="0"/>
          <w:numId w:val="29"/>
        </w:numPr>
        <w:autoSpaceDE w:val="0"/>
        <w:autoSpaceDN w:val="0"/>
        <w:adjustRightInd w:val="0"/>
        <w:spacing w:after="120" w:line="240" w:lineRule="auto"/>
        <w:jc w:val="both"/>
        <w:rPr>
          <w:rFonts w:ascii="Times New Roman" w:hAnsi="Times New Roman" w:cs="Times New Roman"/>
          <w:sz w:val="24"/>
          <w:szCs w:val="24"/>
        </w:rPr>
      </w:pPr>
      <w:r w:rsidRPr="00F2086F">
        <w:rPr>
          <w:rFonts w:ascii="Times New Roman" w:hAnsi="Times New Roman" w:cs="Times New Roman"/>
          <w:sz w:val="24"/>
          <w:szCs w:val="24"/>
        </w:rPr>
        <w:t>deliberately destroying, falsifying, altering, or concealing of evidence material to the investigation or making false statements to investigators in order to materially impede a Bank investigation into allegations of a corrupt, fraudulent, coercive, or collusive practice; and/or threatening, harassing, or intimidating any party to prevent it from disclosing its knowledge of matters relevant to the investigation or from pursuing the investigation; or</w:t>
      </w:r>
    </w:p>
    <w:p w14:paraId="49117860" w14:textId="77777777" w:rsidR="00C82D0E" w:rsidRPr="00F2086F" w:rsidRDefault="00C82D0E" w:rsidP="00602CAB">
      <w:pPr>
        <w:numPr>
          <w:ilvl w:val="0"/>
          <w:numId w:val="29"/>
        </w:numPr>
        <w:autoSpaceDE w:val="0"/>
        <w:autoSpaceDN w:val="0"/>
        <w:adjustRightInd w:val="0"/>
        <w:spacing w:after="120" w:line="240" w:lineRule="auto"/>
        <w:ind w:hanging="540"/>
        <w:jc w:val="both"/>
        <w:rPr>
          <w:rFonts w:ascii="Times New Roman" w:hAnsi="Times New Roman" w:cs="Times New Roman"/>
          <w:sz w:val="24"/>
          <w:szCs w:val="24"/>
        </w:rPr>
      </w:pPr>
      <w:r w:rsidRPr="00F2086F">
        <w:rPr>
          <w:rFonts w:ascii="Times New Roman" w:hAnsi="Times New Roman" w:cs="Times New Roman"/>
          <w:sz w:val="24"/>
          <w:szCs w:val="24"/>
        </w:rPr>
        <w:t>acts intended to materially impede the exercise of the Bank’s inspection and audit rights provided for under paragraph 2.2 e. below.</w:t>
      </w:r>
    </w:p>
    <w:p w14:paraId="3E43DE28" w14:textId="77777777" w:rsidR="00C82D0E" w:rsidRPr="00F2086F" w:rsidRDefault="00C82D0E" w:rsidP="00602CAB">
      <w:pPr>
        <w:numPr>
          <w:ilvl w:val="0"/>
          <w:numId w:val="27"/>
        </w:numPr>
        <w:autoSpaceDE w:val="0"/>
        <w:autoSpaceDN w:val="0"/>
        <w:adjustRightInd w:val="0"/>
        <w:spacing w:after="120" w:line="240" w:lineRule="auto"/>
        <w:jc w:val="both"/>
        <w:rPr>
          <w:rFonts w:ascii="Times New Roman" w:hAnsi="Times New Roman" w:cs="Times New Roman"/>
          <w:sz w:val="24"/>
          <w:szCs w:val="24"/>
        </w:rPr>
      </w:pPr>
      <w:r w:rsidRPr="00F2086F">
        <w:rPr>
          <w:rFonts w:ascii="Times New Roman" w:hAnsi="Times New Roman" w:cs="Times New Roman"/>
          <w:sz w:val="24"/>
          <w:szCs w:val="24"/>
        </w:rPr>
        <w:lastRenderedPageBreak/>
        <w:t>Rejects a proposal for award if the Bank determines that the firm or individual recommended for award, any of its personnel, or its agents, or its sub-consultants, sub-contractors, service providers, suppliers and/ or their employees, has, directly or indirectly, engaged in corrupt, fraudulent, collusive, coercive, or obstructive practices in competing for the contract in question;</w:t>
      </w:r>
    </w:p>
    <w:p w14:paraId="4CAE71DB" w14:textId="77777777" w:rsidR="00C82D0E" w:rsidRPr="00F2086F" w:rsidRDefault="00C82D0E" w:rsidP="00602CAB">
      <w:pPr>
        <w:numPr>
          <w:ilvl w:val="0"/>
          <w:numId w:val="27"/>
        </w:numPr>
        <w:autoSpaceDE w:val="0"/>
        <w:autoSpaceDN w:val="0"/>
        <w:adjustRightInd w:val="0"/>
        <w:spacing w:after="120" w:line="240" w:lineRule="auto"/>
        <w:jc w:val="both"/>
        <w:rPr>
          <w:rFonts w:ascii="Times New Roman" w:hAnsi="Times New Roman" w:cs="Times New Roman"/>
          <w:sz w:val="24"/>
          <w:szCs w:val="24"/>
        </w:rPr>
      </w:pPr>
      <w:r w:rsidRPr="00F2086F">
        <w:rPr>
          <w:rFonts w:ascii="Times New Roman" w:hAnsi="Times New Roman" w:cs="Times New Roman"/>
          <w:sz w:val="24"/>
          <w:szCs w:val="24"/>
        </w:rPr>
        <w:t xml:space="preserve">In addition to the legal remedies set out in the relevant Legal Agreement, may take other appropriate actions, including declaring </w:t>
      </w:r>
      <w:proofErr w:type="spellStart"/>
      <w:r w:rsidRPr="00F2086F">
        <w:rPr>
          <w:rFonts w:ascii="Times New Roman" w:hAnsi="Times New Roman" w:cs="Times New Roman"/>
          <w:sz w:val="24"/>
          <w:szCs w:val="24"/>
        </w:rPr>
        <w:t>misprocurement</w:t>
      </w:r>
      <w:proofErr w:type="spellEnd"/>
      <w:r w:rsidRPr="00F2086F">
        <w:rPr>
          <w:rFonts w:ascii="Times New Roman" w:hAnsi="Times New Roman" w:cs="Times New Roman"/>
          <w:sz w:val="24"/>
          <w:szCs w:val="24"/>
        </w:rPr>
        <w:t xml:space="preserve">, if the Bank determines at any time that representatives of the Borrower or of a recipient of any part of the proceeds of the loan engaged in corrupt, fraudulent, collusive, coercive, or obstructive practices during the procurement process, selection and/or execution of the contract in question,  without the Borrower having taken timely and appropriate action satisfactory to the Bank to address such practices when they occur, including by failing to inform the Bank in a timely manner at the time  they knew of the practices; </w:t>
      </w:r>
    </w:p>
    <w:p w14:paraId="5B52C9C8" w14:textId="77777777" w:rsidR="00C82D0E" w:rsidRPr="00F2086F" w:rsidRDefault="00C82D0E" w:rsidP="00602CAB">
      <w:pPr>
        <w:numPr>
          <w:ilvl w:val="0"/>
          <w:numId w:val="27"/>
        </w:numPr>
        <w:autoSpaceDE w:val="0"/>
        <w:autoSpaceDN w:val="0"/>
        <w:adjustRightInd w:val="0"/>
        <w:spacing w:after="120" w:line="240" w:lineRule="auto"/>
        <w:jc w:val="both"/>
        <w:rPr>
          <w:rFonts w:ascii="Times New Roman" w:hAnsi="Times New Roman" w:cs="Times New Roman"/>
          <w:sz w:val="24"/>
          <w:szCs w:val="24"/>
        </w:rPr>
      </w:pPr>
      <w:r w:rsidRPr="00F2086F">
        <w:rPr>
          <w:rFonts w:ascii="Times New Roman" w:hAnsi="Times New Roman" w:cs="Times New Roman"/>
          <w:sz w:val="24"/>
          <w:szCs w:val="24"/>
        </w:rPr>
        <w:t>Pursuant to the Bank’s Anti- Corruption Guidelines and in accordance with the Bank’s prevailing sanctions policies and procedures, may sanction a firm or individual, either indefinitely or for a stated period of time, including by publicly declaring such firm or individual ineligible (i) to be awarded or otherwise benefit from a Bank-financed contract, financially or in any other manner;</w:t>
      </w:r>
      <w:r w:rsidRPr="00F2086F">
        <w:rPr>
          <w:rStyle w:val="Refdenotaderodap"/>
          <w:rFonts w:ascii="Times New Roman" w:hAnsi="Times New Roman" w:cs="Times New Roman"/>
          <w:sz w:val="24"/>
          <w:szCs w:val="24"/>
        </w:rPr>
        <w:footnoteReference w:id="1"/>
      </w:r>
      <w:r w:rsidRPr="00F2086F">
        <w:rPr>
          <w:rFonts w:ascii="Times New Roman" w:hAnsi="Times New Roman" w:cs="Times New Roman"/>
          <w:sz w:val="24"/>
          <w:szCs w:val="24"/>
        </w:rPr>
        <w:t xml:space="preserve"> (ii) to be a nominated</w:t>
      </w:r>
      <w:r w:rsidRPr="00F2086F">
        <w:rPr>
          <w:rStyle w:val="Refdenotaderodap"/>
          <w:rFonts w:ascii="Times New Roman" w:hAnsi="Times New Roman" w:cs="Times New Roman"/>
          <w:sz w:val="24"/>
          <w:szCs w:val="24"/>
        </w:rPr>
        <w:footnoteReference w:id="2"/>
      </w:r>
      <w:r w:rsidRPr="00F2086F">
        <w:rPr>
          <w:rFonts w:ascii="Times New Roman" w:hAnsi="Times New Roman" w:cs="Times New Roman"/>
          <w:sz w:val="24"/>
          <w:szCs w:val="24"/>
        </w:rPr>
        <w:t xml:space="preserve"> sub-contractor, consultant, manufacturer or supplier, or service provider of an otherwise eligible firm being awarded a Bank-financed contract; and (iii) to receive the proceeds of any loan made by the Bank or otherwise to participate further in the preparation or implementation of any Bank-financed project; </w:t>
      </w:r>
    </w:p>
    <w:p w14:paraId="356F5FCA" w14:textId="694BBADD" w:rsidR="00C82D0E" w:rsidRPr="00620DEC" w:rsidRDefault="00C82D0E" w:rsidP="00602CAB">
      <w:pPr>
        <w:pStyle w:val="PargrafodaLista"/>
        <w:numPr>
          <w:ilvl w:val="0"/>
          <w:numId w:val="27"/>
        </w:numPr>
        <w:contextualSpacing w:val="0"/>
        <w:jc w:val="both"/>
        <w:rPr>
          <w:b/>
        </w:rPr>
      </w:pPr>
      <w:r w:rsidRPr="00F2086F">
        <w:rPr>
          <w:rFonts w:eastAsiaTheme="minorHAnsi"/>
        </w:rPr>
        <w:t>Requires that a clause be included in bidding/request for proposals documents and in contracts financed by a Bank loan, requiring (i) bidders (applicants/proposers),  consultants, contractors, and suppliers, and their sub-contractors, sub-consultants, service providers, suppliers, agents personnel, permit the Bank to inspect</w:t>
      </w:r>
      <w:r w:rsidRPr="00F2086F">
        <w:rPr>
          <w:rStyle w:val="Refdenotaderodap"/>
          <w:rFonts w:eastAsiaTheme="minorHAnsi"/>
        </w:rPr>
        <w:footnoteReference w:id="3"/>
      </w:r>
      <w:r w:rsidRPr="00F2086F">
        <w:rPr>
          <w:rFonts w:eastAsiaTheme="minorHAnsi"/>
        </w:rPr>
        <w:t xml:space="preserve"> all accounts, records and other documents relating to the procurement process, selection and/or contract execution, and to have them audited by auditors appointed by the Bank.</w:t>
      </w:r>
    </w:p>
    <w:p w14:paraId="1B8B6937" w14:textId="53F373F0" w:rsidR="0004651B" w:rsidRPr="00F2086F" w:rsidRDefault="0004651B" w:rsidP="00620DEC">
      <w:pPr>
        <w:suppressAutoHyphens/>
        <w:spacing w:before="120" w:after="120" w:line="240" w:lineRule="auto"/>
        <w:rPr>
          <w:rFonts w:ascii="Times New Roman" w:eastAsia="Times New Roman" w:hAnsi="Times New Roman" w:cs="Times New Roman"/>
          <w:sz w:val="20"/>
          <w:szCs w:val="24"/>
        </w:rPr>
      </w:pPr>
    </w:p>
    <w:sectPr w:rsidR="0004651B" w:rsidRPr="00F2086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 w:author="Luciano Wuerzius" w:date="2023-01-13T20:08:00Z" w:initials="LW">
    <w:p w14:paraId="528FB462" w14:textId="74357985" w:rsidR="00231773" w:rsidRPr="00231773" w:rsidRDefault="00231773">
      <w:pPr>
        <w:pStyle w:val="Textodecomentrio"/>
        <w:rPr>
          <w:lang w:val="pt-BR"/>
        </w:rPr>
      </w:pPr>
      <w:r>
        <w:rPr>
          <w:rStyle w:val="Refdecomentrio"/>
        </w:rPr>
        <w:annotationRef/>
      </w:r>
      <w:r w:rsidRPr="00231773">
        <w:rPr>
          <w:lang w:val="pt-BR"/>
        </w:rPr>
        <w:t>A proposta do Fornecedor.</w:t>
      </w:r>
    </w:p>
  </w:comment>
  <w:comment w:id="7" w:author="Luciano Wuerzius" w:date="2023-01-13T20:08:00Z" w:initials="LW">
    <w:p w14:paraId="4283C925" w14:textId="491709C3" w:rsidR="00231773" w:rsidRPr="00231773" w:rsidRDefault="00231773">
      <w:pPr>
        <w:pStyle w:val="Textodecomentrio"/>
        <w:rPr>
          <w:lang w:val="pt-BR"/>
        </w:rPr>
      </w:pPr>
      <w:r>
        <w:rPr>
          <w:rStyle w:val="Refdecomentrio"/>
        </w:rPr>
        <w:annotationRef/>
      </w:r>
      <w:r w:rsidRPr="00231773">
        <w:rPr>
          <w:lang w:val="pt-BR"/>
        </w:rPr>
        <w:t>A l</w:t>
      </w:r>
      <w:r>
        <w:rPr>
          <w:lang w:val="pt-BR"/>
        </w:rPr>
        <w:t>ista de todos os itens</w:t>
      </w:r>
      <w:r w:rsidR="00BD2A22">
        <w:rPr>
          <w:lang w:val="pt-BR"/>
        </w:rPr>
        <w:t>, de cada lote, com as especificações técnicas detalhadas, que foram puxadas do CRUD de itens quando a licitação foi criada.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28FB462" w15:done="0"/>
  <w15:commentEx w15:paraId="4283C92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6C38C2" w16cex:dateUtc="2023-01-14T01:08:00Z"/>
  <w16cex:commentExtensible w16cex:durableId="276C38D9" w16cex:dateUtc="2023-01-14T01:0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28FB462" w16cid:durableId="276C38C2"/>
  <w16cid:commentId w16cid:paraId="4283C925" w16cid:durableId="276C38D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15B4CF" w14:textId="77777777" w:rsidR="009D7205" w:rsidRDefault="009D7205" w:rsidP="0004651B">
      <w:pPr>
        <w:spacing w:after="0" w:line="240" w:lineRule="auto"/>
      </w:pPr>
      <w:r>
        <w:separator/>
      </w:r>
    </w:p>
  </w:endnote>
  <w:endnote w:type="continuationSeparator" w:id="0">
    <w:p w14:paraId="21A46A2D" w14:textId="77777777" w:rsidR="009D7205" w:rsidRDefault="009D7205" w:rsidP="000465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Bold">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ms Rmn">
    <w:panose1 w:val="02020603040505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EFF" w:usb1="F9DFFFFF" w:usb2="0000007F" w:usb3="00000000" w:csb0="003F01FF" w:csb1="00000000"/>
  </w:font>
  <w:font w:name="Courier">
    <w:panose1 w:val="02070409020205020404"/>
    <w:charset w:val="00"/>
    <w:family w:val="modern"/>
    <w:notTrueType/>
    <w:pitch w:val="fixed"/>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 w:name="AmericanTypewriter Medium">
    <w:charset w:val="00"/>
    <w:family w:val="roman"/>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Optima">
    <w:panose1 w:val="00000000000000000000"/>
    <w:charset w:val="00"/>
    <w:family w:val="swiss"/>
    <w:notTrueType/>
    <w:pitch w:val="variable"/>
    <w:sig w:usb0="00000003" w:usb1="00000000" w:usb2="00000000" w:usb3="00000000" w:csb0="00000001"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9CC81E" w14:textId="77777777" w:rsidR="003E5F4D" w:rsidRDefault="003E5F4D">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41901A" w14:textId="77777777" w:rsidR="003E5F4D" w:rsidRDefault="003E5F4D">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F564D7" w14:textId="77777777" w:rsidR="003E5F4D" w:rsidRDefault="003E5F4D">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512BB5" w14:textId="77777777" w:rsidR="009D7205" w:rsidRDefault="009D7205" w:rsidP="0004651B">
      <w:pPr>
        <w:spacing w:after="0" w:line="240" w:lineRule="auto"/>
      </w:pPr>
      <w:r>
        <w:separator/>
      </w:r>
    </w:p>
  </w:footnote>
  <w:footnote w:type="continuationSeparator" w:id="0">
    <w:p w14:paraId="66C49B2A" w14:textId="77777777" w:rsidR="009D7205" w:rsidRDefault="009D7205" w:rsidP="0004651B">
      <w:pPr>
        <w:spacing w:after="0" w:line="240" w:lineRule="auto"/>
      </w:pPr>
      <w:r>
        <w:continuationSeparator/>
      </w:r>
    </w:p>
  </w:footnote>
  <w:footnote w:id="1">
    <w:p w14:paraId="1DD49999" w14:textId="77777777" w:rsidR="0014292B" w:rsidRPr="00F23660" w:rsidRDefault="0014292B" w:rsidP="00C82D0E">
      <w:pPr>
        <w:pStyle w:val="Textodenotaderodap"/>
        <w:rPr>
          <w:sz w:val="18"/>
          <w:szCs w:val="18"/>
        </w:rPr>
      </w:pPr>
      <w:r>
        <w:rPr>
          <w:rStyle w:val="Refdenotaderodap"/>
        </w:rPr>
        <w:footnoteRef/>
      </w:r>
      <w:r>
        <w:t xml:space="preserve"> </w:t>
      </w:r>
      <w:r>
        <w:tab/>
      </w:r>
      <w:r w:rsidRPr="00F23660">
        <w:rPr>
          <w:sz w:val="18"/>
          <w:szCs w:val="18"/>
        </w:rPr>
        <w:t>For the avoidance of doubt, a sanctioned party’s ineligibility to be awarded a contract shall include, without limitation, (i) applying for pre-qualification, expressing interest in a consultancy, and bidding, either directly or as a nominated sub-contractor, nominated consultant, nominated manufacturer or supplier, or nominated service provider, in respect of such contract, and (ii) entering into an addendum or amendment introducing a material modification to any existing contract.</w:t>
      </w:r>
    </w:p>
  </w:footnote>
  <w:footnote w:id="2">
    <w:p w14:paraId="001534A3" w14:textId="77777777" w:rsidR="0014292B" w:rsidRDefault="0014292B" w:rsidP="00C82D0E">
      <w:pPr>
        <w:pStyle w:val="Textodenotaderodap"/>
      </w:pPr>
      <w:r>
        <w:rPr>
          <w:rStyle w:val="Refdenotaderodap"/>
        </w:rPr>
        <w:footnoteRef/>
      </w:r>
      <w:r>
        <w:t xml:space="preserve"> </w:t>
      </w:r>
      <w:r>
        <w:tab/>
      </w:r>
      <w:r w:rsidRPr="00F23660">
        <w:rPr>
          <w:sz w:val="18"/>
          <w:szCs w:val="18"/>
        </w:rPr>
        <w:t>A nominated sub-contractor, nominated consultant, nominated manufacturer or supplier, or nominated service provider (different names are used depending on the particular bidding document) is one which has been: (i) included by the bidder in its pre-qualification application or bid because it brings specific and critical experience and know-how that allow the bidder to meet the qualification requirements for the particular bid; or (ii) appointed by the Borrower.</w:t>
      </w:r>
      <w:r w:rsidRPr="00F23660">
        <w:t xml:space="preserve">  </w:t>
      </w:r>
    </w:p>
  </w:footnote>
  <w:footnote w:id="3">
    <w:p w14:paraId="48911194" w14:textId="77777777" w:rsidR="0014292B" w:rsidRDefault="0014292B" w:rsidP="00C82D0E">
      <w:pPr>
        <w:pStyle w:val="Textodenotaderodap"/>
      </w:pPr>
      <w:r>
        <w:rPr>
          <w:rStyle w:val="Refdenotaderodap"/>
        </w:rPr>
        <w:footnoteRef/>
      </w:r>
      <w:r>
        <w:t xml:space="preserve"> </w:t>
      </w:r>
      <w:r>
        <w:tab/>
      </w:r>
      <w:r w:rsidRPr="00F23660">
        <w:rPr>
          <w:sz w:val="18"/>
          <w:szCs w:val="18"/>
        </w:rPr>
        <w:t>Inspections in this context usually are investigative (i.e., forensic) in nature.  They involve fact-finding activities undertaken by the Bank or persons appointed by the Bank to address specific matters related to investigations/audits, such as evaluating the veracity of an allegation of possible Fraud and Corruption, through the appropriate mechanisms.  Such activity includes but is not limited to: accessing and examining a firm's or individual's financial records and information, and making copies thereof as relevant; accessing and examining any other documents, data and information (whether in hard copy or electronic format) deemed relevant for the investigation/audit, and making copies thereof as relevant; interviewing staff and other relevant individuals; performing physical inspections and site visits; and obtaining third party verification of information.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E12C36" w14:textId="77777777" w:rsidR="0014292B" w:rsidRDefault="0014292B" w:rsidP="0004651B">
    <w:pPr>
      <w:pStyle w:val="Cabealho"/>
      <w:tabs>
        <w:tab w:val="clear" w:pos="9000"/>
        <w:tab w:val="right" w:pos="9720"/>
      </w:tabs>
      <w:ind w:right="-18"/>
      <w:jc w:val="left"/>
    </w:pPr>
    <w:r>
      <w:t xml:space="preserve">Schedule 5: Call-of Contract Forms     </w:t>
    </w:r>
    <w:r>
      <w:tab/>
    </w:r>
    <w:r>
      <w:rPr>
        <w:rStyle w:val="Nmerodepgina"/>
      </w:rPr>
      <w:fldChar w:fldCharType="begin"/>
    </w:r>
    <w:r>
      <w:rPr>
        <w:rStyle w:val="Nmerodepgina"/>
      </w:rPr>
      <w:instrText xml:space="preserve"> PAGE </w:instrText>
    </w:r>
    <w:r>
      <w:rPr>
        <w:rStyle w:val="Nmerodepgina"/>
      </w:rPr>
      <w:fldChar w:fldCharType="separate"/>
    </w:r>
    <w:r>
      <w:rPr>
        <w:rStyle w:val="Nmerodepgina"/>
        <w:noProof/>
      </w:rPr>
      <w:t>170</w:t>
    </w:r>
    <w:r>
      <w:rPr>
        <w:rStyle w:val="Nmerodepgina"/>
      </w:rPr>
      <w:fldChar w:fldCharType="end"/>
    </w:r>
  </w:p>
  <w:p w14:paraId="6469CC90" w14:textId="77777777" w:rsidR="0014292B" w:rsidRDefault="0014292B"/>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678123" w14:textId="15249747" w:rsidR="00CA2214" w:rsidRDefault="003E5F4D">
    <w:pPr>
      <w:pStyle w:val="Cabealho"/>
    </w:pPr>
    <w:r>
      <w:t>Contract Agreement</w:t>
    </w:r>
    <w:r w:rsidR="00CA2214">
      <w:rPr>
        <w:rStyle w:val="Nmerodepgina"/>
        <w:rFonts w:cs="Arial"/>
      </w:rPr>
      <w:tab/>
    </w:r>
    <w:r w:rsidR="00CA2214">
      <w:rPr>
        <w:rStyle w:val="Nmerodepgina"/>
        <w:rFonts w:cs="Arial"/>
      </w:rPr>
      <w:fldChar w:fldCharType="begin"/>
    </w:r>
    <w:r w:rsidR="00CA2214">
      <w:rPr>
        <w:rStyle w:val="Nmerodepgina"/>
        <w:rFonts w:cs="Arial"/>
      </w:rPr>
      <w:instrText xml:space="preserve"> PAGE </w:instrText>
    </w:r>
    <w:r w:rsidR="00CA2214">
      <w:rPr>
        <w:rStyle w:val="Nmerodepgina"/>
        <w:rFonts w:cs="Arial"/>
      </w:rPr>
      <w:fldChar w:fldCharType="separate"/>
    </w:r>
    <w:r w:rsidR="00CA2214">
      <w:rPr>
        <w:rStyle w:val="Nmerodepgina"/>
        <w:rFonts w:cs="Arial"/>
        <w:noProof/>
      </w:rPr>
      <w:t>189</w:t>
    </w:r>
    <w:r w:rsidR="00CA2214">
      <w:rPr>
        <w:rStyle w:val="Nmerodepgina"/>
        <w:rFonts w:cs="Arial"/>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FA02CF" w14:textId="112578A8" w:rsidR="0041011D" w:rsidRDefault="003E5F4D">
    <w:pPr>
      <w:pStyle w:val="Cabealho"/>
    </w:pPr>
    <w:r>
      <w:t>Contract Agreement</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CBF9E7" w14:textId="54645C22" w:rsidR="003E5F4D" w:rsidRDefault="003E5F4D">
    <w:pPr>
      <w:pStyle w:val="Cabealho"/>
    </w:pPr>
    <w:r>
      <w:t>Conditions of Contract</w:t>
    </w:r>
    <w:r>
      <w:rPr>
        <w:rStyle w:val="Nmerodepgina"/>
        <w:rFonts w:cs="Arial"/>
      </w:rPr>
      <w:tab/>
    </w:r>
    <w:r>
      <w:rPr>
        <w:rStyle w:val="Nmerodepgina"/>
        <w:rFonts w:cs="Arial"/>
      </w:rPr>
      <w:fldChar w:fldCharType="begin"/>
    </w:r>
    <w:r>
      <w:rPr>
        <w:rStyle w:val="Nmerodepgina"/>
        <w:rFonts w:cs="Arial"/>
      </w:rPr>
      <w:instrText xml:space="preserve"> PAGE </w:instrText>
    </w:r>
    <w:r>
      <w:rPr>
        <w:rStyle w:val="Nmerodepgina"/>
        <w:rFonts w:cs="Arial"/>
      </w:rPr>
      <w:fldChar w:fldCharType="separate"/>
    </w:r>
    <w:r>
      <w:rPr>
        <w:rStyle w:val="Nmerodepgina"/>
        <w:rFonts w:cs="Arial"/>
        <w:noProof/>
      </w:rPr>
      <w:t>189</w:t>
    </w:r>
    <w:r>
      <w:rPr>
        <w:rStyle w:val="Nmerodepgina"/>
        <w:rFonts w:cs="Arial"/>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B80BE08"/>
    <w:lvl w:ilvl="0">
      <w:start w:val="1"/>
      <w:numFmt w:val="decimal"/>
      <w:pStyle w:val="Numerada5"/>
      <w:lvlText w:val="%1."/>
      <w:lvlJc w:val="left"/>
      <w:pPr>
        <w:tabs>
          <w:tab w:val="num" w:pos="1800"/>
        </w:tabs>
        <w:ind w:left="1800" w:hanging="360"/>
      </w:pPr>
    </w:lvl>
  </w:abstractNum>
  <w:abstractNum w:abstractNumId="1" w15:restartNumberingAfterBreak="0">
    <w:nsid w:val="FFFFFF7D"/>
    <w:multiLevelType w:val="singleLevel"/>
    <w:tmpl w:val="B2003A0C"/>
    <w:lvl w:ilvl="0">
      <w:start w:val="1"/>
      <w:numFmt w:val="decimal"/>
      <w:pStyle w:val="Numerada4"/>
      <w:lvlText w:val="%1."/>
      <w:lvlJc w:val="left"/>
      <w:pPr>
        <w:tabs>
          <w:tab w:val="num" w:pos="1440"/>
        </w:tabs>
        <w:ind w:left="1440" w:hanging="360"/>
      </w:pPr>
    </w:lvl>
  </w:abstractNum>
  <w:abstractNum w:abstractNumId="2" w15:restartNumberingAfterBreak="0">
    <w:nsid w:val="FFFFFF7E"/>
    <w:multiLevelType w:val="singleLevel"/>
    <w:tmpl w:val="1FFA02C4"/>
    <w:lvl w:ilvl="0">
      <w:start w:val="1"/>
      <w:numFmt w:val="decimal"/>
      <w:pStyle w:val="Numerada3"/>
      <w:lvlText w:val="%1."/>
      <w:lvlJc w:val="left"/>
      <w:pPr>
        <w:tabs>
          <w:tab w:val="num" w:pos="1080"/>
        </w:tabs>
        <w:ind w:left="1080" w:hanging="360"/>
      </w:pPr>
    </w:lvl>
  </w:abstractNum>
  <w:abstractNum w:abstractNumId="3" w15:restartNumberingAfterBreak="0">
    <w:nsid w:val="FFFFFF7F"/>
    <w:multiLevelType w:val="singleLevel"/>
    <w:tmpl w:val="D926073A"/>
    <w:lvl w:ilvl="0">
      <w:start w:val="1"/>
      <w:numFmt w:val="decimal"/>
      <w:pStyle w:val="Numerada2"/>
      <w:lvlText w:val="%1."/>
      <w:lvlJc w:val="left"/>
      <w:pPr>
        <w:tabs>
          <w:tab w:val="num" w:pos="720"/>
        </w:tabs>
        <w:ind w:left="720" w:hanging="360"/>
      </w:pPr>
    </w:lvl>
  </w:abstractNum>
  <w:abstractNum w:abstractNumId="4" w15:restartNumberingAfterBreak="0">
    <w:nsid w:val="FFFFFF80"/>
    <w:multiLevelType w:val="singleLevel"/>
    <w:tmpl w:val="B85C30DA"/>
    <w:lvl w:ilvl="0">
      <w:start w:val="1"/>
      <w:numFmt w:val="bullet"/>
      <w:pStyle w:val="Commarcadore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3E29A62"/>
    <w:lvl w:ilvl="0">
      <w:start w:val="1"/>
      <w:numFmt w:val="bullet"/>
      <w:pStyle w:val="StyleP3Header1-ClausesAfter12p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F0049B2"/>
    <w:lvl w:ilvl="0">
      <w:start w:val="1"/>
      <w:numFmt w:val="bullet"/>
      <w:pStyle w:val="Commarcadore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FDC7F20"/>
    <w:lvl w:ilvl="0">
      <w:start w:val="1"/>
      <w:numFmt w:val="bullet"/>
      <w:pStyle w:val="Commarcadores2"/>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A7FCF624"/>
    <w:lvl w:ilvl="0">
      <w:start w:val="1"/>
      <w:numFmt w:val="bullet"/>
      <w:pStyle w:val="Commarcadores"/>
      <w:lvlText w:val=""/>
      <w:lvlJc w:val="left"/>
      <w:pPr>
        <w:tabs>
          <w:tab w:val="num" w:pos="360"/>
        </w:tabs>
        <w:ind w:left="360" w:hanging="360"/>
      </w:pPr>
      <w:rPr>
        <w:rFonts w:ascii="Symbol" w:hAnsi="Symbol" w:hint="default"/>
      </w:rPr>
    </w:lvl>
  </w:abstractNum>
  <w:abstractNum w:abstractNumId="9" w15:restartNumberingAfterBreak="0">
    <w:nsid w:val="005C665B"/>
    <w:multiLevelType w:val="hybridMultilevel"/>
    <w:tmpl w:val="FAAAFC18"/>
    <w:lvl w:ilvl="0" w:tplc="A7C0D9DA">
      <w:start w:val="1"/>
      <w:numFmt w:val="lowerLetter"/>
      <w:lvlText w:val="%1."/>
      <w:lvlJc w:val="left"/>
      <w:pPr>
        <w:ind w:left="720" w:hanging="360"/>
      </w:pPr>
      <w:rPr>
        <w:rFonts w:ascii="Calibri" w:hAnsi="Calibri" w:hint="default"/>
        <w:b w:val="0"/>
        <w:i w:val="0"/>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1596A33"/>
    <w:multiLevelType w:val="hybridMultilevel"/>
    <w:tmpl w:val="1DE2B966"/>
    <w:lvl w:ilvl="0" w:tplc="2578EBA8">
      <w:start w:val="1"/>
      <w:numFmt w:val="low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3712C49"/>
    <w:multiLevelType w:val="multilevel"/>
    <w:tmpl w:val="89D42906"/>
    <w:lvl w:ilvl="0">
      <w:start w:val="1"/>
      <w:numFmt w:val="decimal"/>
      <w:lvlText w:val="%1."/>
      <w:lvlJc w:val="left"/>
      <w:pPr>
        <w:ind w:left="360" w:hanging="360"/>
      </w:pPr>
    </w:lvl>
    <w:lvl w:ilvl="1">
      <w:start w:val="1"/>
      <w:numFmt w:val="decimal"/>
      <w:pStyle w:val="CoCHeading2"/>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4A3236D"/>
    <w:multiLevelType w:val="hybridMultilevel"/>
    <w:tmpl w:val="76E846CE"/>
    <w:lvl w:ilvl="0" w:tplc="7A20858A">
      <w:start w:val="1"/>
      <w:numFmt w:val="upperLetter"/>
      <w:pStyle w:val="S1-Header1"/>
      <w:lvlText w:val="%1."/>
      <w:lvlJc w:val="center"/>
      <w:pPr>
        <w:tabs>
          <w:tab w:val="num" w:pos="648"/>
        </w:tabs>
        <w:ind w:left="360" w:hanging="72"/>
      </w:pPr>
      <w:rPr>
        <w:rFonts w:hint="default"/>
        <w:b/>
        <w:i w:val="0"/>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062D2CE7"/>
    <w:multiLevelType w:val="hybridMultilevel"/>
    <w:tmpl w:val="DAB4E544"/>
    <w:lvl w:ilvl="0" w:tplc="1E16834E">
      <w:start w:val="1"/>
      <w:numFmt w:val="lowerRoman"/>
      <w:pStyle w:val="Bulletroman"/>
      <w:lvlText w:val="%1."/>
      <w:lvlJc w:val="right"/>
      <w:pPr>
        <w:ind w:left="1440" w:hanging="360"/>
      </w:pPr>
    </w:lvl>
    <w:lvl w:ilvl="1" w:tplc="50E85BE8">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06867B6D"/>
    <w:multiLevelType w:val="hybridMultilevel"/>
    <w:tmpl w:val="DD083722"/>
    <w:lvl w:ilvl="0" w:tplc="23B8BE88">
      <w:start w:val="1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6D55605"/>
    <w:multiLevelType w:val="hybridMultilevel"/>
    <w:tmpl w:val="A58A4C10"/>
    <w:lvl w:ilvl="0" w:tplc="78000452">
      <w:start w:val="1"/>
      <w:numFmt w:val="lowerLetter"/>
      <w:lvlText w:val="(%1)"/>
      <w:lvlJc w:val="left"/>
      <w:pPr>
        <w:ind w:left="1638" w:hanging="360"/>
      </w:pPr>
      <w:rPr>
        <w:rFonts w:hint="default"/>
        <w:b w:val="0"/>
        <w:i w:val="0"/>
      </w:rPr>
    </w:lvl>
    <w:lvl w:ilvl="1" w:tplc="04090019" w:tentative="1">
      <w:start w:val="1"/>
      <w:numFmt w:val="lowerLetter"/>
      <w:lvlText w:val="%2."/>
      <w:lvlJc w:val="left"/>
      <w:pPr>
        <w:ind w:left="2358" w:hanging="360"/>
      </w:pPr>
    </w:lvl>
    <w:lvl w:ilvl="2" w:tplc="0409001B" w:tentative="1">
      <w:start w:val="1"/>
      <w:numFmt w:val="lowerRoman"/>
      <w:lvlText w:val="%3."/>
      <w:lvlJc w:val="right"/>
      <w:pPr>
        <w:ind w:left="3078" w:hanging="180"/>
      </w:pPr>
    </w:lvl>
    <w:lvl w:ilvl="3" w:tplc="0409000F" w:tentative="1">
      <w:start w:val="1"/>
      <w:numFmt w:val="decimal"/>
      <w:lvlText w:val="%4."/>
      <w:lvlJc w:val="left"/>
      <w:pPr>
        <w:ind w:left="3798" w:hanging="360"/>
      </w:pPr>
    </w:lvl>
    <w:lvl w:ilvl="4" w:tplc="04090019" w:tentative="1">
      <w:start w:val="1"/>
      <w:numFmt w:val="lowerLetter"/>
      <w:lvlText w:val="%5."/>
      <w:lvlJc w:val="left"/>
      <w:pPr>
        <w:ind w:left="4518" w:hanging="360"/>
      </w:pPr>
    </w:lvl>
    <w:lvl w:ilvl="5" w:tplc="0409001B" w:tentative="1">
      <w:start w:val="1"/>
      <w:numFmt w:val="lowerRoman"/>
      <w:lvlText w:val="%6."/>
      <w:lvlJc w:val="right"/>
      <w:pPr>
        <w:ind w:left="5238" w:hanging="180"/>
      </w:pPr>
    </w:lvl>
    <w:lvl w:ilvl="6" w:tplc="0409000F" w:tentative="1">
      <w:start w:val="1"/>
      <w:numFmt w:val="decimal"/>
      <w:lvlText w:val="%7."/>
      <w:lvlJc w:val="left"/>
      <w:pPr>
        <w:ind w:left="5958" w:hanging="360"/>
      </w:pPr>
    </w:lvl>
    <w:lvl w:ilvl="7" w:tplc="04090019" w:tentative="1">
      <w:start w:val="1"/>
      <w:numFmt w:val="lowerLetter"/>
      <w:lvlText w:val="%8."/>
      <w:lvlJc w:val="left"/>
      <w:pPr>
        <w:ind w:left="6678" w:hanging="360"/>
      </w:pPr>
    </w:lvl>
    <w:lvl w:ilvl="8" w:tplc="0409001B" w:tentative="1">
      <w:start w:val="1"/>
      <w:numFmt w:val="lowerRoman"/>
      <w:lvlText w:val="%9."/>
      <w:lvlJc w:val="right"/>
      <w:pPr>
        <w:ind w:left="7398" w:hanging="180"/>
      </w:pPr>
    </w:lvl>
  </w:abstractNum>
  <w:abstractNum w:abstractNumId="16" w15:restartNumberingAfterBreak="0">
    <w:nsid w:val="07655F09"/>
    <w:multiLevelType w:val="hybridMultilevel"/>
    <w:tmpl w:val="28D00A6C"/>
    <w:lvl w:ilvl="0" w:tplc="393290FE">
      <w:start w:val="1"/>
      <w:numFmt w:val="decimal"/>
      <w:pStyle w:val="SubheaderEvaCri"/>
      <w:lvlText w:val="2.%1"/>
      <w:lvlJc w:val="left"/>
      <w:pPr>
        <w:ind w:left="99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0B68478B"/>
    <w:multiLevelType w:val="multilevel"/>
    <w:tmpl w:val="3FC021DE"/>
    <w:styleLink w:val="FAGPHeader1"/>
    <w:lvl w:ilvl="0">
      <w:start w:val="1"/>
      <w:numFmt w:val="decimal"/>
      <w:lvlText w:val="%1"/>
      <w:lvlJc w:val="left"/>
      <w:pPr>
        <w:ind w:left="420" w:hanging="420"/>
      </w:pPr>
      <w:rPr>
        <w:rFonts w:hint="default"/>
        <w:color w:val="000000" w:themeColor="text1"/>
      </w:rPr>
    </w:lvl>
    <w:lvl w:ilvl="1">
      <w:start w:val="1"/>
      <w:numFmt w:val="decimal"/>
      <w:lvlText w:val="%1.%2"/>
      <w:lvlJc w:val="left"/>
      <w:pPr>
        <w:ind w:left="600" w:hanging="420"/>
      </w:pPr>
      <w:rPr>
        <w:rFonts w:hint="default"/>
        <w:b w:val="0"/>
        <w:color w:val="000000" w:themeColor="text1"/>
        <w:sz w:val="24"/>
        <w:szCs w:val="24"/>
      </w:rPr>
    </w:lvl>
    <w:lvl w:ilvl="2">
      <w:start w:val="1"/>
      <w:numFmt w:val="decimal"/>
      <w:lvlText w:val="%1.%2.%3"/>
      <w:lvlJc w:val="left"/>
      <w:pPr>
        <w:ind w:left="1994" w:hanging="720"/>
      </w:pPr>
      <w:rPr>
        <w:rFonts w:hint="default"/>
        <w:color w:val="000000" w:themeColor="text1"/>
      </w:rPr>
    </w:lvl>
    <w:lvl w:ilvl="3">
      <w:start w:val="1"/>
      <w:numFmt w:val="decimal"/>
      <w:lvlText w:val="%1.%2.%3.%4"/>
      <w:lvlJc w:val="left"/>
      <w:pPr>
        <w:ind w:left="2631" w:hanging="720"/>
      </w:pPr>
      <w:rPr>
        <w:rFonts w:hint="default"/>
        <w:color w:val="000000" w:themeColor="text1"/>
      </w:rPr>
    </w:lvl>
    <w:lvl w:ilvl="4">
      <w:start w:val="1"/>
      <w:numFmt w:val="decimal"/>
      <w:lvlText w:val="%1.%2.%3.%4.%5"/>
      <w:lvlJc w:val="left"/>
      <w:pPr>
        <w:ind w:left="3628" w:hanging="1080"/>
      </w:pPr>
      <w:rPr>
        <w:rFonts w:hint="default"/>
        <w:color w:val="000000" w:themeColor="text1"/>
      </w:rPr>
    </w:lvl>
    <w:lvl w:ilvl="5">
      <w:start w:val="1"/>
      <w:numFmt w:val="decimal"/>
      <w:lvlText w:val="%1.%2.%3.%4.%5.%6"/>
      <w:lvlJc w:val="left"/>
      <w:pPr>
        <w:ind w:left="4265" w:hanging="1080"/>
      </w:pPr>
      <w:rPr>
        <w:rFonts w:hint="default"/>
        <w:color w:val="000000" w:themeColor="text1"/>
      </w:rPr>
    </w:lvl>
    <w:lvl w:ilvl="6">
      <w:start w:val="1"/>
      <w:numFmt w:val="decimal"/>
      <w:lvlText w:val="%1.%2.%3.%4.%5.%6.%7"/>
      <w:lvlJc w:val="left"/>
      <w:pPr>
        <w:ind w:left="5262" w:hanging="1440"/>
      </w:pPr>
      <w:rPr>
        <w:rFonts w:hint="default"/>
        <w:color w:val="000000" w:themeColor="text1"/>
      </w:rPr>
    </w:lvl>
    <w:lvl w:ilvl="7">
      <w:start w:val="1"/>
      <w:numFmt w:val="decimal"/>
      <w:lvlText w:val="%1.%2.%3.%4.%5.%6.%7.%8"/>
      <w:lvlJc w:val="left"/>
      <w:pPr>
        <w:ind w:left="5899" w:hanging="1440"/>
      </w:pPr>
      <w:rPr>
        <w:rFonts w:hint="default"/>
        <w:color w:val="000000" w:themeColor="text1"/>
      </w:rPr>
    </w:lvl>
    <w:lvl w:ilvl="8">
      <w:start w:val="1"/>
      <w:numFmt w:val="decimal"/>
      <w:lvlText w:val="%1.%2.%3.%4.%5.%6.%7.%8.%9"/>
      <w:lvlJc w:val="left"/>
      <w:pPr>
        <w:ind w:left="6896" w:hanging="1800"/>
      </w:pPr>
      <w:rPr>
        <w:rFonts w:hint="default"/>
        <w:color w:val="000000" w:themeColor="text1"/>
      </w:rPr>
    </w:lvl>
  </w:abstractNum>
  <w:abstractNum w:abstractNumId="18" w15:restartNumberingAfterBreak="0">
    <w:nsid w:val="10F41C0A"/>
    <w:multiLevelType w:val="multilevel"/>
    <w:tmpl w:val="0AE2F53E"/>
    <w:lvl w:ilvl="0">
      <w:start w:val="1"/>
      <w:numFmt w:val="decimal"/>
      <w:pStyle w:val="FAStdProv"/>
      <w:lvlText w:val="%1."/>
      <w:lvlJc w:val="left"/>
      <w:pPr>
        <w:ind w:left="720" w:hanging="360"/>
      </w:pPr>
      <w:rPr>
        <w:rFonts w:ascii="Times New Roman Bold" w:hAnsi="Times New Roman Bold" w:hint="default"/>
        <w:b/>
        <w:i w:val="0"/>
        <w:color w:val="auto"/>
        <w:sz w:val="24"/>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15:restartNumberingAfterBreak="0">
    <w:nsid w:val="11C85529"/>
    <w:multiLevelType w:val="hybridMultilevel"/>
    <w:tmpl w:val="B7B2A050"/>
    <w:lvl w:ilvl="0" w:tplc="C2361DB4">
      <w:start w:val="1"/>
      <w:numFmt w:val="lowerLetter"/>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0" w15:restartNumberingAfterBreak="0">
    <w:nsid w:val="129C0D13"/>
    <w:multiLevelType w:val="hybridMultilevel"/>
    <w:tmpl w:val="66C85E38"/>
    <w:lvl w:ilvl="0" w:tplc="1F3EDA0C">
      <w:start w:val="1"/>
      <w:numFmt w:val="lowerLetter"/>
      <w:lvlText w:val="%1."/>
      <w:lvlJc w:val="left"/>
      <w:pPr>
        <w:ind w:left="1080" w:hanging="360"/>
      </w:pPr>
      <w:rPr>
        <w:rFonts w:hint="default"/>
        <w:b w:val="0"/>
        <w:bCs/>
        <w:i w:val="0"/>
        <w:sz w:val="24"/>
      </w:rPr>
    </w:lvl>
    <w:lvl w:ilvl="1" w:tplc="14090019">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21" w15:restartNumberingAfterBreak="0">
    <w:nsid w:val="12F913DB"/>
    <w:multiLevelType w:val="singleLevel"/>
    <w:tmpl w:val="C26A0EC4"/>
    <w:lvl w:ilvl="0">
      <w:start w:val="1"/>
      <w:numFmt w:val="lowerLetter"/>
      <w:lvlText w:val="(%1)"/>
      <w:lvlJc w:val="left"/>
      <w:pPr>
        <w:tabs>
          <w:tab w:val="num" w:pos="540"/>
        </w:tabs>
        <w:ind w:left="540" w:hanging="540"/>
      </w:pPr>
      <w:rPr>
        <w:rFonts w:hint="default"/>
      </w:rPr>
    </w:lvl>
  </w:abstractNum>
  <w:abstractNum w:abstractNumId="22" w15:restartNumberingAfterBreak="0">
    <w:nsid w:val="130C5AEA"/>
    <w:multiLevelType w:val="multilevel"/>
    <w:tmpl w:val="9CFCEB2A"/>
    <w:lvl w:ilvl="0">
      <w:start w:val="1"/>
      <w:numFmt w:val="decimal"/>
      <w:isLgl/>
      <w:lvlText w:val="%1."/>
      <w:lvlJc w:val="left"/>
      <w:pPr>
        <w:tabs>
          <w:tab w:val="num" w:pos="432"/>
        </w:tabs>
        <w:ind w:left="432" w:hanging="432"/>
      </w:pPr>
      <w:rPr>
        <w:rFonts w:hint="default"/>
        <w:b/>
        <w:i w:val="0"/>
        <w:sz w:val="24"/>
        <w:szCs w:val="24"/>
      </w:rPr>
    </w:lvl>
    <w:lvl w:ilvl="1">
      <w:start w:val="1"/>
      <w:numFmt w:val="decimal"/>
      <w:pStyle w:val="Header2-SubClauses"/>
      <w:lvlText w:val="%1.%2"/>
      <w:lvlJc w:val="left"/>
      <w:pPr>
        <w:tabs>
          <w:tab w:val="num" w:pos="504"/>
        </w:tabs>
        <w:ind w:left="504" w:hanging="504"/>
      </w:pPr>
      <w:rPr>
        <w:rFonts w:hint="default"/>
        <w:b w:val="0"/>
        <w:i w:val="0"/>
        <w:sz w:val="24"/>
        <w:szCs w:val="24"/>
      </w:rPr>
    </w:lvl>
    <w:lvl w:ilvl="2">
      <w:start w:val="1"/>
      <w:numFmt w:val="lowerLetter"/>
      <w:pStyle w:val="P3Header1-Clauses"/>
      <w:lvlText w:val="(%3)"/>
      <w:lvlJc w:val="left"/>
      <w:pPr>
        <w:tabs>
          <w:tab w:val="num" w:pos="864"/>
        </w:tabs>
        <w:ind w:left="864" w:hanging="360"/>
      </w:pPr>
      <w:rPr>
        <w:rFonts w:hint="default"/>
        <w:b w:val="0"/>
        <w:i w:val="0"/>
        <w:sz w:val="24"/>
        <w:szCs w:val="24"/>
      </w:rPr>
    </w:lvl>
    <w:lvl w:ilvl="3">
      <w:start w:val="1"/>
      <w:numFmt w:val="lowerRoman"/>
      <w:pStyle w:val="Ttulo4"/>
      <w:lvlText w:val="(%4)"/>
      <w:lvlJc w:val="left"/>
      <w:pPr>
        <w:tabs>
          <w:tab w:val="num" w:pos="1512"/>
        </w:tabs>
        <w:ind w:left="1512" w:hanging="648"/>
      </w:pPr>
      <w:rPr>
        <w:rFonts w:ascii="Arial" w:hAnsi="Arial" w:hint="default"/>
        <w:b w:val="0"/>
        <w:i w:val="0"/>
        <w:sz w:val="20"/>
      </w:rPr>
    </w:lvl>
    <w:lvl w:ilvl="4">
      <w:start w:val="1"/>
      <w:numFmt w:val="decimal"/>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23" w15:restartNumberingAfterBreak="0">
    <w:nsid w:val="13E15DE0"/>
    <w:multiLevelType w:val="multilevel"/>
    <w:tmpl w:val="2614493C"/>
    <w:lvl w:ilvl="0">
      <w:start w:val="1"/>
      <w:numFmt w:val="lowerLetter"/>
      <w:lvlText w:val="(%1)"/>
      <w:lvlJc w:val="left"/>
      <w:pPr>
        <w:tabs>
          <w:tab w:val="num" w:pos="540"/>
        </w:tabs>
        <w:ind w:left="540" w:hanging="540"/>
      </w:pPr>
      <w:rPr>
        <w:rFonts w:hint="default"/>
        <w:b w:val="0"/>
        <w:i w:val="0"/>
      </w:rPr>
    </w:lvl>
    <w:lvl w:ilvl="1">
      <w:start w:val="1"/>
      <w:numFmt w:val="decimal"/>
      <w:lvlText w:val="%1.%2"/>
      <w:lvlJc w:val="left"/>
      <w:pPr>
        <w:tabs>
          <w:tab w:val="num" w:pos="918"/>
        </w:tabs>
        <w:ind w:left="918" w:hanging="540"/>
      </w:pPr>
      <w:rPr>
        <w:rFonts w:hint="default"/>
        <w:b w:val="0"/>
        <w:i w:val="0"/>
      </w:rPr>
    </w:lvl>
    <w:lvl w:ilvl="2">
      <w:start w:val="1"/>
      <w:numFmt w:val="bullet"/>
      <w:lvlText w:val=""/>
      <w:lvlJc w:val="left"/>
      <w:pPr>
        <w:tabs>
          <w:tab w:val="num" w:pos="720"/>
        </w:tabs>
        <w:ind w:left="720" w:hanging="720"/>
      </w:pPr>
      <w:rPr>
        <w:rFonts w:ascii="Symbol" w:hAnsi="Symbol"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4" w15:restartNumberingAfterBreak="0">
    <w:nsid w:val="140A0A4A"/>
    <w:multiLevelType w:val="multilevel"/>
    <w:tmpl w:val="C5A86594"/>
    <w:lvl w:ilvl="0">
      <w:start w:val="1"/>
      <w:numFmt w:val="lowerLetter"/>
      <w:lvlText w:val="(%1)"/>
      <w:lvlJc w:val="left"/>
      <w:pPr>
        <w:tabs>
          <w:tab w:val="num" w:pos="1080"/>
        </w:tabs>
        <w:ind w:left="1080" w:hanging="540"/>
      </w:pPr>
      <w:rPr>
        <w:rFonts w:hint="default"/>
      </w:rPr>
    </w:lvl>
    <w:lvl w:ilvl="1">
      <w:start w:val="30"/>
      <w:numFmt w:val="decimal"/>
      <w:lvlText w:val="%2."/>
      <w:lvlJc w:val="left"/>
      <w:pPr>
        <w:tabs>
          <w:tab w:val="num" w:pos="1620"/>
        </w:tabs>
        <w:ind w:left="1620" w:hanging="360"/>
      </w:pPr>
      <w:rPr>
        <w:rFonts w:hint="default"/>
      </w:rPr>
    </w:lvl>
    <w:lvl w:ilvl="2">
      <w:start w:val="2"/>
      <w:numFmt w:val="lowerRoman"/>
      <w:lvlText w:val="%3."/>
      <w:lvlJc w:val="left"/>
      <w:pPr>
        <w:ind w:left="2880" w:hanging="720"/>
      </w:pPr>
      <w:rPr>
        <w:rFonts w:hint="default"/>
      </w:rPr>
    </w:lvl>
    <w:lvl w:ilvl="3" w:tentative="1">
      <w:start w:val="1"/>
      <w:numFmt w:val="decimal"/>
      <w:lvlText w:val="%4."/>
      <w:lvlJc w:val="left"/>
      <w:pPr>
        <w:tabs>
          <w:tab w:val="num" w:pos="3060"/>
        </w:tabs>
        <w:ind w:left="3060" w:hanging="360"/>
      </w:pPr>
    </w:lvl>
    <w:lvl w:ilvl="4" w:tentative="1">
      <w:start w:val="1"/>
      <w:numFmt w:val="lowerLetter"/>
      <w:lvlText w:val="%5."/>
      <w:lvlJc w:val="left"/>
      <w:pPr>
        <w:tabs>
          <w:tab w:val="num" w:pos="3780"/>
        </w:tabs>
        <w:ind w:left="3780" w:hanging="360"/>
      </w:pPr>
    </w:lvl>
    <w:lvl w:ilvl="5" w:tentative="1">
      <w:start w:val="1"/>
      <w:numFmt w:val="lowerRoman"/>
      <w:lvlText w:val="%6."/>
      <w:lvlJc w:val="right"/>
      <w:pPr>
        <w:tabs>
          <w:tab w:val="num" w:pos="4500"/>
        </w:tabs>
        <w:ind w:left="4500" w:hanging="180"/>
      </w:pPr>
    </w:lvl>
    <w:lvl w:ilvl="6" w:tentative="1">
      <w:start w:val="1"/>
      <w:numFmt w:val="decimal"/>
      <w:lvlText w:val="%7."/>
      <w:lvlJc w:val="left"/>
      <w:pPr>
        <w:tabs>
          <w:tab w:val="num" w:pos="5220"/>
        </w:tabs>
        <w:ind w:left="5220" w:hanging="360"/>
      </w:pPr>
    </w:lvl>
    <w:lvl w:ilvl="7" w:tentative="1">
      <w:start w:val="1"/>
      <w:numFmt w:val="lowerLetter"/>
      <w:lvlText w:val="%8."/>
      <w:lvlJc w:val="left"/>
      <w:pPr>
        <w:tabs>
          <w:tab w:val="num" w:pos="5940"/>
        </w:tabs>
        <w:ind w:left="5940" w:hanging="360"/>
      </w:pPr>
    </w:lvl>
    <w:lvl w:ilvl="8" w:tentative="1">
      <w:start w:val="1"/>
      <w:numFmt w:val="lowerRoman"/>
      <w:lvlText w:val="%9."/>
      <w:lvlJc w:val="right"/>
      <w:pPr>
        <w:tabs>
          <w:tab w:val="num" w:pos="6660"/>
        </w:tabs>
        <w:ind w:left="6660" w:hanging="180"/>
      </w:pPr>
    </w:lvl>
  </w:abstractNum>
  <w:abstractNum w:abstractNumId="25" w15:restartNumberingAfterBreak="0">
    <w:nsid w:val="143972B9"/>
    <w:multiLevelType w:val="hybridMultilevel"/>
    <w:tmpl w:val="ADAC2D98"/>
    <w:lvl w:ilvl="0" w:tplc="79BE0264">
      <w:start w:val="1"/>
      <w:numFmt w:val="decimal"/>
      <w:pStyle w:val="Bulletnumbered"/>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175669A2"/>
    <w:multiLevelType w:val="hybridMultilevel"/>
    <w:tmpl w:val="5994090E"/>
    <w:name w:val="sub clauses2"/>
    <w:lvl w:ilvl="0" w:tplc="96769944">
      <w:start w:val="1"/>
      <w:numFmt w:val="decimal"/>
      <w:pStyle w:val="StyleSec8Sub-ClausesJustified"/>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A9C8D3FE">
      <w:start w:val="1"/>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17A663BE"/>
    <w:multiLevelType w:val="hybridMultilevel"/>
    <w:tmpl w:val="CF745206"/>
    <w:lvl w:ilvl="0" w:tplc="4C32A000">
      <w:start w:val="1"/>
      <w:numFmt w:val="decimal"/>
      <w:lvlText w:val="2.%1"/>
      <w:lvlJc w:val="left"/>
      <w:pPr>
        <w:ind w:left="360" w:hanging="360"/>
      </w:pPr>
      <w:rPr>
        <w:rFonts w:hint="default"/>
        <w:sz w:val="22"/>
        <w:szCs w:val="22"/>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19284DE2"/>
    <w:multiLevelType w:val="hybridMultilevel"/>
    <w:tmpl w:val="EE20D6A4"/>
    <w:lvl w:ilvl="0" w:tplc="C830860C">
      <w:start w:val="1"/>
      <w:numFmt w:val="upperLetter"/>
      <w:pStyle w:val="StyleStyleS1-Header1TimesNewRoman14pt1"/>
      <w:lvlText w:val="%1."/>
      <w:lvlJc w:val="center"/>
      <w:pPr>
        <w:tabs>
          <w:tab w:val="num" w:pos="648"/>
        </w:tabs>
        <w:ind w:left="360" w:hanging="72"/>
      </w:pPr>
      <w:rPr>
        <w:rFonts w:hint="default"/>
        <w:b/>
        <w:i w:val="0"/>
        <w:sz w:val="28"/>
        <w:szCs w:val="2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1B0D68A4"/>
    <w:multiLevelType w:val="multilevel"/>
    <w:tmpl w:val="DF72A27C"/>
    <w:lvl w:ilvl="0">
      <w:start w:val="1"/>
      <w:numFmt w:val="lowerLetter"/>
      <w:lvlText w:val="(%1)"/>
      <w:lvlJc w:val="left"/>
      <w:pPr>
        <w:ind w:left="360" w:hanging="360"/>
      </w:pPr>
      <w:rPr>
        <w:rFonts w:ascii="Times New Roman" w:hAnsi="Times New Roman" w:cs="Times New Roman" w:hint="default"/>
        <w:b w:val="0"/>
        <w:i w:val="0"/>
        <w:color w:val="auto"/>
        <w:sz w:val="22"/>
        <w:szCs w:val="22"/>
        <w:u w:val="none"/>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1EA604E3"/>
    <w:multiLevelType w:val="multilevel"/>
    <w:tmpl w:val="8F02C750"/>
    <w:lvl w:ilvl="0">
      <w:start w:val="1"/>
      <w:numFmt w:val="decimal"/>
      <w:pStyle w:val="MRNumberedHeading1"/>
      <w:lvlText w:val="%1"/>
      <w:lvlJc w:val="left"/>
      <w:pPr>
        <w:tabs>
          <w:tab w:val="num" w:pos="798"/>
        </w:tabs>
        <w:ind w:left="798" w:hanging="720"/>
      </w:pPr>
      <w:rPr>
        <w:rFonts w:ascii="Arial" w:hAnsi="Arial" w:cs="Arial" w:hint="default"/>
        <w:b/>
        <w:i w:val="0"/>
        <w:color w:val="auto"/>
        <w:sz w:val="22"/>
        <w:szCs w:val="22"/>
        <w:u w:val="none"/>
      </w:rPr>
    </w:lvl>
    <w:lvl w:ilvl="1">
      <w:start w:val="1"/>
      <w:numFmt w:val="decimal"/>
      <w:pStyle w:val="MRNumberedHeading2"/>
      <w:lvlText w:val="%1.%2"/>
      <w:lvlJc w:val="left"/>
      <w:pPr>
        <w:tabs>
          <w:tab w:val="num" w:pos="720"/>
        </w:tabs>
        <w:ind w:left="720" w:hanging="720"/>
      </w:pPr>
      <w:rPr>
        <w:rFonts w:ascii="Arial" w:hAnsi="Arial" w:cs="Times New Roman" w:hint="default"/>
        <w:sz w:val="22"/>
        <w:szCs w:val="22"/>
        <w:u w:val="none"/>
      </w:rPr>
    </w:lvl>
    <w:lvl w:ilvl="2">
      <w:start w:val="1"/>
      <w:numFmt w:val="decimal"/>
      <w:pStyle w:val="MRNumberedHeading3"/>
      <w:lvlText w:val="%1.%2.%3"/>
      <w:lvlJc w:val="left"/>
      <w:pPr>
        <w:tabs>
          <w:tab w:val="num" w:pos="1704"/>
        </w:tabs>
        <w:ind w:left="1704" w:hanging="1080"/>
      </w:pPr>
      <w:rPr>
        <w:rFonts w:ascii="Arial" w:hAnsi="Arial" w:cs="Times New Roman" w:hint="default"/>
        <w:sz w:val="22"/>
        <w:szCs w:val="22"/>
        <w:u w:val="none"/>
      </w:rPr>
    </w:lvl>
    <w:lvl w:ilvl="3">
      <w:start w:val="1"/>
      <w:numFmt w:val="lowerRoman"/>
      <w:pStyle w:val="MRNumberedHeading4"/>
      <w:lvlText w:val="(%4)"/>
      <w:lvlJc w:val="left"/>
      <w:pPr>
        <w:tabs>
          <w:tab w:val="num" w:pos="2520"/>
        </w:tabs>
        <w:ind w:left="2520" w:hanging="720"/>
      </w:pPr>
      <w:rPr>
        <w:rFonts w:ascii="Arial" w:hAnsi="Arial" w:cs="Times New Roman" w:hint="default"/>
        <w:sz w:val="22"/>
        <w:szCs w:val="22"/>
        <w:u w:val="none"/>
      </w:rPr>
    </w:lvl>
    <w:lvl w:ilvl="4">
      <w:start w:val="1"/>
      <w:numFmt w:val="upperLetter"/>
      <w:pStyle w:val="MRNumberedHeading5"/>
      <w:lvlText w:val="(%5)"/>
      <w:lvlJc w:val="left"/>
      <w:pPr>
        <w:tabs>
          <w:tab w:val="num" w:pos="3240"/>
        </w:tabs>
        <w:ind w:left="3240" w:hanging="720"/>
      </w:pPr>
      <w:rPr>
        <w:rFonts w:ascii="Arial" w:hAnsi="Arial" w:cs="Times New Roman" w:hint="default"/>
        <w:sz w:val="22"/>
        <w:szCs w:val="22"/>
        <w:u w:val="none"/>
      </w:rPr>
    </w:lvl>
    <w:lvl w:ilvl="5">
      <w:start w:val="1"/>
      <w:numFmt w:val="decimal"/>
      <w:pStyle w:val="MRNumberedHeading6"/>
      <w:lvlText w:val="%6)"/>
      <w:lvlJc w:val="left"/>
      <w:pPr>
        <w:tabs>
          <w:tab w:val="num" w:pos="3960"/>
        </w:tabs>
        <w:ind w:left="3960" w:hanging="720"/>
      </w:pPr>
      <w:rPr>
        <w:rFonts w:ascii="Arial" w:hAnsi="Arial" w:cs="Times New Roman" w:hint="default"/>
        <w:b w:val="0"/>
        <w:i w:val="0"/>
        <w:sz w:val="22"/>
        <w:szCs w:val="22"/>
        <w:u w:val="none"/>
      </w:rPr>
    </w:lvl>
    <w:lvl w:ilvl="6">
      <w:start w:val="1"/>
      <w:numFmt w:val="lowerLetter"/>
      <w:pStyle w:val="MRNumberedHeading7"/>
      <w:lvlText w:val="%7)"/>
      <w:lvlJc w:val="left"/>
      <w:pPr>
        <w:tabs>
          <w:tab w:val="num" w:pos="4680"/>
        </w:tabs>
        <w:ind w:left="4680" w:hanging="720"/>
      </w:pPr>
      <w:rPr>
        <w:rFonts w:ascii="Arial" w:hAnsi="Arial" w:cs="Times New Roman" w:hint="default"/>
        <w:b w:val="0"/>
        <w:i w:val="0"/>
        <w:sz w:val="22"/>
        <w:szCs w:val="22"/>
        <w:u w:val="none"/>
      </w:rPr>
    </w:lvl>
    <w:lvl w:ilvl="7">
      <w:start w:val="1"/>
      <w:numFmt w:val="lowerRoman"/>
      <w:pStyle w:val="MRNumberedHeading8"/>
      <w:lvlText w:val="%8)"/>
      <w:lvlJc w:val="left"/>
      <w:pPr>
        <w:tabs>
          <w:tab w:val="num" w:pos="5400"/>
        </w:tabs>
        <w:ind w:left="5400" w:hanging="720"/>
      </w:pPr>
      <w:rPr>
        <w:rFonts w:ascii="Arial" w:hAnsi="Arial" w:cs="Times New Roman" w:hint="default"/>
        <w:b w:val="0"/>
        <w:i w:val="0"/>
        <w:sz w:val="22"/>
        <w:szCs w:val="22"/>
        <w:u w:val="none"/>
      </w:rPr>
    </w:lvl>
    <w:lvl w:ilvl="8">
      <w:start w:val="1"/>
      <w:numFmt w:val="upperLetter"/>
      <w:pStyle w:val="MRNumberedHeading9"/>
      <w:lvlText w:val="%9)"/>
      <w:lvlJc w:val="left"/>
      <w:pPr>
        <w:tabs>
          <w:tab w:val="num" w:pos="6120"/>
        </w:tabs>
        <w:ind w:left="6120" w:hanging="720"/>
      </w:pPr>
      <w:rPr>
        <w:rFonts w:ascii="Arial" w:hAnsi="Arial" w:cs="Times New Roman" w:hint="default"/>
        <w:b w:val="0"/>
        <w:i w:val="0"/>
        <w:sz w:val="22"/>
        <w:szCs w:val="22"/>
        <w:u w:val="none"/>
      </w:rPr>
    </w:lvl>
  </w:abstractNum>
  <w:abstractNum w:abstractNumId="31" w15:restartNumberingAfterBreak="0">
    <w:nsid w:val="20BC14E4"/>
    <w:multiLevelType w:val="hybridMultilevel"/>
    <w:tmpl w:val="5CBE521A"/>
    <w:lvl w:ilvl="0" w:tplc="78000452">
      <w:start w:val="1"/>
      <w:numFmt w:val="lowerLetter"/>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27E41E39"/>
    <w:multiLevelType w:val="multilevel"/>
    <w:tmpl w:val="3E1AB6B8"/>
    <w:lvl w:ilvl="0">
      <w:start w:val="3"/>
      <w:numFmt w:val="decimal"/>
      <w:lvlText w:val="%1"/>
      <w:lvlJc w:val="left"/>
      <w:pPr>
        <w:tabs>
          <w:tab w:val="num" w:pos="600"/>
        </w:tabs>
        <w:ind w:left="600" w:hanging="600"/>
      </w:pPr>
      <w:rPr>
        <w:rFonts w:hint="default"/>
      </w:rPr>
    </w:lvl>
    <w:lvl w:ilvl="1">
      <w:start w:val="1"/>
      <w:numFmt w:val="decimal"/>
      <w:lvlText w:val="3.%2"/>
      <w:lvlJc w:val="left"/>
      <w:pPr>
        <w:tabs>
          <w:tab w:val="num" w:pos="600"/>
        </w:tabs>
        <w:ind w:left="600" w:hanging="600"/>
      </w:pPr>
      <w:rPr>
        <w:rFonts w:hint="default"/>
      </w:rPr>
    </w:lvl>
    <w:lvl w:ilvl="2">
      <w:start w:val="1"/>
      <w:numFmt w:val="lowerLetter"/>
      <w:lvlText w:val="(%3)"/>
      <w:lvlJc w:val="left"/>
      <w:pPr>
        <w:tabs>
          <w:tab w:val="num" w:pos="1152"/>
        </w:tabs>
        <w:ind w:left="1152" w:hanging="547"/>
      </w:pPr>
      <w:rPr>
        <w:rFonts w:hint="default"/>
      </w:rPr>
    </w:lvl>
    <w:lvl w:ilvl="3">
      <w:start w:val="1"/>
      <w:numFmt w:val="lowerRoman"/>
      <w:lvlText w:val="(%4)"/>
      <w:lvlJc w:val="left"/>
      <w:pPr>
        <w:tabs>
          <w:tab w:val="num" w:pos="1901"/>
        </w:tabs>
        <w:ind w:left="1512" w:hanging="331"/>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3" w15:restartNumberingAfterBreak="0">
    <w:nsid w:val="289479D9"/>
    <w:multiLevelType w:val="hybridMultilevel"/>
    <w:tmpl w:val="3A9A9476"/>
    <w:lvl w:ilvl="0" w:tplc="E8BC149E">
      <w:start w:val="1"/>
      <w:numFmt w:val="lowerLetter"/>
      <w:lvlText w:val="(%1)"/>
      <w:lvlJc w:val="left"/>
      <w:pPr>
        <w:tabs>
          <w:tab w:val="num" w:pos="1080"/>
        </w:tabs>
        <w:ind w:left="1080" w:hanging="540"/>
      </w:pPr>
      <w:rPr>
        <w:rFonts w:hint="default"/>
      </w:rPr>
    </w:lvl>
    <w:lvl w:ilvl="1" w:tplc="DE889D12">
      <w:start w:val="27"/>
      <w:numFmt w:val="decimal"/>
      <w:lvlText w:val="%2."/>
      <w:lvlJc w:val="left"/>
      <w:pPr>
        <w:tabs>
          <w:tab w:val="num" w:pos="1620"/>
        </w:tabs>
        <w:ind w:left="1620" w:hanging="360"/>
      </w:pPr>
      <w:rPr>
        <w:rFonts w:hint="default"/>
      </w:r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34" w15:restartNumberingAfterBreak="0">
    <w:nsid w:val="292773AC"/>
    <w:multiLevelType w:val="hybridMultilevel"/>
    <w:tmpl w:val="1DE2B966"/>
    <w:lvl w:ilvl="0" w:tplc="2578EBA8">
      <w:start w:val="1"/>
      <w:numFmt w:val="low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2AF7022D"/>
    <w:multiLevelType w:val="singleLevel"/>
    <w:tmpl w:val="F8D0F47C"/>
    <w:lvl w:ilvl="0">
      <w:start w:val="1"/>
      <w:numFmt w:val="lowerLetter"/>
      <w:lvlText w:val="(%1)"/>
      <w:lvlJc w:val="left"/>
      <w:pPr>
        <w:tabs>
          <w:tab w:val="num" w:pos="716"/>
        </w:tabs>
        <w:ind w:left="716" w:hanging="720"/>
      </w:pPr>
      <w:rPr>
        <w:rFonts w:hint="default"/>
      </w:rPr>
    </w:lvl>
  </w:abstractNum>
  <w:abstractNum w:abstractNumId="36" w15:restartNumberingAfterBreak="0">
    <w:nsid w:val="2D06018D"/>
    <w:multiLevelType w:val="hybridMultilevel"/>
    <w:tmpl w:val="58FAD798"/>
    <w:lvl w:ilvl="0" w:tplc="22FC74C0">
      <w:start w:val="1"/>
      <w:numFmt w:val="decimal"/>
      <w:pStyle w:val="Sec1-Para"/>
      <w:lvlText w:val="3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318A2ABC"/>
    <w:multiLevelType w:val="hybridMultilevel"/>
    <w:tmpl w:val="1DE2B966"/>
    <w:lvl w:ilvl="0" w:tplc="2578EBA8">
      <w:start w:val="1"/>
      <w:numFmt w:val="low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338108CB"/>
    <w:multiLevelType w:val="hybridMultilevel"/>
    <w:tmpl w:val="CA70E9FC"/>
    <w:lvl w:ilvl="0" w:tplc="0409001B">
      <w:start w:val="1"/>
      <w:numFmt w:val="lowerRoman"/>
      <w:lvlText w:val="%1."/>
      <w:lvlJc w:val="right"/>
      <w:pPr>
        <w:ind w:left="2160" w:hanging="360"/>
      </w:pPr>
      <w:rPr>
        <w:b w:val="0"/>
        <w:lang w:val="en-AU"/>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9" w15:restartNumberingAfterBreak="0">
    <w:nsid w:val="372A14C9"/>
    <w:multiLevelType w:val="hybridMultilevel"/>
    <w:tmpl w:val="4A4EFFF8"/>
    <w:lvl w:ilvl="0" w:tplc="5EE4BABC">
      <w:start w:val="1"/>
      <w:numFmt w:val="bullet"/>
      <w:pStyle w:val="Bulletdash4thlevel"/>
      <w:lvlText w:val="-"/>
      <w:lvlJc w:val="left"/>
      <w:pPr>
        <w:ind w:left="1800" w:hanging="360"/>
      </w:pPr>
      <w:rPr>
        <w:rFonts w:ascii="Calibri" w:eastAsiaTheme="minorHAnsi"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0" w15:restartNumberingAfterBreak="0">
    <w:nsid w:val="3F0C7969"/>
    <w:multiLevelType w:val="hybridMultilevel"/>
    <w:tmpl w:val="D56878AA"/>
    <w:lvl w:ilvl="0" w:tplc="AD24B1EC">
      <w:start w:val="1"/>
      <w:numFmt w:val="lowerLetter"/>
      <w:pStyle w:val="Bulletabc"/>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F253456"/>
    <w:multiLevelType w:val="hybridMultilevel"/>
    <w:tmpl w:val="EBDA9536"/>
    <w:lvl w:ilvl="0" w:tplc="49FCCB2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40262FC7"/>
    <w:multiLevelType w:val="multilevel"/>
    <w:tmpl w:val="AB66F2C4"/>
    <w:lvl w:ilvl="0">
      <w:start w:val="1"/>
      <w:numFmt w:val="decimal"/>
      <w:pStyle w:val="IVbidforms"/>
      <w:lvlText w:val="%1."/>
      <w:lvlJc w:val="left"/>
      <w:pPr>
        <w:ind w:left="537" w:hanging="360"/>
      </w:pPr>
      <w:rPr>
        <w:rFonts w:ascii="Times New Roman Bold" w:hAnsi="Times New Roman Bold" w:hint="default"/>
        <w:b/>
        <w:i w:val="0"/>
        <w:color w:val="auto"/>
        <w:sz w:val="28"/>
      </w:rPr>
    </w:lvl>
    <w:lvl w:ilvl="1">
      <w:start w:val="2"/>
      <w:numFmt w:val="decimal"/>
      <w:isLgl/>
      <w:lvlText w:val="%1.%2"/>
      <w:lvlJc w:val="left"/>
      <w:pPr>
        <w:ind w:left="537" w:hanging="360"/>
      </w:pPr>
      <w:rPr>
        <w:rFonts w:hint="default"/>
      </w:rPr>
    </w:lvl>
    <w:lvl w:ilvl="2">
      <w:start w:val="1"/>
      <w:numFmt w:val="decimal"/>
      <w:isLgl/>
      <w:lvlText w:val="%1.%2.%3"/>
      <w:lvlJc w:val="left"/>
      <w:pPr>
        <w:ind w:left="897" w:hanging="720"/>
      </w:pPr>
      <w:rPr>
        <w:rFonts w:hint="default"/>
      </w:rPr>
    </w:lvl>
    <w:lvl w:ilvl="3">
      <w:start w:val="1"/>
      <w:numFmt w:val="decimal"/>
      <w:isLgl/>
      <w:lvlText w:val="%1.%2.%3.%4"/>
      <w:lvlJc w:val="left"/>
      <w:pPr>
        <w:ind w:left="897" w:hanging="720"/>
      </w:pPr>
      <w:rPr>
        <w:rFonts w:hint="default"/>
      </w:rPr>
    </w:lvl>
    <w:lvl w:ilvl="4">
      <w:start w:val="1"/>
      <w:numFmt w:val="decimal"/>
      <w:isLgl/>
      <w:lvlText w:val="%1.%2.%3.%4.%5"/>
      <w:lvlJc w:val="left"/>
      <w:pPr>
        <w:ind w:left="1257" w:hanging="1080"/>
      </w:pPr>
      <w:rPr>
        <w:rFonts w:hint="default"/>
      </w:rPr>
    </w:lvl>
    <w:lvl w:ilvl="5">
      <w:start w:val="1"/>
      <w:numFmt w:val="decimal"/>
      <w:isLgl/>
      <w:lvlText w:val="%1.%2.%3.%4.%5.%6"/>
      <w:lvlJc w:val="left"/>
      <w:pPr>
        <w:ind w:left="1257" w:hanging="1080"/>
      </w:pPr>
      <w:rPr>
        <w:rFonts w:hint="default"/>
      </w:rPr>
    </w:lvl>
    <w:lvl w:ilvl="6">
      <w:start w:val="1"/>
      <w:numFmt w:val="decimal"/>
      <w:isLgl/>
      <w:lvlText w:val="%1.%2.%3.%4.%5.%6.%7"/>
      <w:lvlJc w:val="left"/>
      <w:pPr>
        <w:ind w:left="1617" w:hanging="1440"/>
      </w:pPr>
      <w:rPr>
        <w:rFonts w:hint="default"/>
      </w:rPr>
    </w:lvl>
    <w:lvl w:ilvl="7">
      <w:start w:val="1"/>
      <w:numFmt w:val="decimal"/>
      <w:isLgl/>
      <w:lvlText w:val="%1.%2.%3.%4.%5.%6.%7.%8"/>
      <w:lvlJc w:val="left"/>
      <w:pPr>
        <w:ind w:left="1617" w:hanging="1440"/>
      </w:pPr>
      <w:rPr>
        <w:rFonts w:hint="default"/>
      </w:rPr>
    </w:lvl>
    <w:lvl w:ilvl="8">
      <w:start w:val="1"/>
      <w:numFmt w:val="decimal"/>
      <w:isLgl/>
      <w:lvlText w:val="%1.%2.%3.%4.%5.%6.%7.%8.%9"/>
      <w:lvlJc w:val="left"/>
      <w:pPr>
        <w:ind w:left="1977" w:hanging="1800"/>
      </w:pPr>
      <w:rPr>
        <w:rFonts w:hint="default"/>
      </w:rPr>
    </w:lvl>
  </w:abstractNum>
  <w:abstractNum w:abstractNumId="43" w15:restartNumberingAfterBreak="0">
    <w:nsid w:val="40506DB3"/>
    <w:multiLevelType w:val="multilevel"/>
    <w:tmpl w:val="FD3EFB9E"/>
    <w:lvl w:ilvl="0">
      <w:start w:val="1"/>
      <w:numFmt w:val="decimal"/>
      <w:pStyle w:val="GCCHeading2"/>
      <w:lvlText w:val="%1."/>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4" w15:restartNumberingAfterBreak="0">
    <w:nsid w:val="413C5F8F"/>
    <w:multiLevelType w:val="hybridMultilevel"/>
    <w:tmpl w:val="58620C9E"/>
    <w:lvl w:ilvl="0" w:tplc="2578EBA8">
      <w:start w:val="1"/>
      <w:numFmt w:val="lowerLetter"/>
      <w:lvlText w:val="(%1)"/>
      <w:lvlJc w:val="left"/>
      <w:pPr>
        <w:ind w:left="1440" w:hanging="360"/>
      </w:pPr>
      <w:rPr>
        <w:rFonts w:hint="default"/>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5" w15:restartNumberingAfterBreak="0">
    <w:nsid w:val="46AA34AB"/>
    <w:multiLevelType w:val="multilevel"/>
    <w:tmpl w:val="A614D9AE"/>
    <w:lvl w:ilvl="0">
      <w:start w:val="1"/>
      <w:numFmt w:val="decimal"/>
      <w:lvlText w:val="%1."/>
      <w:lvlJc w:val="left"/>
      <w:pPr>
        <w:tabs>
          <w:tab w:val="num" w:pos="540"/>
        </w:tabs>
        <w:ind w:left="540" w:hanging="540"/>
      </w:pPr>
      <w:rPr>
        <w:rFonts w:ascii="Times New Roman" w:eastAsia="Times New Roman" w:hAnsi="Times New Roman" w:cs="Times New Roman"/>
      </w:rPr>
    </w:lvl>
    <w:lvl w:ilvl="1">
      <w:start w:val="1"/>
      <w:numFmt w:val="decimal"/>
      <w:pStyle w:val="GCCHeading3"/>
      <w:lvlText w:val="%1.%2"/>
      <w:lvlJc w:val="left"/>
      <w:pPr>
        <w:tabs>
          <w:tab w:val="num" w:pos="918"/>
        </w:tabs>
        <w:ind w:left="918" w:hanging="540"/>
      </w:pPr>
      <w:rPr>
        <w:rFonts w:hint="default"/>
        <w:b w:val="0"/>
        <w:i w:val="0"/>
      </w:rPr>
    </w:lvl>
    <w:lvl w:ilvl="2">
      <w:start w:val="1"/>
      <w:numFmt w:val="bullet"/>
      <w:lvlText w:val=""/>
      <w:lvlJc w:val="left"/>
      <w:pPr>
        <w:tabs>
          <w:tab w:val="num" w:pos="720"/>
        </w:tabs>
        <w:ind w:left="720" w:hanging="720"/>
      </w:pPr>
      <w:rPr>
        <w:rFonts w:ascii="Symbol" w:hAnsi="Symbol"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6" w15:restartNumberingAfterBreak="0">
    <w:nsid w:val="47C21AC1"/>
    <w:multiLevelType w:val="multilevel"/>
    <w:tmpl w:val="308A7DD8"/>
    <w:lvl w:ilvl="0">
      <w:start w:val="3"/>
      <w:numFmt w:val="decimal"/>
      <w:lvlText w:val="%1"/>
      <w:lvlJc w:val="left"/>
      <w:pPr>
        <w:tabs>
          <w:tab w:val="num" w:pos="360"/>
        </w:tabs>
        <w:ind w:left="360" w:hanging="360"/>
      </w:pPr>
      <w:rPr>
        <w:rFonts w:hint="default"/>
      </w:rPr>
    </w:lvl>
    <w:lvl w:ilvl="1">
      <w:start w:val="8"/>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7" w15:restartNumberingAfterBreak="0">
    <w:nsid w:val="49C71DD9"/>
    <w:multiLevelType w:val="singleLevel"/>
    <w:tmpl w:val="F8D0F47C"/>
    <w:lvl w:ilvl="0">
      <w:start w:val="1"/>
      <w:numFmt w:val="lowerLetter"/>
      <w:lvlText w:val="(%1)"/>
      <w:lvlJc w:val="left"/>
      <w:pPr>
        <w:tabs>
          <w:tab w:val="num" w:pos="716"/>
        </w:tabs>
        <w:ind w:left="716" w:hanging="720"/>
      </w:pPr>
      <w:rPr>
        <w:rFonts w:hint="default"/>
      </w:rPr>
    </w:lvl>
  </w:abstractNum>
  <w:abstractNum w:abstractNumId="48" w15:restartNumberingAfterBreak="0">
    <w:nsid w:val="49CF5D1C"/>
    <w:multiLevelType w:val="multilevel"/>
    <w:tmpl w:val="9678225E"/>
    <w:lvl w:ilvl="0">
      <w:start w:val="7"/>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9" w15:restartNumberingAfterBreak="0">
    <w:nsid w:val="4D8F1A62"/>
    <w:multiLevelType w:val="hybridMultilevel"/>
    <w:tmpl w:val="C6F660CA"/>
    <w:lvl w:ilvl="0" w:tplc="BC42DE48">
      <w:start w:val="1"/>
      <w:numFmt w:val="lowerLetter"/>
      <w:lvlText w:val="%1."/>
      <w:lvlJc w:val="left"/>
      <w:pPr>
        <w:ind w:left="1440" w:hanging="360"/>
      </w:pPr>
      <w:rPr>
        <w:b w:val="0"/>
        <w:bCs/>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0" w15:restartNumberingAfterBreak="0">
    <w:nsid w:val="4EC23095"/>
    <w:multiLevelType w:val="singleLevel"/>
    <w:tmpl w:val="9D1A5C56"/>
    <w:lvl w:ilvl="0">
      <w:start w:val="1"/>
      <w:numFmt w:val="lowerLetter"/>
      <w:lvlText w:val="(%1)"/>
      <w:lvlJc w:val="left"/>
      <w:pPr>
        <w:tabs>
          <w:tab w:val="num" w:pos="540"/>
        </w:tabs>
        <w:ind w:left="540" w:hanging="540"/>
      </w:pPr>
      <w:rPr>
        <w:rFonts w:hint="default"/>
        <w:i w:val="0"/>
        <w:iCs/>
      </w:rPr>
    </w:lvl>
  </w:abstractNum>
  <w:abstractNum w:abstractNumId="51" w15:restartNumberingAfterBreak="0">
    <w:nsid w:val="4F0F3894"/>
    <w:multiLevelType w:val="multilevel"/>
    <w:tmpl w:val="94DAEA5C"/>
    <w:lvl w:ilvl="0">
      <w:start w:val="1"/>
      <w:numFmt w:val="upperLetter"/>
      <w:lvlText w:val="%1."/>
      <w:lvlJc w:val="left"/>
      <w:pPr>
        <w:tabs>
          <w:tab w:val="num" w:pos="504"/>
        </w:tabs>
        <w:ind w:left="504" w:hanging="504"/>
      </w:pPr>
      <w:rPr>
        <w:rFonts w:hint="default"/>
      </w:rPr>
    </w:lvl>
    <w:lvl w:ilvl="1">
      <w:start w:val="16"/>
      <w:numFmt w:val="decimal"/>
      <w:pStyle w:val="2AutoList1"/>
      <w:lvlText w:val="%2."/>
      <w:lvlJc w:val="left"/>
      <w:pPr>
        <w:tabs>
          <w:tab w:val="num" w:pos="504"/>
        </w:tabs>
        <w:ind w:left="504" w:hanging="504"/>
      </w:pPr>
    </w:lvl>
    <w:lvl w:ilvl="2">
      <w:start w:val="1"/>
      <w:numFmt w:val="decimal"/>
      <w:lvlText w:val="%3."/>
      <w:lvlJc w:val="left"/>
      <w:pPr>
        <w:tabs>
          <w:tab w:val="num" w:pos="0"/>
        </w:tabs>
        <w:ind w:left="2160" w:hanging="720"/>
      </w:pPr>
    </w:lvl>
    <w:lvl w:ilvl="3">
      <w:start w:val="1"/>
      <w:numFmt w:val="decimal"/>
      <w:lvlText w:val="%4."/>
      <w:lvlJc w:val="left"/>
      <w:pPr>
        <w:tabs>
          <w:tab w:val="num" w:pos="0"/>
        </w:tabs>
        <w:ind w:left="2880" w:hanging="720"/>
      </w:pPr>
    </w:lvl>
    <w:lvl w:ilvl="4">
      <w:start w:val="1"/>
      <w:numFmt w:val="decimal"/>
      <w:lvlText w:val="%5."/>
      <w:lvlJc w:val="left"/>
      <w:pPr>
        <w:tabs>
          <w:tab w:val="num" w:pos="0"/>
        </w:tabs>
        <w:ind w:left="3600" w:hanging="720"/>
      </w:pPr>
    </w:lvl>
    <w:lvl w:ilvl="5">
      <w:start w:val="1"/>
      <w:numFmt w:val="decimal"/>
      <w:lvlText w:val="%6."/>
      <w:lvlJc w:val="left"/>
      <w:pPr>
        <w:tabs>
          <w:tab w:val="num" w:pos="0"/>
        </w:tabs>
        <w:ind w:left="4320" w:hanging="720"/>
      </w:pPr>
    </w:lvl>
    <w:lvl w:ilvl="6">
      <w:start w:val="1"/>
      <w:numFmt w:val="decimal"/>
      <w:lvlText w:val="%7."/>
      <w:lvlJc w:val="left"/>
      <w:pPr>
        <w:tabs>
          <w:tab w:val="num" w:pos="0"/>
        </w:tabs>
        <w:ind w:left="5040" w:hanging="720"/>
      </w:pPr>
    </w:lvl>
    <w:lvl w:ilvl="7">
      <w:start w:val="1"/>
      <w:numFmt w:val="decimal"/>
      <w:lvlText w:val="%8."/>
      <w:lvlJc w:val="left"/>
      <w:pPr>
        <w:tabs>
          <w:tab w:val="num" w:pos="0"/>
        </w:tabs>
        <w:ind w:left="5760" w:hanging="720"/>
      </w:pPr>
    </w:lvl>
    <w:lvl w:ilvl="8">
      <w:start w:val="1"/>
      <w:numFmt w:val="lowerRoman"/>
      <w:lvlText w:val="%9"/>
      <w:lvlJc w:val="left"/>
      <w:pPr>
        <w:tabs>
          <w:tab w:val="num" w:pos="0"/>
        </w:tabs>
        <w:ind w:left="6480" w:hanging="720"/>
      </w:pPr>
    </w:lvl>
  </w:abstractNum>
  <w:abstractNum w:abstractNumId="52" w15:restartNumberingAfterBreak="0">
    <w:nsid w:val="50B321BC"/>
    <w:multiLevelType w:val="hybridMultilevel"/>
    <w:tmpl w:val="FD401164"/>
    <w:lvl w:ilvl="0" w:tplc="80001E34">
      <w:start w:val="1"/>
      <w:numFmt w:val="decimal"/>
      <w:pStyle w:val="HeaderEvaCriteria"/>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513B7C3F"/>
    <w:multiLevelType w:val="multilevel"/>
    <w:tmpl w:val="AC7CA34C"/>
    <w:lvl w:ilvl="0">
      <w:start w:val="1"/>
      <w:numFmt w:val="decimal"/>
      <w:lvlText w:val="%1."/>
      <w:lvlJc w:val="left"/>
      <w:pPr>
        <w:ind w:left="360" w:hanging="360"/>
      </w:pPr>
      <w:rPr>
        <w:b/>
        <w:bCs/>
        <w:i w:val="0"/>
        <w:iCs/>
      </w:rPr>
    </w:lvl>
    <w:lvl w:ilvl="1">
      <w:start w:val="1"/>
      <w:numFmt w:val="decimal"/>
      <w:lvlText w:val="%1.%2."/>
      <w:lvlJc w:val="left"/>
      <w:pPr>
        <w:ind w:left="792" w:hanging="432"/>
      </w:pPr>
      <w:rPr>
        <w:b/>
        <w:bCs/>
        <w:i w:val="0"/>
        <w:i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4" w15:restartNumberingAfterBreak="0">
    <w:nsid w:val="53147D9C"/>
    <w:multiLevelType w:val="multilevel"/>
    <w:tmpl w:val="C0CE1806"/>
    <w:lvl w:ilvl="0">
      <w:start w:val="1"/>
      <w:numFmt w:val="decimal"/>
      <w:pStyle w:val="S1-Header2"/>
      <w:isLgl/>
      <w:lvlText w:val="%1."/>
      <w:lvlJc w:val="left"/>
      <w:pPr>
        <w:tabs>
          <w:tab w:val="num" w:pos="432"/>
        </w:tabs>
        <w:ind w:left="432" w:hanging="432"/>
      </w:pPr>
      <w:rPr>
        <w:rFonts w:hint="default"/>
        <w:b/>
        <w:i w:val="0"/>
        <w:sz w:val="24"/>
      </w:rPr>
    </w:lvl>
    <w:lvl w:ilvl="1">
      <w:start w:val="1"/>
      <w:numFmt w:val="decimal"/>
      <w:pStyle w:val="S1-subpara"/>
      <w:isLgl/>
      <w:lvlText w:val="%1.%2"/>
      <w:lvlJc w:val="left"/>
      <w:pPr>
        <w:tabs>
          <w:tab w:val="num" w:pos="1296"/>
        </w:tabs>
        <w:ind w:left="1296" w:hanging="576"/>
      </w:pPr>
      <w:rPr>
        <w:rFonts w:ascii="Times New Roman" w:hAnsi="Times New Roman" w:hint="default"/>
        <w:b w:val="0"/>
        <w:i w:val="0"/>
        <w:sz w:val="24"/>
      </w:rPr>
    </w:lvl>
    <w:lvl w:ilvl="2">
      <w:start w:val="1"/>
      <w:numFmt w:val="lowerLetter"/>
      <w:lvlText w:val="(%3)"/>
      <w:lvlJc w:val="left"/>
      <w:pPr>
        <w:tabs>
          <w:tab w:val="num" w:pos="864"/>
        </w:tabs>
        <w:ind w:left="864" w:hanging="432"/>
      </w:pPr>
      <w:rPr>
        <w:rFonts w:ascii="Times New Roman" w:hAnsi="Times New Roman" w:hint="default"/>
        <w:b w:val="0"/>
        <w:i w:val="0"/>
        <w:color w:val="auto"/>
        <w:sz w:val="24"/>
      </w:rPr>
    </w:lvl>
    <w:lvl w:ilvl="3">
      <w:start w:val="1"/>
      <w:numFmt w:val="lowerRoman"/>
      <w:lvlText w:val="(%4)"/>
      <w:lvlJc w:val="left"/>
      <w:pPr>
        <w:tabs>
          <w:tab w:val="num" w:pos="1512"/>
        </w:tabs>
        <w:ind w:left="1512" w:hanging="648"/>
      </w:pPr>
      <w:rPr>
        <w:rFonts w:ascii="Times New Roman" w:hAnsi="Times New Roman" w:hint="default"/>
        <w:b w:val="0"/>
        <w:i w:val="0"/>
        <w:sz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5" w15:restartNumberingAfterBreak="0">
    <w:nsid w:val="566B01A2"/>
    <w:multiLevelType w:val="hybridMultilevel"/>
    <w:tmpl w:val="0BE0F2E0"/>
    <w:lvl w:ilvl="0" w:tplc="37563FB2">
      <w:start w:val="1"/>
      <w:numFmt w:val="upperLetter"/>
      <w:pStyle w:val="ITBh1"/>
      <w:lvlText w:val="%1."/>
      <w:lvlJc w:val="left"/>
      <w:pPr>
        <w:ind w:left="343" w:hanging="360"/>
      </w:pPr>
      <w:rPr>
        <w:rFonts w:hint="default"/>
      </w:rPr>
    </w:lvl>
    <w:lvl w:ilvl="1" w:tplc="04090019" w:tentative="1">
      <w:start w:val="1"/>
      <w:numFmt w:val="lowerLetter"/>
      <w:lvlText w:val="%2."/>
      <w:lvlJc w:val="left"/>
      <w:pPr>
        <w:ind w:left="1063" w:hanging="360"/>
      </w:pPr>
    </w:lvl>
    <w:lvl w:ilvl="2" w:tplc="0409001B" w:tentative="1">
      <w:start w:val="1"/>
      <w:numFmt w:val="lowerRoman"/>
      <w:lvlText w:val="%3."/>
      <w:lvlJc w:val="right"/>
      <w:pPr>
        <w:ind w:left="1783" w:hanging="180"/>
      </w:pPr>
    </w:lvl>
    <w:lvl w:ilvl="3" w:tplc="0409000F" w:tentative="1">
      <w:start w:val="1"/>
      <w:numFmt w:val="decimal"/>
      <w:lvlText w:val="%4."/>
      <w:lvlJc w:val="left"/>
      <w:pPr>
        <w:ind w:left="2503" w:hanging="360"/>
      </w:pPr>
    </w:lvl>
    <w:lvl w:ilvl="4" w:tplc="04090019" w:tentative="1">
      <w:start w:val="1"/>
      <w:numFmt w:val="lowerLetter"/>
      <w:lvlText w:val="%5."/>
      <w:lvlJc w:val="left"/>
      <w:pPr>
        <w:ind w:left="3223" w:hanging="360"/>
      </w:pPr>
    </w:lvl>
    <w:lvl w:ilvl="5" w:tplc="0409001B" w:tentative="1">
      <w:start w:val="1"/>
      <w:numFmt w:val="lowerRoman"/>
      <w:lvlText w:val="%6."/>
      <w:lvlJc w:val="right"/>
      <w:pPr>
        <w:ind w:left="3943" w:hanging="180"/>
      </w:pPr>
    </w:lvl>
    <w:lvl w:ilvl="6" w:tplc="0409000F" w:tentative="1">
      <w:start w:val="1"/>
      <w:numFmt w:val="decimal"/>
      <w:lvlText w:val="%7."/>
      <w:lvlJc w:val="left"/>
      <w:pPr>
        <w:ind w:left="4663" w:hanging="360"/>
      </w:pPr>
    </w:lvl>
    <w:lvl w:ilvl="7" w:tplc="04090019" w:tentative="1">
      <w:start w:val="1"/>
      <w:numFmt w:val="lowerLetter"/>
      <w:lvlText w:val="%8."/>
      <w:lvlJc w:val="left"/>
      <w:pPr>
        <w:ind w:left="5383" w:hanging="360"/>
      </w:pPr>
    </w:lvl>
    <w:lvl w:ilvl="8" w:tplc="0409001B" w:tentative="1">
      <w:start w:val="1"/>
      <w:numFmt w:val="lowerRoman"/>
      <w:lvlText w:val="%9."/>
      <w:lvlJc w:val="right"/>
      <w:pPr>
        <w:ind w:left="6103" w:hanging="180"/>
      </w:pPr>
    </w:lvl>
  </w:abstractNum>
  <w:abstractNum w:abstractNumId="56" w15:restartNumberingAfterBreak="0">
    <w:nsid w:val="57A522BF"/>
    <w:multiLevelType w:val="multilevel"/>
    <w:tmpl w:val="A94E9704"/>
    <w:styleLink w:val="Style1"/>
    <w:lvl w:ilvl="0">
      <w:start w:val="1"/>
      <w:numFmt w:val="decimal"/>
      <w:lvlText w:val="12.%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7" w15:restartNumberingAfterBreak="0">
    <w:nsid w:val="58DD6B7E"/>
    <w:multiLevelType w:val="singleLevel"/>
    <w:tmpl w:val="9904B128"/>
    <w:lvl w:ilvl="0">
      <w:start w:val="1"/>
      <w:numFmt w:val="upperLetter"/>
      <w:pStyle w:val="StyleStyleS1-Header1TimesNewRoman14pt"/>
      <w:lvlText w:val="%1."/>
      <w:lvlJc w:val="center"/>
      <w:pPr>
        <w:tabs>
          <w:tab w:val="num" w:pos="648"/>
        </w:tabs>
        <w:ind w:left="360" w:hanging="72"/>
      </w:pPr>
      <w:rPr>
        <w:rFonts w:hint="default"/>
        <w:b/>
        <w:i w:val="0"/>
        <w:sz w:val="28"/>
        <w:szCs w:val="28"/>
      </w:rPr>
    </w:lvl>
  </w:abstractNum>
  <w:abstractNum w:abstractNumId="58" w15:restartNumberingAfterBreak="0">
    <w:nsid w:val="5B1453D5"/>
    <w:multiLevelType w:val="multilevel"/>
    <w:tmpl w:val="FD38004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9" w15:restartNumberingAfterBreak="0">
    <w:nsid w:val="60B26237"/>
    <w:multiLevelType w:val="multilevel"/>
    <w:tmpl w:val="6F36E4A2"/>
    <w:name w:val="sub clauses"/>
    <w:lvl w:ilvl="0">
      <w:start w:val="1"/>
      <w:numFmt w:val="decimal"/>
      <w:pStyle w:val="Sec8Clauses"/>
      <w:lvlText w:val="%1."/>
      <w:lvlJc w:val="left"/>
      <w:pPr>
        <w:ind w:left="432" w:hanging="432"/>
      </w:pPr>
      <w:rPr>
        <w:rFonts w:hint="default"/>
      </w:rPr>
    </w:lvl>
    <w:lvl w:ilvl="1">
      <w:start w:val="1"/>
      <w:numFmt w:val="decimal"/>
      <w:isLgl/>
      <w:lvlText w:val="%1.%2"/>
      <w:lvlJc w:val="left"/>
      <w:pPr>
        <w:ind w:left="957" w:hanging="615"/>
      </w:pPr>
      <w:rPr>
        <w:rFonts w:hint="default"/>
      </w:rPr>
    </w:lvl>
    <w:lvl w:ilvl="2">
      <w:start w:val="1"/>
      <w:numFmt w:val="decimal"/>
      <w:isLgl/>
      <w:lvlText w:val="%1.%2.%3"/>
      <w:lvlJc w:val="left"/>
      <w:pPr>
        <w:ind w:left="1062" w:hanging="720"/>
      </w:pPr>
      <w:rPr>
        <w:rFonts w:hint="default"/>
      </w:rPr>
    </w:lvl>
    <w:lvl w:ilvl="3">
      <w:start w:val="1"/>
      <w:numFmt w:val="decimal"/>
      <w:isLgl/>
      <w:lvlText w:val="%1.%2.%3.%4"/>
      <w:lvlJc w:val="left"/>
      <w:pPr>
        <w:ind w:left="1062" w:hanging="720"/>
      </w:pPr>
      <w:rPr>
        <w:rFonts w:hint="default"/>
      </w:rPr>
    </w:lvl>
    <w:lvl w:ilvl="4">
      <w:start w:val="1"/>
      <w:numFmt w:val="decimal"/>
      <w:isLgl/>
      <w:lvlText w:val="%1.%2.%3.%4.%5"/>
      <w:lvlJc w:val="left"/>
      <w:pPr>
        <w:ind w:left="1422" w:hanging="1080"/>
      </w:pPr>
      <w:rPr>
        <w:rFonts w:hint="default"/>
      </w:rPr>
    </w:lvl>
    <w:lvl w:ilvl="5">
      <w:start w:val="1"/>
      <w:numFmt w:val="decimal"/>
      <w:isLgl/>
      <w:lvlText w:val="%1.%2.%3.%4.%5.%6"/>
      <w:lvlJc w:val="left"/>
      <w:pPr>
        <w:ind w:left="1422" w:hanging="1080"/>
      </w:pPr>
      <w:rPr>
        <w:rFonts w:hint="default"/>
      </w:rPr>
    </w:lvl>
    <w:lvl w:ilvl="6">
      <w:start w:val="1"/>
      <w:numFmt w:val="decimal"/>
      <w:isLgl/>
      <w:lvlText w:val="%1.%2.%3.%4.%5.%6.%7"/>
      <w:lvlJc w:val="left"/>
      <w:pPr>
        <w:ind w:left="1782" w:hanging="1440"/>
      </w:pPr>
      <w:rPr>
        <w:rFonts w:hint="default"/>
      </w:rPr>
    </w:lvl>
    <w:lvl w:ilvl="7">
      <w:start w:val="1"/>
      <w:numFmt w:val="decimal"/>
      <w:isLgl/>
      <w:lvlText w:val="%1.%2.%3.%4.%5.%6.%7.%8"/>
      <w:lvlJc w:val="left"/>
      <w:pPr>
        <w:ind w:left="1782" w:hanging="1440"/>
      </w:pPr>
      <w:rPr>
        <w:rFonts w:hint="default"/>
      </w:rPr>
    </w:lvl>
    <w:lvl w:ilvl="8">
      <w:start w:val="1"/>
      <w:numFmt w:val="decimal"/>
      <w:isLgl/>
      <w:lvlText w:val="%1.%2.%3.%4.%5.%6.%7.%8.%9"/>
      <w:lvlJc w:val="left"/>
      <w:pPr>
        <w:ind w:left="2142" w:hanging="1800"/>
      </w:pPr>
      <w:rPr>
        <w:rFonts w:hint="default"/>
      </w:rPr>
    </w:lvl>
  </w:abstractNum>
  <w:abstractNum w:abstractNumId="60" w15:restartNumberingAfterBreak="0">
    <w:nsid w:val="632D055E"/>
    <w:multiLevelType w:val="singleLevel"/>
    <w:tmpl w:val="9F6ECAF2"/>
    <w:lvl w:ilvl="0">
      <w:start w:val="1"/>
      <w:numFmt w:val="decimal"/>
      <w:pStyle w:val="Head12"/>
      <w:lvlText w:val="%1."/>
      <w:lvlJc w:val="left"/>
      <w:pPr>
        <w:tabs>
          <w:tab w:val="num" w:pos="360"/>
        </w:tabs>
        <w:ind w:left="360" w:hanging="360"/>
      </w:pPr>
    </w:lvl>
  </w:abstractNum>
  <w:abstractNum w:abstractNumId="61" w15:restartNumberingAfterBreak="0">
    <w:nsid w:val="63447A6E"/>
    <w:multiLevelType w:val="hybridMultilevel"/>
    <w:tmpl w:val="F14EFC78"/>
    <w:lvl w:ilvl="0" w:tplc="7F08C22E">
      <w:start w:val="1"/>
      <w:numFmt w:val="lowerLetter"/>
      <w:lvlText w:val="(%1)"/>
      <w:lvlJc w:val="left"/>
      <w:pPr>
        <w:tabs>
          <w:tab w:val="num" w:pos="900"/>
        </w:tabs>
        <w:ind w:left="900" w:hanging="360"/>
      </w:pPr>
      <w:rPr>
        <w:rFonts w:hint="default"/>
      </w:rPr>
    </w:lvl>
    <w:lvl w:ilvl="1" w:tplc="EF728D6C">
      <w:start w:val="1"/>
      <w:numFmt w:val="lowerRoman"/>
      <w:lvlText w:val="(%2)"/>
      <w:lvlJc w:val="left"/>
      <w:pPr>
        <w:tabs>
          <w:tab w:val="num" w:pos="1980"/>
        </w:tabs>
        <w:ind w:left="1980" w:hanging="720"/>
      </w:pPr>
      <w:rPr>
        <w:rFonts w:hint="default"/>
      </w:r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62" w15:restartNumberingAfterBreak="0">
    <w:nsid w:val="63F9134E"/>
    <w:multiLevelType w:val="multilevel"/>
    <w:tmpl w:val="19C4F252"/>
    <w:lvl w:ilvl="0">
      <w:start w:val="3"/>
      <w:numFmt w:val="none"/>
      <w:isLgl/>
      <w:lvlText w:val="35."/>
      <w:lvlJc w:val="left"/>
      <w:pPr>
        <w:tabs>
          <w:tab w:val="num" w:pos="432"/>
        </w:tabs>
        <w:ind w:left="432" w:hanging="432"/>
      </w:pPr>
      <w:rPr>
        <w:b/>
        <w:i w:val="0"/>
        <w:sz w:val="24"/>
      </w:rPr>
    </w:lvl>
    <w:lvl w:ilvl="1">
      <w:start w:val="1"/>
      <w:numFmt w:val="decimal"/>
      <w:lvlText w:val="%135.%2"/>
      <w:lvlJc w:val="left"/>
      <w:pPr>
        <w:tabs>
          <w:tab w:val="num" w:pos="605"/>
        </w:tabs>
        <w:ind w:left="605" w:hanging="605"/>
      </w:pPr>
      <w:rPr>
        <w:rFonts w:ascii="Times New Roman" w:hAnsi="Times New Roman" w:hint="default"/>
        <w:b w:val="0"/>
        <w:i w:val="0"/>
        <w:sz w:val="24"/>
      </w:rPr>
    </w:lvl>
    <w:lvl w:ilvl="2">
      <w:start w:val="1"/>
      <w:numFmt w:val="lowerLetter"/>
      <w:lvlText w:val="(%3)"/>
      <w:lvlJc w:val="left"/>
      <w:pPr>
        <w:tabs>
          <w:tab w:val="num" w:pos="1152"/>
        </w:tabs>
        <w:ind w:left="1152" w:hanging="576"/>
      </w:pPr>
      <w:rPr>
        <w:rFonts w:ascii="Times New Roman" w:hAnsi="Times New Roman" w:hint="default"/>
        <w:b w:val="0"/>
        <w:i w:val="0"/>
        <w:sz w:val="24"/>
      </w:rPr>
    </w:lvl>
    <w:lvl w:ilvl="3">
      <w:start w:val="1"/>
      <w:numFmt w:val="lowerRoman"/>
      <w:lvlText w:val="(%4)"/>
      <w:lvlJc w:val="left"/>
      <w:pPr>
        <w:tabs>
          <w:tab w:val="num" w:pos="1901"/>
        </w:tabs>
        <w:ind w:left="1440" w:hanging="259"/>
      </w:pPr>
      <w:rPr>
        <w:rFonts w:ascii="Times New Roman" w:hAnsi="Times New Roman" w:hint="default"/>
        <w:b w:val="0"/>
        <w:i w:val="0"/>
        <w:sz w:val="24"/>
      </w:r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63" w15:restartNumberingAfterBreak="0">
    <w:nsid w:val="6A6C7194"/>
    <w:multiLevelType w:val="multilevel"/>
    <w:tmpl w:val="00C4C4E6"/>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4" w15:restartNumberingAfterBreak="0">
    <w:nsid w:val="6EA87254"/>
    <w:multiLevelType w:val="multilevel"/>
    <w:tmpl w:val="D61458B0"/>
    <w:lvl w:ilvl="0">
      <w:start w:val="1"/>
      <w:numFmt w:val="decimal"/>
      <w:pStyle w:val="COCgcc"/>
      <w:lvlText w:val="%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CoCHeading1"/>
      <w:isLgl/>
      <w:lvlText w:val="%1.%2"/>
      <w:lvlJc w:val="left"/>
      <w:pPr>
        <w:ind w:left="780" w:hanging="4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5" w15:restartNumberingAfterBreak="0">
    <w:nsid w:val="72766B06"/>
    <w:multiLevelType w:val="multilevel"/>
    <w:tmpl w:val="3FC021DE"/>
    <w:lvl w:ilvl="0">
      <w:start w:val="1"/>
      <w:numFmt w:val="decimal"/>
      <w:pStyle w:val="ITBh2"/>
      <w:lvlText w:val="%1"/>
      <w:lvlJc w:val="left"/>
      <w:pPr>
        <w:ind w:left="420" w:hanging="420"/>
      </w:pPr>
      <w:rPr>
        <w:rFonts w:hint="default"/>
        <w:color w:val="000000" w:themeColor="text1"/>
      </w:rPr>
    </w:lvl>
    <w:lvl w:ilvl="1">
      <w:start w:val="1"/>
      <w:numFmt w:val="decimal"/>
      <w:lvlText w:val="%1.%2"/>
      <w:lvlJc w:val="left"/>
      <w:pPr>
        <w:ind w:left="600" w:hanging="420"/>
      </w:pPr>
      <w:rPr>
        <w:rFonts w:hint="default"/>
        <w:b w:val="0"/>
        <w:color w:val="000000" w:themeColor="text1"/>
        <w:sz w:val="24"/>
        <w:szCs w:val="24"/>
      </w:rPr>
    </w:lvl>
    <w:lvl w:ilvl="2">
      <w:start w:val="1"/>
      <w:numFmt w:val="decimal"/>
      <w:lvlText w:val="%1.%2.%3"/>
      <w:lvlJc w:val="left"/>
      <w:pPr>
        <w:ind w:left="1994" w:hanging="720"/>
      </w:pPr>
      <w:rPr>
        <w:rFonts w:hint="default"/>
        <w:color w:val="000000" w:themeColor="text1"/>
      </w:rPr>
    </w:lvl>
    <w:lvl w:ilvl="3">
      <w:start w:val="1"/>
      <w:numFmt w:val="decimal"/>
      <w:lvlText w:val="%1.%2.%3.%4"/>
      <w:lvlJc w:val="left"/>
      <w:pPr>
        <w:ind w:left="2631" w:hanging="720"/>
      </w:pPr>
      <w:rPr>
        <w:rFonts w:hint="default"/>
        <w:color w:val="000000" w:themeColor="text1"/>
      </w:rPr>
    </w:lvl>
    <w:lvl w:ilvl="4">
      <w:start w:val="1"/>
      <w:numFmt w:val="decimal"/>
      <w:lvlText w:val="%1.%2.%3.%4.%5"/>
      <w:lvlJc w:val="left"/>
      <w:pPr>
        <w:ind w:left="3628" w:hanging="1080"/>
      </w:pPr>
      <w:rPr>
        <w:rFonts w:hint="default"/>
        <w:color w:val="000000" w:themeColor="text1"/>
      </w:rPr>
    </w:lvl>
    <w:lvl w:ilvl="5">
      <w:start w:val="1"/>
      <w:numFmt w:val="decimal"/>
      <w:lvlText w:val="%1.%2.%3.%4.%5.%6"/>
      <w:lvlJc w:val="left"/>
      <w:pPr>
        <w:ind w:left="4265" w:hanging="1080"/>
      </w:pPr>
      <w:rPr>
        <w:rFonts w:hint="default"/>
        <w:color w:val="000000" w:themeColor="text1"/>
      </w:rPr>
    </w:lvl>
    <w:lvl w:ilvl="6">
      <w:start w:val="1"/>
      <w:numFmt w:val="decimal"/>
      <w:lvlText w:val="%1.%2.%3.%4.%5.%6.%7"/>
      <w:lvlJc w:val="left"/>
      <w:pPr>
        <w:ind w:left="5262" w:hanging="1440"/>
      </w:pPr>
      <w:rPr>
        <w:rFonts w:hint="default"/>
        <w:color w:val="000000" w:themeColor="text1"/>
      </w:rPr>
    </w:lvl>
    <w:lvl w:ilvl="7">
      <w:start w:val="1"/>
      <w:numFmt w:val="decimal"/>
      <w:lvlText w:val="%1.%2.%3.%4.%5.%6.%7.%8"/>
      <w:lvlJc w:val="left"/>
      <w:pPr>
        <w:ind w:left="5899" w:hanging="1440"/>
      </w:pPr>
      <w:rPr>
        <w:rFonts w:hint="default"/>
        <w:color w:val="000000" w:themeColor="text1"/>
      </w:rPr>
    </w:lvl>
    <w:lvl w:ilvl="8">
      <w:start w:val="1"/>
      <w:numFmt w:val="decimal"/>
      <w:lvlText w:val="%1.%2.%3.%4.%5.%6.%7.%8.%9"/>
      <w:lvlJc w:val="left"/>
      <w:pPr>
        <w:ind w:left="6896" w:hanging="1800"/>
      </w:pPr>
      <w:rPr>
        <w:rFonts w:hint="default"/>
        <w:color w:val="000000" w:themeColor="text1"/>
      </w:rPr>
    </w:lvl>
  </w:abstractNum>
  <w:abstractNum w:abstractNumId="66" w15:restartNumberingAfterBreak="0">
    <w:nsid w:val="73931017"/>
    <w:multiLevelType w:val="multilevel"/>
    <w:tmpl w:val="DF72A27C"/>
    <w:lvl w:ilvl="0">
      <w:start w:val="1"/>
      <w:numFmt w:val="lowerLetter"/>
      <w:lvlText w:val="(%1)"/>
      <w:lvlJc w:val="left"/>
      <w:pPr>
        <w:ind w:left="360" w:hanging="360"/>
      </w:pPr>
      <w:rPr>
        <w:rFonts w:ascii="Times New Roman" w:hAnsi="Times New Roman" w:cs="Times New Roman" w:hint="default"/>
        <w:b w:val="0"/>
        <w:i w:val="0"/>
        <w:color w:val="auto"/>
        <w:sz w:val="22"/>
        <w:szCs w:val="22"/>
        <w:u w:val="none"/>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7" w15:restartNumberingAfterBreak="0">
    <w:nsid w:val="75AD31C9"/>
    <w:multiLevelType w:val="hybridMultilevel"/>
    <w:tmpl w:val="80304384"/>
    <w:lvl w:ilvl="0" w:tplc="3D5674C0">
      <w:start w:val="1"/>
      <w:numFmt w:val="lowerLetter"/>
      <w:lvlText w:val="(%1)"/>
      <w:lvlJc w:val="left"/>
      <w:pPr>
        <w:ind w:left="5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77973F87"/>
    <w:multiLevelType w:val="hybridMultilevel"/>
    <w:tmpl w:val="9CBAF6C2"/>
    <w:lvl w:ilvl="0" w:tplc="4782AE0E">
      <w:start w:val="1"/>
      <w:numFmt w:val="decimal"/>
      <w:lvlText w:val="2.%1"/>
      <w:lvlJc w:val="left"/>
      <w:pPr>
        <w:ind w:left="1710" w:hanging="360"/>
      </w:pPr>
      <w:rPr>
        <w:rFonts w:hint="default"/>
      </w:rPr>
    </w:lvl>
    <w:lvl w:ilvl="1" w:tplc="09763D2A">
      <w:start w:val="1"/>
      <w:numFmt w:val="decimal"/>
      <w:pStyle w:val="SubEvaCriteria"/>
      <w:lvlText w:val="2.%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79520F42"/>
    <w:multiLevelType w:val="multilevel"/>
    <w:tmpl w:val="FD38004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0" w15:restartNumberingAfterBreak="0">
    <w:nsid w:val="797E1710"/>
    <w:multiLevelType w:val="singleLevel"/>
    <w:tmpl w:val="BB2049CE"/>
    <w:lvl w:ilvl="0">
      <w:start w:val="1"/>
      <w:numFmt w:val="lowerRoman"/>
      <w:pStyle w:val="Outlinei"/>
      <w:lvlText w:val="%1)"/>
      <w:lvlJc w:val="left"/>
      <w:pPr>
        <w:tabs>
          <w:tab w:val="num" w:pos="1782"/>
        </w:tabs>
        <w:ind w:left="1782" w:hanging="792"/>
      </w:pPr>
      <w:rPr>
        <w:rFonts w:hint="default"/>
      </w:rPr>
    </w:lvl>
  </w:abstractNum>
  <w:abstractNum w:abstractNumId="71" w15:restartNumberingAfterBreak="0">
    <w:nsid w:val="7B274CDE"/>
    <w:multiLevelType w:val="hybridMultilevel"/>
    <w:tmpl w:val="38687300"/>
    <w:lvl w:ilvl="0" w:tplc="396428CA">
      <w:start w:val="1"/>
      <w:numFmt w:val="decimal"/>
      <w:pStyle w:val="ESSpara"/>
      <w:lvlText w:val="%1."/>
      <w:lvlJc w:val="left"/>
      <w:pPr>
        <w:ind w:left="4680" w:hanging="360"/>
      </w:pPr>
      <w:rPr>
        <w:rFonts w:asciiTheme="minorHAnsi" w:hAnsiTheme="minorHAnsi" w:hint="default"/>
        <w:b w:val="0"/>
        <w:bCs w:val="0"/>
        <w:i w:val="0"/>
        <w:iCs w:val="0"/>
        <w:color w:val="auto"/>
        <w:sz w:val="22"/>
        <w:szCs w:val="22"/>
      </w:rPr>
    </w:lvl>
    <w:lvl w:ilvl="1" w:tplc="A232017C">
      <w:start w:val="1"/>
      <w:numFmt w:val="lowerLetter"/>
      <w:lvlText w:val="(%2)"/>
      <w:lvlJc w:val="left"/>
      <w:pPr>
        <w:ind w:left="1440" w:hanging="360"/>
      </w:pPr>
      <w:rPr>
        <w:rFonts w:asciiTheme="minorHAnsi" w:hAnsiTheme="minorHAnsi" w:cstheme="minorHAnsi" w:hint="default"/>
      </w:rPr>
    </w:lvl>
    <w:lvl w:ilvl="2" w:tplc="04090015">
      <w:start w:val="1"/>
      <w:numFmt w:val="upperLetter"/>
      <w:lvlText w:val="%3."/>
      <w:lvlJc w:val="lef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7BAE03E3"/>
    <w:multiLevelType w:val="multilevel"/>
    <w:tmpl w:val="6D42E664"/>
    <w:lvl w:ilvl="0">
      <w:start w:val="1"/>
      <w:numFmt w:val="decimal"/>
      <w:lvlText w:val="%1."/>
      <w:lvlJc w:val="left"/>
      <w:pPr>
        <w:ind w:left="360" w:hanging="360"/>
      </w:pPr>
    </w:lvl>
    <w:lvl w:ilvl="1">
      <w:start w:val="1"/>
      <w:numFmt w:val="decimal"/>
      <w:pStyle w:val="ITBHeading3"/>
      <w:lvlText w:val="%1.%2."/>
      <w:lvlJc w:val="left"/>
      <w:pPr>
        <w:ind w:left="79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3" w15:restartNumberingAfterBreak="0">
    <w:nsid w:val="7F967D1F"/>
    <w:multiLevelType w:val="multilevel"/>
    <w:tmpl w:val="B142DF14"/>
    <w:lvl w:ilvl="0">
      <w:start w:val="1"/>
      <w:numFmt w:val="decimal"/>
      <w:lvlText w:val="%1."/>
      <w:lvlJc w:val="left"/>
      <w:pPr>
        <w:ind w:left="432" w:hanging="432"/>
      </w:pPr>
      <w:rPr>
        <w:rFonts w:hint="default"/>
      </w:rPr>
    </w:lvl>
    <w:lvl w:ilvl="1">
      <w:start w:val="1"/>
      <w:numFmt w:val="decimal"/>
      <w:pStyle w:val="Sec8Sub-Clauses"/>
      <w:lvlText w:val="3.%2"/>
      <w:lvlJc w:val="left"/>
      <w:pPr>
        <w:ind w:left="432" w:hanging="432"/>
      </w:pPr>
      <w:rPr>
        <w:rFonts w:hint="default"/>
      </w:rPr>
    </w:lvl>
    <w:lvl w:ilvl="2">
      <w:start w:val="1"/>
      <w:numFmt w:val="decimal"/>
      <w:lvlText w:val="%1.%2.%3."/>
      <w:lvlJc w:val="left"/>
      <w:pPr>
        <w:ind w:left="432" w:hanging="432"/>
      </w:pPr>
      <w:rPr>
        <w:rFonts w:hint="default"/>
      </w:rPr>
    </w:lvl>
    <w:lvl w:ilvl="3">
      <w:start w:val="1"/>
      <w:numFmt w:val="decimal"/>
      <w:lvlText w:val="%1.%2.%3.%4."/>
      <w:lvlJc w:val="left"/>
      <w:pPr>
        <w:ind w:left="432" w:hanging="432"/>
      </w:pPr>
      <w:rPr>
        <w:rFonts w:hint="default"/>
      </w:rPr>
    </w:lvl>
    <w:lvl w:ilvl="4">
      <w:start w:val="1"/>
      <w:numFmt w:val="decimal"/>
      <w:lvlText w:val="%1.%2.%3.%4.%5."/>
      <w:lvlJc w:val="left"/>
      <w:pPr>
        <w:ind w:left="432" w:hanging="432"/>
      </w:pPr>
      <w:rPr>
        <w:rFonts w:hint="default"/>
      </w:rPr>
    </w:lvl>
    <w:lvl w:ilvl="5">
      <w:start w:val="1"/>
      <w:numFmt w:val="decimal"/>
      <w:lvlText w:val="%1.%2.%3.%4.%5.%6."/>
      <w:lvlJc w:val="left"/>
      <w:pPr>
        <w:ind w:left="432" w:hanging="432"/>
      </w:pPr>
      <w:rPr>
        <w:rFonts w:hint="default"/>
      </w:rPr>
    </w:lvl>
    <w:lvl w:ilvl="6">
      <w:start w:val="1"/>
      <w:numFmt w:val="decimal"/>
      <w:lvlText w:val="%1.%2.%3.%4.%5.%6.%7."/>
      <w:lvlJc w:val="left"/>
      <w:pPr>
        <w:ind w:left="432" w:hanging="432"/>
      </w:pPr>
      <w:rPr>
        <w:rFonts w:hint="default"/>
      </w:rPr>
    </w:lvl>
    <w:lvl w:ilvl="7">
      <w:start w:val="1"/>
      <w:numFmt w:val="decimal"/>
      <w:lvlText w:val="%1.%2.%3.%4.%5.%6.%7.%8."/>
      <w:lvlJc w:val="left"/>
      <w:pPr>
        <w:ind w:left="432" w:hanging="432"/>
      </w:pPr>
      <w:rPr>
        <w:rFonts w:hint="default"/>
      </w:rPr>
    </w:lvl>
    <w:lvl w:ilvl="8">
      <w:start w:val="1"/>
      <w:numFmt w:val="decimal"/>
      <w:lvlText w:val="%1.%2.%3.%4.%5.%6.%7.%8.%9."/>
      <w:lvlJc w:val="left"/>
      <w:pPr>
        <w:ind w:left="432" w:hanging="432"/>
      </w:pPr>
      <w:rPr>
        <w:rFonts w:hint="default"/>
      </w:rPr>
    </w:lvl>
  </w:abstractNum>
  <w:num w:numId="1" w16cid:durableId="464471957">
    <w:abstractNumId w:val="60"/>
  </w:num>
  <w:num w:numId="2" w16cid:durableId="297733037">
    <w:abstractNumId w:val="22"/>
  </w:num>
  <w:num w:numId="3" w16cid:durableId="1823543905">
    <w:abstractNumId w:val="55"/>
  </w:num>
  <w:num w:numId="4" w16cid:durableId="1382746930">
    <w:abstractNumId w:val="54"/>
  </w:num>
  <w:num w:numId="5" w16cid:durableId="394741367">
    <w:abstractNumId w:val="36"/>
  </w:num>
  <w:num w:numId="6" w16cid:durableId="77556658">
    <w:abstractNumId w:val="59"/>
  </w:num>
  <w:num w:numId="7" w16cid:durableId="1200820899">
    <w:abstractNumId w:val="73"/>
  </w:num>
  <w:num w:numId="8" w16cid:durableId="645167755">
    <w:abstractNumId w:val="26"/>
  </w:num>
  <w:num w:numId="9" w16cid:durableId="1732078552">
    <w:abstractNumId w:val="56"/>
  </w:num>
  <w:num w:numId="10" w16cid:durableId="241990857">
    <w:abstractNumId w:val="30"/>
  </w:num>
  <w:num w:numId="11" w16cid:durableId="544759452">
    <w:abstractNumId w:val="42"/>
  </w:num>
  <w:num w:numId="12" w16cid:durableId="508638765">
    <w:abstractNumId w:val="18"/>
  </w:num>
  <w:num w:numId="13" w16cid:durableId="2098280619">
    <w:abstractNumId w:val="20"/>
  </w:num>
  <w:num w:numId="14" w16cid:durableId="1247887758">
    <w:abstractNumId w:val="3"/>
  </w:num>
  <w:num w:numId="15" w16cid:durableId="1899976625">
    <w:abstractNumId w:val="65"/>
  </w:num>
  <w:num w:numId="16" w16cid:durableId="1941330048">
    <w:abstractNumId w:val="17"/>
  </w:num>
  <w:num w:numId="17" w16cid:durableId="1077284806">
    <w:abstractNumId w:val="72"/>
  </w:num>
  <w:num w:numId="18" w16cid:durableId="569967988">
    <w:abstractNumId w:val="47"/>
  </w:num>
  <w:num w:numId="19" w16cid:durableId="521826879">
    <w:abstractNumId w:val="62"/>
  </w:num>
  <w:num w:numId="20" w16cid:durableId="693455781">
    <w:abstractNumId w:val="41"/>
  </w:num>
  <w:num w:numId="21" w16cid:durableId="1070081209">
    <w:abstractNumId w:val="11"/>
  </w:num>
  <w:num w:numId="22" w16cid:durableId="1678731104">
    <w:abstractNumId w:val="32"/>
  </w:num>
  <w:num w:numId="23" w16cid:durableId="779839035">
    <w:abstractNumId w:val="64"/>
  </w:num>
  <w:num w:numId="24" w16cid:durableId="1479565546">
    <w:abstractNumId w:val="9"/>
  </w:num>
  <w:num w:numId="25" w16cid:durableId="1377513000">
    <w:abstractNumId w:val="58"/>
  </w:num>
  <w:num w:numId="26" w16cid:durableId="440884729">
    <w:abstractNumId w:val="27"/>
  </w:num>
  <w:num w:numId="27" w16cid:durableId="1475902865">
    <w:abstractNumId w:val="49"/>
  </w:num>
  <w:num w:numId="28" w16cid:durableId="461270860">
    <w:abstractNumId w:val="38"/>
  </w:num>
  <w:num w:numId="29" w16cid:durableId="1991981194">
    <w:abstractNumId w:val="19"/>
  </w:num>
  <w:num w:numId="30" w16cid:durableId="520826713">
    <w:abstractNumId w:val="6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439492237">
    <w:abstractNumId w:val="63"/>
  </w:num>
  <w:num w:numId="32" w16cid:durableId="867060547">
    <w:abstractNumId w:val="57"/>
  </w:num>
  <w:num w:numId="33" w16cid:durableId="557786017">
    <w:abstractNumId w:val="51"/>
  </w:num>
  <w:num w:numId="34" w16cid:durableId="1307007442">
    <w:abstractNumId w:val="70"/>
  </w:num>
  <w:num w:numId="35" w16cid:durableId="971523809">
    <w:abstractNumId w:val="8"/>
  </w:num>
  <w:num w:numId="36" w16cid:durableId="483086185">
    <w:abstractNumId w:val="7"/>
  </w:num>
  <w:num w:numId="37" w16cid:durableId="1990160668">
    <w:abstractNumId w:val="6"/>
  </w:num>
  <w:num w:numId="38" w16cid:durableId="528764406">
    <w:abstractNumId w:val="5"/>
  </w:num>
  <w:num w:numId="39" w16cid:durableId="2131049520">
    <w:abstractNumId w:val="4"/>
  </w:num>
  <w:num w:numId="40" w16cid:durableId="1291940292">
    <w:abstractNumId w:val="2"/>
  </w:num>
  <w:num w:numId="41" w16cid:durableId="88279715">
    <w:abstractNumId w:val="1"/>
  </w:num>
  <w:num w:numId="42" w16cid:durableId="1907959067">
    <w:abstractNumId w:val="0"/>
  </w:num>
  <w:num w:numId="43" w16cid:durableId="1519583754">
    <w:abstractNumId w:val="45"/>
  </w:num>
  <w:num w:numId="44" w16cid:durableId="5598329">
    <w:abstractNumId w:val="61"/>
  </w:num>
  <w:num w:numId="45" w16cid:durableId="397362673">
    <w:abstractNumId w:val="24"/>
  </w:num>
  <w:num w:numId="46" w16cid:durableId="1667244389">
    <w:abstractNumId w:val="33"/>
  </w:num>
  <w:num w:numId="47" w16cid:durableId="1930894139">
    <w:abstractNumId w:val="12"/>
  </w:num>
  <w:num w:numId="48" w16cid:durableId="1305547200">
    <w:abstractNumId w:val="28"/>
  </w:num>
  <w:num w:numId="49" w16cid:durableId="1106999644">
    <w:abstractNumId w:val="68"/>
  </w:num>
  <w:num w:numId="50" w16cid:durableId="1880507927">
    <w:abstractNumId w:val="52"/>
  </w:num>
  <w:num w:numId="51" w16cid:durableId="56824789">
    <w:abstractNumId w:val="16"/>
  </w:num>
  <w:num w:numId="52" w16cid:durableId="1673527926">
    <w:abstractNumId w:val="25"/>
  </w:num>
  <w:num w:numId="53" w16cid:durableId="1862015527">
    <w:abstractNumId w:val="39"/>
  </w:num>
  <w:num w:numId="54" w16cid:durableId="972561128">
    <w:abstractNumId w:val="40"/>
  </w:num>
  <w:num w:numId="55" w16cid:durableId="10879480">
    <w:abstractNumId w:val="13"/>
  </w:num>
  <w:num w:numId="56" w16cid:durableId="1882399862">
    <w:abstractNumId w:val="71"/>
  </w:num>
  <w:num w:numId="57" w16cid:durableId="751632824">
    <w:abstractNumId w:val="66"/>
  </w:num>
  <w:num w:numId="58" w16cid:durableId="2042633388">
    <w:abstractNumId w:val="34"/>
  </w:num>
  <w:num w:numId="59" w16cid:durableId="46222766">
    <w:abstractNumId w:val="37"/>
  </w:num>
  <w:num w:numId="60" w16cid:durableId="1716734441">
    <w:abstractNumId w:val="10"/>
  </w:num>
  <w:num w:numId="61" w16cid:durableId="704912820">
    <w:abstractNumId w:val="44"/>
  </w:num>
  <w:num w:numId="62" w16cid:durableId="859049993">
    <w:abstractNumId w:val="15"/>
  </w:num>
  <w:num w:numId="63" w16cid:durableId="1324698385">
    <w:abstractNumId w:val="43"/>
  </w:num>
  <w:num w:numId="64" w16cid:durableId="377515629">
    <w:abstractNumId w:val="23"/>
  </w:num>
  <w:num w:numId="65" w16cid:durableId="1735007618">
    <w:abstractNumId w:val="29"/>
  </w:num>
  <w:num w:numId="66" w16cid:durableId="1668436664">
    <w:abstractNumId w:val="31"/>
  </w:num>
  <w:num w:numId="67" w16cid:durableId="116261865">
    <w:abstractNumId w:val="21"/>
  </w:num>
  <w:num w:numId="68" w16cid:durableId="1993243702">
    <w:abstractNumId w:val="48"/>
  </w:num>
  <w:num w:numId="69" w16cid:durableId="1872571446">
    <w:abstractNumId w:val="46"/>
  </w:num>
  <w:num w:numId="70" w16cid:durableId="1638955222">
    <w:abstractNumId w:val="67"/>
  </w:num>
  <w:num w:numId="71" w16cid:durableId="842664310">
    <w:abstractNumId w:val="14"/>
  </w:num>
  <w:num w:numId="72" w16cid:durableId="1928923759">
    <w:abstractNumId w:val="53"/>
  </w:num>
  <w:num w:numId="73" w16cid:durableId="785392693">
    <w:abstractNumId w:val="50"/>
  </w:num>
  <w:num w:numId="74" w16cid:durableId="178204392">
    <w:abstractNumId w:val="35"/>
  </w:num>
  <w:num w:numId="75" w16cid:durableId="1148401041">
    <w:abstractNumId w:val="69"/>
  </w:num>
  <w:num w:numId="76" w16cid:durableId="186844827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7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uciano Wuerzius">
    <w15:presenceInfo w15:providerId="AD" w15:userId="S::lwuerzius@worldbank.org::b6bcfb4e-9b71-4661-b523-e1b7046929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651B"/>
    <w:rsid w:val="00006989"/>
    <w:rsid w:val="000104EF"/>
    <w:rsid w:val="0001104C"/>
    <w:rsid w:val="000172B9"/>
    <w:rsid w:val="000330D1"/>
    <w:rsid w:val="00035B6B"/>
    <w:rsid w:val="00036597"/>
    <w:rsid w:val="0004214A"/>
    <w:rsid w:val="0004651B"/>
    <w:rsid w:val="00047C08"/>
    <w:rsid w:val="00052CA8"/>
    <w:rsid w:val="00052FB1"/>
    <w:rsid w:val="00054871"/>
    <w:rsid w:val="00075B81"/>
    <w:rsid w:val="00075CC0"/>
    <w:rsid w:val="00084850"/>
    <w:rsid w:val="00084D78"/>
    <w:rsid w:val="00085584"/>
    <w:rsid w:val="0009466F"/>
    <w:rsid w:val="000A260B"/>
    <w:rsid w:val="000A445B"/>
    <w:rsid w:val="000A6900"/>
    <w:rsid w:val="000A7C47"/>
    <w:rsid w:val="000B0081"/>
    <w:rsid w:val="000B1195"/>
    <w:rsid w:val="000C2FFB"/>
    <w:rsid w:val="000C6E9A"/>
    <w:rsid w:val="000C7B22"/>
    <w:rsid w:val="000D0E7E"/>
    <w:rsid w:val="000D120A"/>
    <w:rsid w:val="000D266A"/>
    <w:rsid w:val="000D3339"/>
    <w:rsid w:val="000E0571"/>
    <w:rsid w:val="000E0A4B"/>
    <w:rsid w:val="000E0CE1"/>
    <w:rsid w:val="000F21E4"/>
    <w:rsid w:val="000F43E7"/>
    <w:rsid w:val="000F5608"/>
    <w:rsid w:val="000F6ABE"/>
    <w:rsid w:val="000F6B6E"/>
    <w:rsid w:val="000F7A86"/>
    <w:rsid w:val="00101053"/>
    <w:rsid w:val="0010160F"/>
    <w:rsid w:val="00102A72"/>
    <w:rsid w:val="00105A7C"/>
    <w:rsid w:val="00111C9B"/>
    <w:rsid w:val="001120CA"/>
    <w:rsid w:val="00113302"/>
    <w:rsid w:val="001142B7"/>
    <w:rsid w:val="00115027"/>
    <w:rsid w:val="00115541"/>
    <w:rsid w:val="001218BC"/>
    <w:rsid w:val="00121D3B"/>
    <w:rsid w:val="00122B06"/>
    <w:rsid w:val="00124C87"/>
    <w:rsid w:val="00125A2E"/>
    <w:rsid w:val="001308DF"/>
    <w:rsid w:val="00131260"/>
    <w:rsid w:val="0013673A"/>
    <w:rsid w:val="0014292B"/>
    <w:rsid w:val="001468C1"/>
    <w:rsid w:val="00146DDB"/>
    <w:rsid w:val="001610B7"/>
    <w:rsid w:val="00161BB1"/>
    <w:rsid w:val="001634BF"/>
    <w:rsid w:val="0016667E"/>
    <w:rsid w:val="00175E00"/>
    <w:rsid w:val="001777D8"/>
    <w:rsid w:val="001805E8"/>
    <w:rsid w:val="00181021"/>
    <w:rsid w:val="001925C2"/>
    <w:rsid w:val="00197AA1"/>
    <w:rsid w:val="001A329C"/>
    <w:rsid w:val="001A371A"/>
    <w:rsid w:val="001B7A27"/>
    <w:rsid w:val="001C03F6"/>
    <w:rsid w:val="001C3093"/>
    <w:rsid w:val="001D7BB9"/>
    <w:rsid w:val="001E10A0"/>
    <w:rsid w:val="001E419A"/>
    <w:rsid w:val="00202FE9"/>
    <w:rsid w:val="0020321E"/>
    <w:rsid w:val="00205ED1"/>
    <w:rsid w:val="002075F5"/>
    <w:rsid w:val="002208D8"/>
    <w:rsid w:val="002216E4"/>
    <w:rsid w:val="00221AA0"/>
    <w:rsid w:val="00225BE6"/>
    <w:rsid w:val="00227EBE"/>
    <w:rsid w:val="00231773"/>
    <w:rsid w:val="00234B8B"/>
    <w:rsid w:val="00245E68"/>
    <w:rsid w:val="0025006B"/>
    <w:rsid w:val="002527E2"/>
    <w:rsid w:val="00255F56"/>
    <w:rsid w:val="002563C2"/>
    <w:rsid w:val="00256A87"/>
    <w:rsid w:val="00263F2F"/>
    <w:rsid w:val="002744AD"/>
    <w:rsid w:val="00281088"/>
    <w:rsid w:val="00281C8F"/>
    <w:rsid w:val="00283026"/>
    <w:rsid w:val="0028336A"/>
    <w:rsid w:val="002855EB"/>
    <w:rsid w:val="00290D6B"/>
    <w:rsid w:val="00294525"/>
    <w:rsid w:val="002B1B3E"/>
    <w:rsid w:val="002B461F"/>
    <w:rsid w:val="002B587A"/>
    <w:rsid w:val="002C190A"/>
    <w:rsid w:val="002C43EF"/>
    <w:rsid w:val="002D07C3"/>
    <w:rsid w:val="002D2D11"/>
    <w:rsid w:val="002E2B03"/>
    <w:rsid w:val="002E33A5"/>
    <w:rsid w:val="002F1531"/>
    <w:rsid w:val="002F4FA9"/>
    <w:rsid w:val="003012D2"/>
    <w:rsid w:val="00301E34"/>
    <w:rsid w:val="00311CF1"/>
    <w:rsid w:val="003145E5"/>
    <w:rsid w:val="003224FA"/>
    <w:rsid w:val="00322817"/>
    <w:rsid w:val="00322955"/>
    <w:rsid w:val="003331CF"/>
    <w:rsid w:val="0033398C"/>
    <w:rsid w:val="00336AB4"/>
    <w:rsid w:val="00350B32"/>
    <w:rsid w:val="003650A4"/>
    <w:rsid w:val="0036590A"/>
    <w:rsid w:val="00371421"/>
    <w:rsid w:val="00371F3E"/>
    <w:rsid w:val="003741C3"/>
    <w:rsid w:val="00375EB9"/>
    <w:rsid w:val="00376BCD"/>
    <w:rsid w:val="00387FEE"/>
    <w:rsid w:val="00391FBD"/>
    <w:rsid w:val="003A10BC"/>
    <w:rsid w:val="003A4418"/>
    <w:rsid w:val="003B2F6D"/>
    <w:rsid w:val="003C38F4"/>
    <w:rsid w:val="003C5C4D"/>
    <w:rsid w:val="003C6DC9"/>
    <w:rsid w:val="003D0D17"/>
    <w:rsid w:val="003D36FC"/>
    <w:rsid w:val="003D42A1"/>
    <w:rsid w:val="003E3C29"/>
    <w:rsid w:val="003E5F4D"/>
    <w:rsid w:val="00403EBE"/>
    <w:rsid w:val="0041011D"/>
    <w:rsid w:val="004127A5"/>
    <w:rsid w:val="004172AC"/>
    <w:rsid w:val="004177CF"/>
    <w:rsid w:val="00424823"/>
    <w:rsid w:val="00425FB1"/>
    <w:rsid w:val="00431044"/>
    <w:rsid w:val="00433448"/>
    <w:rsid w:val="00450724"/>
    <w:rsid w:val="00451CF3"/>
    <w:rsid w:val="0045479C"/>
    <w:rsid w:val="0045597F"/>
    <w:rsid w:val="00455D49"/>
    <w:rsid w:val="0046385F"/>
    <w:rsid w:val="00473349"/>
    <w:rsid w:val="00484B71"/>
    <w:rsid w:val="00485AF8"/>
    <w:rsid w:val="004926B7"/>
    <w:rsid w:val="00497CBB"/>
    <w:rsid w:val="004A1C15"/>
    <w:rsid w:val="004A31FD"/>
    <w:rsid w:val="004A5135"/>
    <w:rsid w:val="004B03D2"/>
    <w:rsid w:val="004B407D"/>
    <w:rsid w:val="004C11CE"/>
    <w:rsid w:val="004C33BD"/>
    <w:rsid w:val="004C3D54"/>
    <w:rsid w:val="004D01FC"/>
    <w:rsid w:val="004D0499"/>
    <w:rsid w:val="004F53BF"/>
    <w:rsid w:val="004F66CC"/>
    <w:rsid w:val="0050058C"/>
    <w:rsid w:val="0050608B"/>
    <w:rsid w:val="00511B7F"/>
    <w:rsid w:val="005133FB"/>
    <w:rsid w:val="00515DB4"/>
    <w:rsid w:val="00521453"/>
    <w:rsid w:val="00524B81"/>
    <w:rsid w:val="005451A5"/>
    <w:rsid w:val="00545F02"/>
    <w:rsid w:val="0054725E"/>
    <w:rsid w:val="0054745A"/>
    <w:rsid w:val="0055787A"/>
    <w:rsid w:val="00563DCA"/>
    <w:rsid w:val="00566B70"/>
    <w:rsid w:val="0057169F"/>
    <w:rsid w:val="00574144"/>
    <w:rsid w:val="00580663"/>
    <w:rsid w:val="00580E27"/>
    <w:rsid w:val="0058422B"/>
    <w:rsid w:val="0058611D"/>
    <w:rsid w:val="005901AA"/>
    <w:rsid w:val="0059189D"/>
    <w:rsid w:val="00594097"/>
    <w:rsid w:val="005A2BCE"/>
    <w:rsid w:val="005A643E"/>
    <w:rsid w:val="005B2ED4"/>
    <w:rsid w:val="005C5D01"/>
    <w:rsid w:val="005E1315"/>
    <w:rsid w:val="005E3BFC"/>
    <w:rsid w:val="005F719E"/>
    <w:rsid w:val="006006CE"/>
    <w:rsid w:val="00601F6C"/>
    <w:rsid w:val="00602CAB"/>
    <w:rsid w:val="00610489"/>
    <w:rsid w:val="006126B5"/>
    <w:rsid w:val="00615831"/>
    <w:rsid w:val="00616E0D"/>
    <w:rsid w:val="00620DEC"/>
    <w:rsid w:val="0062485F"/>
    <w:rsid w:val="00625AB5"/>
    <w:rsid w:val="006260BA"/>
    <w:rsid w:val="00626C0D"/>
    <w:rsid w:val="00631A65"/>
    <w:rsid w:val="00635783"/>
    <w:rsid w:val="00637535"/>
    <w:rsid w:val="00640A69"/>
    <w:rsid w:val="00642310"/>
    <w:rsid w:val="0064715A"/>
    <w:rsid w:val="00647E53"/>
    <w:rsid w:val="0065351C"/>
    <w:rsid w:val="006554B6"/>
    <w:rsid w:val="00690AAB"/>
    <w:rsid w:val="0069122B"/>
    <w:rsid w:val="0069268C"/>
    <w:rsid w:val="00696964"/>
    <w:rsid w:val="006A3CB3"/>
    <w:rsid w:val="006B441D"/>
    <w:rsid w:val="006B63BF"/>
    <w:rsid w:val="006C0A63"/>
    <w:rsid w:val="006C12E5"/>
    <w:rsid w:val="006C1DF8"/>
    <w:rsid w:val="006C3154"/>
    <w:rsid w:val="006C3D46"/>
    <w:rsid w:val="006C5CD5"/>
    <w:rsid w:val="006D14FA"/>
    <w:rsid w:val="006D3249"/>
    <w:rsid w:val="006D34DE"/>
    <w:rsid w:val="006D49B5"/>
    <w:rsid w:val="006D5F80"/>
    <w:rsid w:val="006D67E9"/>
    <w:rsid w:val="006D7C7C"/>
    <w:rsid w:val="006F0AC5"/>
    <w:rsid w:val="006F0CC1"/>
    <w:rsid w:val="006F3DF4"/>
    <w:rsid w:val="006F7F40"/>
    <w:rsid w:val="00701D39"/>
    <w:rsid w:val="00706B4D"/>
    <w:rsid w:val="00713336"/>
    <w:rsid w:val="007148FA"/>
    <w:rsid w:val="00715638"/>
    <w:rsid w:val="0071676B"/>
    <w:rsid w:val="00720DD2"/>
    <w:rsid w:val="00730F80"/>
    <w:rsid w:val="00744B6E"/>
    <w:rsid w:val="007455A0"/>
    <w:rsid w:val="007575D9"/>
    <w:rsid w:val="007576ED"/>
    <w:rsid w:val="0076192B"/>
    <w:rsid w:val="00790BCF"/>
    <w:rsid w:val="00792BA9"/>
    <w:rsid w:val="00793FFB"/>
    <w:rsid w:val="0079566B"/>
    <w:rsid w:val="007A0A85"/>
    <w:rsid w:val="007A19A2"/>
    <w:rsid w:val="007A7546"/>
    <w:rsid w:val="007A7FCF"/>
    <w:rsid w:val="007C2119"/>
    <w:rsid w:val="007C30D4"/>
    <w:rsid w:val="007C47A8"/>
    <w:rsid w:val="007D0249"/>
    <w:rsid w:val="007D2031"/>
    <w:rsid w:val="007D4F44"/>
    <w:rsid w:val="007D761C"/>
    <w:rsid w:val="007E19BD"/>
    <w:rsid w:val="007E26F6"/>
    <w:rsid w:val="007E34AA"/>
    <w:rsid w:val="007E5C79"/>
    <w:rsid w:val="007F21FE"/>
    <w:rsid w:val="0080148F"/>
    <w:rsid w:val="008042B1"/>
    <w:rsid w:val="00804AC9"/>
    <w:rsid w:val="00813A17"/>
    <w:rsid w:val="008219CC"/>
    <w:rsid w:val="00826530"/>
    <w:rsid w:val="0083532D"/>
    <w:rsid w:val="008440C5"/>
    <w:rsid w:val="00845AFA"/>
    <w:rsid w:val="008468AA"/>
    <w:rsid w:val="00853857"/>
    <w:rsid w:val="00855FA1"/>
    <w:rsid w:val="00860746"/>
    <w:rsid w:val="00860DEC"/>
    <w:rsid w:val="00861AE0"/>
    <w:rsid w:val="0086295F"/>
    <w:rsid w:val="00863987"/>
    <w:rsid w:val="00864FA1"/>
    <w:rsid w:val="00866E14"/>
    <w:rsid w:val="0086715A"/>
    <w:rsid w:val="008736D0"/>
    <w:rsid w:val="00874A9C"/>
    <w:rsid w:val="00876C91"/>
    <w:rsid w:val="00877ACF"/>
    <w:rsid w:val="008B73ED"/>
    <w:rsid w:val="008C3E71"/>
    <w:rsid w:val="008D08AB"/>
    <w:rsid w:val="008D20C0"/>
    <w:rsid w:val="008D3AAC"/>
    <w:rsid w:val="008D62DC"/>
    <w:rsid w:val="008E18C2"/>
    <w:rsid w:val="008E6E87"/>
    <w:rsid w:val="008E780D"/>
    <w:rsid w:val="008F4C89"/>
    <w:rsid w:val="00901B64"/>
    <w:rsid w:val="00902E5D"/>
    <w:rsid w:val="00904490"/>
    <w:rsid w:val="00905AE3"/>
    <w:rsid w:val="00914880"/>
    <w:rsid w:val="009225FE"/>
    <w:rsid w:val="0092355B"/>
    <w:rsid w:val="0093359F"/>
    <w:rsid w:val="00943FE5"/>
    <w:rsid w:val="00947677"/>
    <w:rsid w:val="00947727"/>
    <w:rsid w:val="00954861"/>
    <w:rsid w:val="0095492C"/>
    <w:rsid w:val="0096286F"/>
    <w:rsid w:val="00963873"/>
    <w:rsid w:val="0096514D"/>
    <w:rsid w:val="00974468"/>
    <w:rsid w:val="00976575"/>
    <w:rsid w:val="009770FB"/>
    <w:rsid w:val="00980F46"/>
    <w:rsid w:val="00985077"/>
    <w:rsid w:val="0098595D"/>
    <w:rsid w:val="0098699E"/>
    <w:rsid w:val="009872A5"/>
    <w:rsid w:val="00987423"/>
    <w:rsid w:val="0099024D"/>
    <w:rsid w:val="0099156F"/>
    <w:rsid w:val="009A24ED"/>
    <w:rsid w:val="009A2D3F"/>
    <w:rsid w:val="009A4B7B"/>
    <w:rsid w:val="009B1616"/>
    <w:rsid w:val="009B38B1"/>
    <w:rsid w:val="009C02D9"/>
    <w:rsid w:val="009C1D4C"/>
    <w:rsid w:val="009C2793"/>
    <w:rsid w:val="009D2558"/>
    <w:rsid w:val="009D2718"/>
    <w:rsid w:val="009D2F39"/>
    <w:rsid w:val="009D64DA"/>
    <w:rsid w:val="009D679D"/>
    <w:rsid w:val="009D7205"/>
    <w:rsid w:val="009E1607"/>
    <w:rsid w:val="009E1A02"/>
    <w:rsid w:val="009E3840"/>
    <w:rsid w:val="009E62CD"/>
    <w:rsid w:val="00A023CF"/>
    <w:rsid w:val="00A05ABA"/>
    <w:rsid w:val="00A20091"/>
    <w:rsid w:val="00A20A1D"/>
    <w:rsid w:val="00A2186D"/>
    <w:rsid w:val="00A21A79"/>
    <w:rsid w:val="00A23CBE"/>
    <w:rsid w:val="00A23EA2"/>
    <w:rsid w:val="00A25479"/>
    <w:rsid w:val="00A40E21"/>
    <w:rsid w:val="00A42F60"/>
    <w:rsid w:val="00A430B9"/>
    <w:rsid w:val="00A44300"/>
    <w:rsid w:val="00A57432"/>
    <w:rsid w:val="00A57B72"/>
    <w:rsid w:val="00A61D3B"/>
    <w:rsid w:val="00A62A5A"/>
    <w:rsid w:val="00A75EA5"/>
    <w:rsid w:val="00A85864"/>
    <w:rsid w:val="00A90011"/>
    <w:rsid w:val="00A9276D"/>
    <w:rsid w:val="00A9529E"/>
    <w:rsid w:val="00AA0705"/>
    <w:rsid w:val="00AA4D72"/>
    <w:rsid w:val="00AB4958"/>
    <w:rsid w:val="00AC2C10"/>
    <w:rsid w:val="00AD49DB"/>
    <w:rsid w:val="00AE0E45"/>
    <w:rsid w:val="00AE2988"/>
    <w:rsid w:val="00AE5EC4"/>
    <w:rsid w:val="00AE6FF1"/>
    <w:rsid w:val="00AE77B8"/>
    <w:rsid w:val="00AF3A84"/>
    <w:rsid w:val="00AF4D41"/>
    <w:rsid w:val="00AF5EE2"/>
    <w:rsid w:val="00AF7CA2"/>
    <w:rsid w:val="00B10A74"/>
    <w:rsid w:val="00B13574"/>
    <w:rsid w:val="00B15EFA"/>
    <w:rsid w:val="00B21418"/>
    <w:rsid w:val="00B21B06"/>
    <w:rsid w:val="00B2229F"/>
    <w:rsid w:val="00B27C52"/>
    <w:rsid w:val="00B30F5E"/>
    <w:rsid w:val="00B37143"/>
    <w:rsid w:val="00B403FA"/>
    <w:rsid w:val="00B40CB1"/>
    <w:rsid w:val="00B43B47"/>
    <w:rsid w:val="00B476C2"/>
    <w:rsid w:val="00B54F95"/>
    <w:rsid w:val="00B56294"/>
    <w:rsid w:val="00B57F0F"/>
    <w:rsid w:val="00B663BA"/>
    <w:rsid w:val="00B74B05"/>
    <w:rsid w:val="00B75A93"/>
    <w:rsid w:val="00B7772F"/>
    <w:rsid w:val="00B8358E"/>
    <w:rsid w:val="00B90217"/>
    <w:rsid w:val="00B936DB"/>
    <w:rsid w:val="00B93AAC"/>
    <w:rsid w:val="00B97DF8"/>
    <w:rsid w:val="00BA2BC2"/>
    <w:rsid w:val="00BA5D52"/>
    <w:rsid w:val="00BB216A"/>
    <w:rsid w:val="00BB3757"/>
    <w:rsid w:val="00BB3F9E"/>
    <w:rsid w:val="00BB56B2"/>
    <w:rsid w:val="00BC13BB"/>
    <w:rsid w:val="00BC4170"/>
    <w:rsid w:val="00BC4DBB"/>
    <w:rsid w:val="00BC6827"/>
    <w:rsid w:val="00BD2A22"/>
    <w:rsid w:val="00BD48BC"/>
    <w:rsid w:val="00BE5B15"/>
    <w:rsid w:val="00BF4091"/>
    <w:rsid w:val="00C0026F"/>
    <w:rsid w:val="00C00F72"/>
    <w:rsid w:val="00C03BD0"/>
    <w:rsid w:val="00C065B2"/>
    <w:rsid w:val="00C06A33"/>
    <w:rsid w:val="00C145C3"/>
    <w:rsid w:val="00C3222B"/>
    <w:rsid w:val="00C33DE5"/>
    <w:rsid w:val="00C347A0"/>
    <w:rsid w:val="00C3525D"/>
    <w:rsid w:val="00C411E6"/>
    <w:rsid w:val="00C427B1"/>
    <w:rsid w:val="00C43EAA"/>
    <w:rsid w:val="00C44370"/>
    <w:rsid w:val="00C465C7"/>
    <w:rsid w:val="00C51069"/>
    <w:rsid w:val="00C52AD1"/>
    <w:rsid w:val="00C5318C"/>
    <w:rsid w:val="00C553B1"/>
    <w:rsid w:val="00C5593A"/>
    <w:rsid w:val="00C66B59"/>
    <w:rsid w:val="00C72F66"/>
    <w:rsid w:val="00C73960"/>
    <w:rsid w:val="00C82D0E"/>
    <w:rsid w:val="00C845AB"/>
    <w:rsid w:val="00C87CFF"/>
    <w:rsid w:val="00C904B1"/>
    <w:rsid w:val="00CA2214"/>
    <w:rsid w:val="00CA6D41"/>
    <w:rsid w:val="00CA6E50"/>
    <w:rsid w:val="00CB55BB"/>
    <w:rsid w:val="00CB676F"/>
    <w:rsid w:val="00CC1633"/>
    <w:rsid w:val="00CD5322"/>
    <w:rsid w:val="00CD5F74"/>
    <w:rsid w:val="00CD6D46"/>
    <w:rsid w:val="00CE241B"/>
    <w:rsid w:val="00CE2FB1"/>
    <w:rsid w:val="00CF1E65"/>
    <w:rsid w:val="00CF2418"/>
    <w:rsid w:val="00D028E0"/>
    <w:rsid w:val="00D03B4A"/>
    <w:rsid w:val="00D06659"/>
    <w:rsid w:val="00D131C0"/>
    <w:rsid w:val="00D13A32"/>
    <w:rsid w:val="00D150D2"/>
    <w:rsid w:val="00D15640"/>
    <w:rsid w:val="00D24485"/>
    <w:rsid w:val="00D24EDD"/>
    <w:rsid w:val="00D30458"/>
    <w:rsid w:val="00D37C17"/>
    <w:rsid w:val="00D45842"/>
    <w:rsid w:val="00D57940"/>
    <w:rsid w:val="00D61897"/>
    <w:rsid w:val="00D73197"/>
    <w:rsid w:val="00D807FA"/>
    <w:rsid w:val="00D81A2E"/>
    <w:rsid w:val="00D86B7D"/>
    <w:rsid w:val="00D9319B"/>
    <w:rsid w:val="00DA4FA8"/>
    <w:rsid w:val="00DA61AE"/>
    <w:rsid w:val="00DB6AF7"/>
    <w:rsid w:val="00DB775B"/>
    <w:rsid w:val="00DC45DB"/>
    <w:rsid w:val="00DE27B6"/>
    <w:rsid w:val="00DF04A0"/>
    <w:rsid w:val="00DF1D7F"/>
    <w:rsid w:val="00DF67C8"/>
    <w:rsid w:val="00DF7C3F"/>
    <w:rsid w:val="00E01C13"/>
    <w:rsid w:val="00E235B0"/>
    <w:rsid w:val="00E263A7"/>
    <w:rsid w:val="00E318C9"/>
    <w:rsid w:val="00E41EC3"/>
    <w:rsid w:val="00E42055"/>
    <w:rsid w:val="00E45CB4"/>
    <w:rsid w:val="00E5137D"/>
    <w:rsid w:val="00E52576"/>
    <w:rsid w:val="00E5293E"/>
    <w:rsid w:val="00E52A3F"/>
    <w:rsid w:val="00E55AFA"/>
    <w:rsid w:val="00E57DE9"/>
    <w:rsid w:val="00E65CDA"/>
    <w:rsid w:val="00E66D0C"/>
    <w:rsid w:val="00E6706C"/>
    <w:rsid w:val="00E7003D"/>
    <w:rsid w:val="00E90160"/>
    <w:rsid w:val="00E92598"/>
    <w:rsid w:val="00E9292B"/>
    <w:rsid w:val="00EA042E"/>
    <w:rsid w:val="00EA49DF"/>
    <w:rsid w:val="00EA53B2"/>
    <w:rsid w:val="00EB0764"/>
    <w:rsid w:val="00EB1AB2"/>
    <w:rsid w:val="00EB1ECA"/>
    <w:rsid w:val="00EB51F7"/>
    <w:rsid w:val="00EB78BA"/>
    <w:rsid w:val="00EC2CC0"/>
    <w:rsid w:val="00EC2D3E"/>
    <w:rsid w:val="00ED1F31"/>
    <w:rsid w:val="00ED34F5"/>
    <w:rsid w:val="00EF2D6A"/>
    <w:rsid w:val="00F020B4"/>
    <w:rsid w:val="00F02330"/>
    <w:rsid w:val="00F03A92"/>
    <w:rsid w:val="00F041B9"/>
    <w:rsid w:val="00F1559A"/>
    <w:rsid w:val="00F15E6F"/>
    <w:rsid w:val="00F15FE4"/>
    <w:rsid w:val="00F2086F"/>
    <w:rsid w:val="00F21671"/>
    <w:rsid w:val="00F2639C"/>
    <w:rsid w:val="00F35A5B"/>
    <w:rsid w:val="00F51F77"/>
    <w:rsid w:val="00F600CD"/>
    <w:rsid w:val="00F6270F"/>
    <w:rsid w:val="00F63B08"/>
    <w:rsid w:val="00F6488A"/>
    <w:rsid w:val="00F67212"/>
    <w:rsid w:val="00F713BA"/>
    <w:rsid w:val="00F741E7"/>
    <w:rsid w:val="00F748DF"/>
    <w:rsid w:val="00F74A1A"/>
    <w:rsid w:val="00F75F15"/>
    <w:rsid w:val="00F90CDC"/>
    <w:rsid w:val="00F92DB2"/>
    <w:rsid w:val="00F95C2E"/>
    <w:rsid w:val="00F96551"/>
    <w:rsid w:val="00FA0617"/>
    <w:rsid w:val="00FA1686"/>
    <w:rsid w:val="00FA2E88"/>
    <w:rsid w:val="00FA4BF6"/>
    <w:rsid w:val="00FB10F7"/>
    <w:rsid w:val="00FB1E26"/>
    <w:rsid w:val="00FB45B2"/>
    <w:rsid w:val="00FB7513"/>
    <w:rsid w:val="00FC124D"/>
    <w:rsid w:val="00FC3079"/>
    <w:rsid w:val="00FC5177"/>
    <w:rsid w:val="00FC6191"/>
    <w:rsid w:val="00FD168B"/>
    <w:rsid w:val="00FD17E5"/>
    <w:rsid w:val="00FF1AD3"/>
    <w:rsid w:val="00FF277C"/>
    <w:rsid w:val="00FF2A3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0BA401"/>
  <w15:chartTrackingRefBased/>
  <w15:docId w15:val="{21F6C6C4-DF09-44C5-A4EA-FE85CAB5B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iPriority="0" w:unhideWhenUsed="1"/>
    <w:lsdException w:name="List" w:semiHidden="1" w:uiPriority="0" w:unhideWhenUsed="1"/>
    <w:lsdException w:name="List Bullet" w:semiHidden="1" w:uiPriority="0" w:unhideWhenUsed="1"/>
    <w:lsdException w:name="List Number" w:semiHidden="1" w:uiPriority="0" w:unhideWhenUsed="1"/>
    <w:lsdException w:name="List 2" w:semiHidden="1" w:uiPriority="0" w:unhideWhenUsed="1"/>
    <w:lsdException w:name="List 3" w:semiHidden="1" w:uiPriority="0"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iPriority="0" w:unhideWhenUsed="1"/>
    <w:lsdException w:name="List Continue 3" w:semiHidden="1" w:uiPriority="0" w:unhideWhenUsed="1"/>
    <w:lsdException w:name="List Continue 4" w:semiHidden="1" w:unhideWhenUsed="1"/>
    <w:lsdException w:name="List Continue 5" w:semiHidden="1" w:unhideWhenUsed="1"/>
    <w:lsdException w:name="Message Header" w:semiHidden="1" w:uiPriority="0" w:unhideWhenUsed="1"/>
    <w:lsdException w:name="Subtitle" w:uiPriority="0"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iPriority="0"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aliases w:val="Document Header1"/>
    <w:basedOn w:val="Normal"/>
    <w:next w:val="Normal"/>
    <w:link w:val="Ttulo1Char"/>
    <w:qFormat/>
    <w:rsid w:val="0004651B"/>
    <w:pPr>
      <w:spacing w:before="240" w:after="200" w:line="240" w:lineRule="auto"/>
      <w:jc w:val="center"/>
      <w:outlineLvl w:val="0"/>
    </w:pPr>
    <w:rPr>
      <w:rFonts w:ascii="Times New Roman" w:eastAsia="Times New Roman" w:hAnsi="Times New Roman" w:cs="Times New Roman"/>
      <w:b/>
      <w:kern w:val="28"/>
      <w:sz w:val="44"/>
      <w:szCs w:val="24"/>
    </w:rPr>
  </w:style>
  <w:style w:type="paragraph" w:styleId="Ttulo2">
    <w:name w:val="heading 2"/>
    <w:aliases w:val="Title Header2,Section-Title"/>
    <w:basedOn w:val="Normal"/>
    <w:next w:val="Normal"/>
    <w:link w:val="Ttulo2Char"/>
    <w:qFormat/>
    <w:rsid w:val="0004651B"/>
    <w:pPr>
      <w:tabs>
        <w:tab w:val="left" w:pos="619"/>
      </w:tabs>
      <w:spacing w:after="200" w:line="240" w:lineRule="auto"/>
      <w:jc w:val="center"/>
      <w:outlineLvl w:val="1"/>
    </w:pPr>
    <w:rPr>
      <w:rFonts w:ascii="Times New Roman Bold" w:eastAsia="Times New Roman" w:hAnsi="Times New Roman Bold" w:cs="Times New Roman"/>
      <w:b/>
      <w:sz w:val="36"/>
      <w:szCs w:val="24"/>
    </w:rPr>
  </w:style>
  <w:style w:type="paragraph" w:styleId="Ttulo3">
    <w:name w:val="heading 3"/>
    <w:aliases w:val="Sub-Clause Paragraph,Section Header3"/>
    <w:basedOn w:val="Normal"/>
    <w:next w:val="Normal"/>
    <w:link w:val="Ttulo3Char"/>
    <w:qFormat/>
    <w:rsid w:val="0004651B"/>
    <w:pPr>
      <w:spacing w:after="200" w:line="240" w:lineRule="auto"/>
      <w:ind w:left="576"/>
      <w:jc w:val="both"/>
      <w:outlineLvl w:val="2"/>
    </w:pPr>
    <w:rPr>
      <w:rFonts w:ascii="Times New Roman" w:eastAsia="Times New Roman" w:hAnsi="Times New Roman" w:cs="Times New Roman"/>
      <w:sz w:val="24"/>
      <w:szCs w:val="24"/>
    </w:rPr>
  </w:style>
  <w:style w:type="paragraph" w:styleId="Ttulo4">
    <w:name w:val="heading 4"/>
    <w:aliases w:val=" Sub-Clause Sub-paragraph,Sub-Clause Sub-paragraph,ClauseSubSub_No&amp;Name"/>
    <w:basedOn w:val="Sub-ClauseText"/>
    <w:next w:val="Sub-ClauseText"/>
    <w:link w:val="Ttulo4Char"/>
    <w:qFormat/>
    <w:rsid w:val="0004651B"/>
    <w:pPr>
      <w:numPr>
        <w:ilvl w:val="3"/>
        <w:numId w:val="2"/>
      </w:numPr>
      <w:outlineLvl w:val="3"/>
    </w:pPr>
  </w:style>
  <w:style w:type="paragraph" w:styleId="Ttulo5">
    <w:name w:val="heading 5"/>
    <w:basedOn w:val="Normal"/>
    <w:next w:val="Normal"/>
    <w:link w:val="Ttulo5Char"/>
    <w:qFormat/>
    <w:rsid w:val="0004651B"/>
    <w:pPr>
      <w:spacing w:after="120" w:line="240" w:lineRule="auto"/>
      <w:jc w:val="center"/>
      <w:outlineLvl w:val="4"/>
    </w:pPr>
    <w:rPr>
      <w:rFonts w:ascii="Times New Roman" w:eastAsia="Times New Roman" w:hAnsi="Times New Roman" w:cs="Times New Roman"/>
      <w:b/>
      <w:sz w:val="24"/>
      <w:szCs w:val="24"/>
    </w:rPr>
  </w:style>
  <w:style w:type="paragraph" w:styleId="Ttulo6">
    <w:name w:val="heading 6"/>
    <w:basedOn w:val="Normal"/>
    <w:next w:val="Normal"/>
    <w:link w:val="Ttulo6Char"/>
    <w:qFormat/>
    <w:rsid w:val="0004651B"/>
    <w:pPr>
      <w:keepNext/>
      <w:numPr>
        <w:ilvl w:val="5"/>
        <w:numId w:val="2"/>
      </w:numPr>
      <w:suppressAutoHyphens/>
      <w:spacing w:after="0" w:line="240" w:lineRule="auto"/>
      <w:outlineLvl w:val="5"/>
    </w:pPr>
    <w:rPr>
      <w:rFonts w:ascii="Times New Roman" w:eastAsia="Times New Roman" w:hAnsi="Times New Roman" w:cs="Times New Roman"/>
      <w:b/>
      <w:bCs/>
      <w:sz w:val="20"/>
      <w:szCs w:val="24"/>
    </w:rPr>
  </w:style>
  <w:style w:type="paragraph" w:styleId="Ttulo7">
    <w:name w:val="heading 7"/>
    <w:basedOn w:val="Normal"/>
    <w:next w:val="Normal"/>
    <w:link w:val="Ttulo7Char"/>
    <w:qFormat/>
    <w:rsid w:val="0004651B"/>
    <w:pPr>
      <w:keepNext/>
      <w:numPr>
        <w:ilvl w:val="6"/>
        <w:numId w:val="2"/>
      </w:numPr>
      <w:tabs>
        <w:tab w:val="left" w:pos="7980"/>
      </w:tabs>
      <w:suppressAutoHyphens/>
      <w:spacing w:after="0" w:line="240" w:lineRule="auto"/>
      <w:outlineLvl w:val="6"/>
    </w:pPr>
    <w:rPr>
      <w:rFonts w:ascii="Times New Roman" w:eastAsia="Times New Roman" w:hAnsi="Times New Roman" w:cs="Times New Roman"/>
      <w:b/>
      <w:sz w:val="24"/>
      <w:szCs w:val="24"/>
    </w:rPr>
  </w:style>
  <w:style w:type="paragraph" w:styleId="Ttulo8">
    <w:name w:val="heading 8"/>
    <w:basedOn w:val="Normal"/>
    <w:next w:val="Normal"/>
    <w:link w:val="Ttulo8Char"/>
    <w:qFormat/>
    <w:rsid w:val="0004651B"/>
    <w:pPr>
      <w:keepNext/>
      <w:numPr>
        <w:ilvl w:val="7"/>
        <w:numId w:val="2"/>
      </w:numPr>
      <w:suppressAutoHyphens/>
      <w:spacing w:after="0" w:line="240" w:lineRule="auto"/>
      <w:jc w:val="right"/>
      <w:outlineLvl w:val="7"/>
    </w:pPr>
    <w:rPr>
      <w:rFonts w:ascii="Times New Roman" w:eastAsia="Times New Roman" w:hAnsi="Times New Roman" w:cs="Times New Roman"/>
      <w:sz w:val="20"/>
      <w:szCs w:val="24"/>
    </w:rPr>
  </w:style>
  <w:style w:type="paragraph" w:styleId="Ttulo9">
    <w:name w:val="heading 9"/>
    <w:basedOn w:val="Normal"/>
    <w:next w:val="Normal"/>
    <w:link w:val="Ttulo9Char"/>
    <w:qFormat/>
    <w:rsid w:val="0004651B"/>
    <w:pPr>
      <w:numPr>
        <w:ilvl w:val="8"/>
        <w:numId w:val="2"/>
      </w:numPr>
      <w:spacing w:before="240" w:after="60" w:line="240" w:lineRule="auto"/>
      <w:jc w:val="both"/>
      <w:outlineLvl w:val="8"/>
    </w:pPr>
    <w:rPr>
      <w:rFonts w:ascii="Arial" w:eastAsia="Times New Roman" w:hAnsi="Arial" w:cs="Times New Roman"/>
      <w:b/>
      <w:i/>
      <w:sz w:val="18"/>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aliases w:val="Document Header1 Char"/>
    <w:basedOn w:val="Fontepargpadro"/>
    <w:link w:val="Ttulo1"/>
    <w:rsid w:val="0004651B"/>
    <w:rPr>
      <w:rFonts w:ascii="Times New Roman" w:eastAsia="Times New Roman" w:hAnsi="Times New Roman" w:cs="Times New Roman"/>
      <w:b/>
      <w:kern w:val="28"/>
      <w:sz w:val="44"/>
      <w:szCs w:val="24"/>
    </w:rPr>
  </w:style>
  <w:style w:type="character" w:customStyle="1" w:styleId="Ttulo2Char">
    <w:name w:val="Título 2 Char"/>
    <w:aliases w:val="Title Header2 Char,Section-Title Char"/>
    <w:basedOn w:val="Fontepargpadro"/>
    <w:link w:val="Ttulo2"/>
    <w:rsid w:val="0004651B"/>
    <w:rPr>
      <w:rFonts w:ascii="Times New Roman Bold" w:eastAsia="Times New Roman" w:hAnsi="Times New Roman Bold" w:cs="Times New Roman"/>
      <w:b/>
      <w:sz w:val="36"/>
      <w:szCs w:val="24"/>
    </w:rPr>
  </w:style>
  <w:style w:type="character" w:customStyle="1" w:styleId="Ttulo3Char">
    <w:name w:val="Título 3 Char"/>
    <w:aliases w:val="Sub-Clause Paragraph Char,Section Header3 Char"/>
    <w:basedOn w:val="Fontepargpadro"/>
    <w:link w:val="Ttulo3"/>
    <w:rsid w:val="0004651B"/>
    <w:rPr>
      <w:rFonts w:ascii="Times New Roman" w:eastAsia="Times New Roman" w:hAnsi="Times New Roman" w:cs="Times New Roman"/>
      <w:sz w:val="24"/>
      <w:szCs w:val="24"/>
    </w:rPr>
  </w:style>
  <w:style w:type="character" w:customStyle="1" w:styleId="Ttulo4Char">
    <w:name w:val="Título 4 Char"/>
    <w:aliases w:val=" Sub-Clause Sub-paragraph Char,Sub-Clause Sub-paragraph Char,ClauseSubSub_No&amp;Name Char"/>
    <w:basedOn w:val="Fontepargpadro"/>
    <w:link w:val="Ttulo4"/>
    <w:rsid w:val="0004651B"/>
    <w:rPr>
      <w:rFonts w:ascii="Times New Roman" w:eastAsia="Times New Roman" w:hAnsi="Times New Roman" w:cs="Times New Roman"/>
      <w:spacing w:val="-4"/>
      <w:sz w:val="24"/>
      <w:szCs w:val="24"/>
    </w:rPr>
  </w:style>
  <w:style w:type="character" w:customStyle="1" w:styleId="Ttulo5Char">
    <w:name w:val="Título 5 Char"/>
    <w:basedOn w:val="Fontepargpadro"/>
    <w:link w:val="Ttulo5"/>
    <w:rsid w:val="0004651B"/>
    <w:rPr>
      <w:rFonts w:ascii="Times New Roman" w:eastAsia="Times New Roman" w:hAnsi="Times New Roman" w:cs="Times New Roman"/>
      <w:b/>
      <w:sz w:val="24"/>
      <w:szCs w:val="24"/>
    </w:rPr>
  </w:style>
  <w:style w:type="character" w:customStyle="1" w:styleId="Ttulo6Char">
    <w:name w:val="Título 6 Char"/>
    <w:basedOn w:val="Fontepargpadro"/>
    <w:link w:val="Ttulo6"/>
    <w:rsid w:val="0004651B"/>
    <w:rPr>
      <w:rFonts w:ascii="Times New Roman" w:eastAsia="Times New Roman" w:hAnsi="Times New Roman" w:cs="Times New Roman"/>
      <w:b/>
      <w:bCs/>
      <w:sz w:val="20"/>
      <w:szCs w:val="24"/>
    </w:rPr>
  </w:style>
  <w:style w:type="character" w:customStyle="1" w:styleId="Ttulo7Char">
    <w:name w:val="Título 7 Char"/>
    <w:basedOn w:val="Fontepargpadro"/>
    <w:link w:val="Ttulo7"/>
    <w:rsid w:val="0004651B"/>
    <w:rPr>
      <w:rFonts w:ascii="Times New Roman" w:eastAsia="Times New Roman" w:hAnsi="Times New Roman" w:cs="Times New Roman"/>
      <w:b/>
      <w:sz w:val="24"/>
      <w:szCs w:val="24"/>
    </w:rPr>
  </w:style>
  <w:style w:type="character" w:customStyle="1" w:styleId="Ttulo8Char">
    <w:name w:val="Título 8 Char"/>
    <w:basedOn w:val="Fontepargpadro"/>
    <w:link w:val="Ttulo8"/>
    <w:rsid w:val="0004651B"/>
    <w:rPr>
      <w:rFonts w:ascii="Times New Roman" w:eastAsia="Times New Roman" w:hAnsi="Times New Roman" w:cs="Times New Roman"/>
      <w:sz w:val="20"/>
      <w:szCs w:val="24"/>
    </w:rPr>
  </w:style>
  <w:style w:type="character" w:customStyle="1" w:styleId="Ttulo9Char">
    <w:name w:val="Título 9 Char"/>
    <w:basedOn w:val="Fontepargpadro"/>
    <w:link w:val="Ttulo9"/>
    <w:rsid w:val="0004651B"/>
    <w:rPr>
      <w:rFonts w:ascii="Arial" w:eastAsia="Times New Roman" w:hAnsi="Arial" w:cs="Times New Roman"/>
      <w:b/>
      <w:i/>
      <w:sz w:val="18"/>
      <w:szCs w:val="24"/>
    </w:rPr>
  </w:style>
  <w:style w:type="numbering" w:customStyle="1" w:styleId="NoList1">
    <w:name w:val="No List1"/>
    <w:next w:val="Semlista"/>
    <w:uiPriority w:val="99"/>
    <w:semiHidden/>
    <w:unhideWhenUsed/>
    <w:rsid w:val="0004651B"/>
  </w:style>
  <w:style w:type="paragraph" w:customStyle="1" w:styleId="Sub-ClauseText">
    <w:name w:val="Sub-Clause Text"/>
    <w:basedOn w:val="Normal"/>
    <w:rsid w:val="0004651B"/>
    <w:pPr>
      <w:spacing w:before="120" w:after="120" w:line="240" w:lineRule="auto"/>
      <w:jc w:val="both"/>
    </w:pPr>
    <w:rPr>
      <w:rFonts w:ascii="Times New Roman" w:eastAsia="Times New Roman" w:hAnsi="Times New Roman" w:cs="Times New Roman"/>
      <w:spacing w:val="-4"/>
      <w:sz w:val="24"/>
      <w:szCs w:val="24"/>
    </w:rPr>
  </w:style>
  <w:style w:type="paragraph" w:customStyle="1" w:styleId="Outline">
    <w:name w:val="Outline"/>
    <w:basedOn w:val="Normal"/>
    <w:rsid w:val="0004651B"/>
    <w:pPr>
      <w:spacing w:before="240" w:after="0" w:line="240" w:lineRule="auto"/>
    </w:pPr>
    <w:rPr>
      <w:rFonts w:ascii="Times New Roman" w:eastAsia="Times New Roman" w:hAnsi="Times New Roman" w:cs="Times New Roman"/>
      <w:kern w:val="28"/>
      <w:sz w:val="24"/>
      <w:szCs w:val="24"/>
    </w:rPr>
  </w:style>
  <w:style w:type="paragraph" w:customStyle="1" w:styleId="Outline1">
    <w:name w:val="Outline1"/>
    <w:basedOn w:val="Outline"/>
    <w:next w:val="Outline2"/>
    <w:rsid w:val="0004651B"/>
    <w:pPr>
      <w:keepNext/>
      <w:tabs>
        <w:tab w:val="num" w:pos="360"/>
      </w:tabs>
      <w:ind w:left="360" w:hanging="360"/>
    </w:pPr>
  </w:style>
  <w:style w:type="paragraph" w:customStyle="1" w:styleId="Outline2">
    <w:name w:val="Outline2"/>
    <w:basedOn w:val="Normal"/>
    <w:rsid w:val="0004651B"/>
    <w:pPr>
      <w:tabs>
        <w:tab w:val="num" w:pos="864"/>
      </w:tabs>
      <w:spacing w:before="240" w:after="0" w:line="240" w:lineRule="auto"/>
      <w:ind w:left="864" w:hanging="504"/>
    </w:pPr>
    <w:rPr>
      <w:rFonts w:ascii="Times New Roman" w:eastAsia="Times New Roman" w:hAnsi="Times New Roman" w:cs="Times New Roman"/>
      <w:kern w:val="28"/>
      <w:sz w:val="24"/>
      <w:szCs w:val="24"/>
    </w:rPr>
  </w:style>
  <w:style w:type="paragraph" w:customStyle="1" w:styleId="Outline3">
    <w:name w:val="Outline3"/>
    <w:basedOn w:val="Normal"/>
    <w:rsid w:val="0004651B"/>
    <w:pPr>
      <w:tabs>
        <w:tab w:val="num" w:pos="1368"/>
      </w:tabs>
      <w:spacing w:before="240" w:after="0" w:line="240" w:lineRule="auto"/>
      <w:ind w:left="1368" w:hanging="504"/>
    </w:pPr>
    <w:rPr>
      <w:rFonts w:ascii="Times New Roman" w:eastAsia="Times New Roman" w:hAnsi="Times New Roman" w:cs="Times New Roman"/>
      <w:kern w:val="28"/>
      <w:sz w:val="24"/>
      <w:szCs w:val="24"/>
    </w:rPr>
  </w:style>
  <w:style w:type="paragraph" w:customStyle="1" w:styleId="Outline4">
    <w:name w:val="Outline4"/>
    <w:basedOn w:val="Normal"/>
    <w:rsid w:val="0004651B"/>
    <w:pPr>
      <w:tabs>
        <w:tab w:val="num" w:pos="1872"/>
      </w:tabs>
      <w:spacing w:before="240" w:after="0" w:line="240" w:lineRule="auto"/>
      <w:ind w:left="1872" w:hanging="504"/>
    </w:pPr>
    <w:rPr>
      <w:rFonts w:ascii="Times New Roman" w:eastAsia="Times New Roman" w:hAnsi="Times New Roman" w:cs="Times New Roman"/>
      <w:kern w:val="28"/>
      <w:sz w:val="24"/>
      <w:szCs w:val="24"/>
    </w:rPr>
  </w:style>
  <w:style w:type="paragraph" w:customStyle="1" w:styleId="outlinebullet">
    <w:name w:val="outlinebullet"/>
    <w:basedOn w:val="Normal"/>
    <w:rsid w:val="0004651B"/>
    <w:pPr>
      <w:tabs>
        <w:tab w:val="left" w:pos="1440"/>
      </w:tabs>
      <w:spacing w:before="120" w:after="0" w:line="240" w:lineRule="auto"/>
      <w:ind w:left="1440" w:hanging="450"/>
    </w:pPr>
    <w:rPr>
      <w:rFonts w:ascii="Times New Roman" w:eastAsia="Times New Roman" w:hAnsi="Times New Roman" w:cs="Times New Roman"/>
      <w:sz w:val="24"/>
      <w:szCs w:val="24"/>
    </w:rPr>
  </w:style>
  <w:style w:type="paragraph" w:styleId="Corpodetexto2">
    <w:name w:val="Body Text 2"/>
    <w:basedOn w:val="Normal"/>
    <w:link w:val="Corpodetexto2Char"/>
    <w:rsid w:val="0004651B"/>
    <w:pPr>
      <w:tabs>
        <w:tab w:val="num" w:pos="360"/>
      </w:tabs>
      <w:spacing w:before="120" w:after="120" w:line="240" w:lineRule="auto"/>
      <w:ind w:left="360" w:hanging="360"/>
      <w:jc w:val="center"/>
    </w:pPr>
    <w:rPr>
      <w:rFonts w:ascii="Times New Roman" w:eastAsia="Times New Roman" w:hAnsi="Times New Roman" w:cs="Times New Roman"/>
      <w:b/>
      <w:sz w:val="28"/>
      <w:szCs w:val="24"/>
    </w:rPr>
  </w:style>
  <w:style w:type="character" w:customStyle="1" w:styleId="Corpodetexto2Char">
    <w:name w:val="Corpo de texto 2 Char"/>
    <w:basedOn w:val="Fontepargpadro"/>
    <w:link w:val="Corpodetexto2"/>
    <w:rsid w:val="0004651B"/>
    <w:rPr>
      <w:rFonts w:ascii="Times New Roman" w:eastAsia="Times New Roman" w:hAnsi="Times New Roman" w:cs="Times New Roman"/>
      <w:b/>
      <w:sz w:val="28"/>
      <w:szCs w:val="24"/>
    </w:rPr>
  </w:style>
  <w:style w:type="paragraph" w:customStyle="1" w:styleId="TOCNumber1">
    <w:name w:val="TOC Number1"/>
    <w:basedOn w:val="Ttulo4"/>
    <w:autoRedefine/>
    <w:rsid w:val="0004651B"/>
    <w:pPr>
      <w:numPr>
        <w:ilvl w:val="0"/>
        <w:numId w:val="0"/>
      </w:numPr>
      <w:jc w:val="left"/>
      <w:outlineLvl w:val="9"/>
    </w:pPr>
    <w:rPr>
      <w:b/>
      <w:spacing w:val="0"/>
    </w:rPr>
  </w:style>
  <w:style w:type="paragraph" w:customStyle="1" w:styleId="Heading1-Clausename">
    <w:name w:val="Heading 1- Clause name"/>
    <w:basedOn w:val="Normal"/>
    <w:link w:val="Heading1-ClausenameChar"/>
    <w:rsid w:val="0004651B"/>
    <w:pPr>
      <w:tabs>
        <w:tab w:val="num" w:pos="360"/>
      </w:tabs>
      <w:spacing w:before="120" w:after="120" w:line="240" w:lineRule="auto"/>
      <w:ind w:left="360" w:hanging="360"/>
    </w:pPr>
    <w:rPr>
      <w:rFonts w:ascii="Times New Roman" w:eastAsia="Times New Roman" w:hAnsi="Times New Roman" w:cs="Times New Roman"/>
      <w:b/>
      <w:sz w:val="24"/>
      <w:szCs w:val="24"/>
    </w:rPr>
  </w:style>
  <w:style w:type="paragraph" w:customStyle="1" w:styleId="P3Header1-Clauses">
    <w:name w:val="P3 Header1-Clauses"/>
    <w:basedOn w:val="Heading1-Clausename"/>
    <w:rsid w:val="0004651B"/>
    <w:pPr>
      <w:numPr>
        <w:ilvl w:val="2"/>
        <w:numId w:val="2"/>
      </w:numPr>
    </w:pPr>
    <w:rPr>
      <w:b w:val="0"/>
    </w:rPr>
  </w:style>
  <w:style w:type="paragraph" w:customStyle="1" w:styleId="Header1-Clauses">
    <w:name w:val="Header 1 - Clauses"/>
    <w:basedOn w:val="Normal"/>
    <w:rsid w:val="0004651B"/>
    <w:pPr>
      <w:tabs>
        <w:tab w:val="num" w:pos="360"/>
      </w:tabs>
      <w:spacing w:before="120" w:after="120" w:line="240" w:lineRule="auto"/>
      <w:ind w:left="360" w:hanging="360"/>
    </w:pPr>
    <w:rPr>
      <w:rFonts w:ascii="Times New Roman Bold" w:eastAsia="Times New Roman" w:hAnsi="Times New Roman Bold" w:cs="Times New Roman"/>
      <w:b/>
      <w:sz w:val="24"/>
      <w:szCs w:val="24"/>
    </w:rPr>
  </w:style>
  <w:style w:type="paragraph" w:customStyle="1" w:styleId="sec7-clauses">
    <w:name w:val="sec7-clauses"/>
    <w:basedOn w:val="Heading1-Clausename"/>
    <w:rsid w:val="0004651B"/>
  </w:style>
  <w:style w:type="paragraph" w:customStyle="1" w:styleId="Sec1-Clauses">
    <w:name w:val="Sec1-Clauses"/>
    <w:basedOn w:val="Heading1-Clausename"/>
    <w:link w:val="Sec1-ClausesChar"/>
    <w:rsid w:val="0004651B"/>
  </w:style>
  <w:style w:type="paragraph" w:customStyle="1" w:styleId="SectionXHeader3">
    <w:name w:val="Section X Header 3"/>
    <w:basedOn w:val="Ttulo1"/>
    <w:autoRedefine/>
    <w:rsid w:val="0004651B"/>
    <w:pPr>
      <w:spacing w:before="120" w:after="240"/>
    </w:pPr>
    <w:rPr>
      <w:kern w:val="0"/>
      <w:sz w:val="36"/>
    </w:rPr>
  </w:style>
  <w:style w:type="paragraph" w:customStyle="1" w:styleId="i">
    <w:name w:val="(i)"/>
    <w:basedOn w:val="Normal"/>
    <w:rsid w:val="0004651B"/>
    <w:pPr>
      <w:suppressAutoHyphens/>
      <w:spacing w:after="0" w:line="240" w:lineRule="auto"/>
      <w:jc w:val="both"/>
    </w:pPr>
    <w:rPr>
      <w:rFonts w:ascii="Tms Rmn" w:eastAsia="Times New Roman" w:hAnsi="Tms Rmn" w:cs="Times New Roman"/>
      <w:sz w:val="24"/>
      <w:szCs w:val="24"/>
    </w:rPr>
  </w:style>
  <w:style w:type="character" w:styleId="Hyperlink">
    <w:name w:val="Hyperlink"/>
    <w:basedOn w:val="Fontepargpadro"/>
    <w:uiPriority w:val="99"/>
    <w:rsid w:val="0004651B"/>
    <w:rPr>
      <w:color w:val="0000FF"/>
      <w:u w:val="single"/>
    </w:rPr>
  </w:style>
  <w:style w:type="paragraph" w:styleId="Ttulo">
    <w:name w:val="Title"/>
    <w:basedOn w:val="Normal"/>
    <w:link w:val="TtuloChar"/>
    <w:qFormat/>
    <w:rsid w:val="0004651B"/>
    <w:pPr>
      <w:spacing w:after="0" w:line="240" w:lineRule="auto"/>
      <w:jc w:val="center"/>
    </w:pPr>
    <w:rPr>
      <w:rFonts w:ascii="Times New Roman" w:eastAsia="Times New Roman" w:hAnsi="Times New Roman" w:cs="Times New Roman"/>
      <w:b/>
      <w:sz w:val="48"/>
      <w:szCs w:val="24"/>
    </w:rPr>
  </w:style>
  <w:style w:type="character" w:customStyle="1" w:styleId="TtuloChar">
    <w:name w:val="Título Char"/>
    <w:basedOn w:val="Fontepargpadro"/>
    <w:link w:val="Ttulo"/>
    <w:rsid w:val="0004651B"/>
    <w:rPr>
      <w:rFonts w:ascii="Times New Roman" w:eastAsia="Times New Roman" w:hAnsi="Times New Roman" w:cs="Times New Roman"/>
      <w:b/>
      <w:sz w:val="48"/>
      <w:szCs w:val="24"/>
    </w:rPr>
  </w:style>
  <w:style w:type="paragraph" w:styleId="Rodap">
    <w:name w:val="footer"/>
    <w:basedOn w:val="Normal"/>
    <w:link w:val="RodapChar"/>
    <w:uiPriority w:val="99"/>
    <w:rsid w:val="0004651B"/>
    <w:pPr>
      <w:tabs>
        <w:tab w:val="right" w:leader="underscore" w:pos="9504"/>
      </w:tabs>
      <w:spacing w:before="120" w:after="0" w:line="240" w:lineRule="auto"/>
    </w:pPr>
    <w:rPr>
      <w:rFonts w:ascii="Times New Roman" w:eastAsia="Times New Roman" w:hAnsi="Times New Roman" w:cs="Times New Roman"/>
      <w:sz w:val="24"/>
      <w:szCs w:val="24"/>
    </w:rPr>
  </w:style>
  <w:style w:type="character" w:customStyle="1" w:styleId="RodapChar">
    <w:name w:val="Rodapé Char"/>
    <w:basedOn w:val="Fontepargpadro"/>
    <w:link w:val="Rodap"/>
    <w:uiPriority w:val="99"/>
    <w:rsid w:val="0004651B"/>
    <w:rPr>
      <w:rFonts w:ascii="Times New Roman" w:eastAsia="Times New Roman" w:hAnsi="Times New Roman" w:cs="Times New Roman"/>
      <w:sz w:val="24"/>
      <w:szCs w:val="24"/>
    </w:rPr>
  </w:style>
  <w:style w:type="paragraph" w:customStyle="1" w:styleId="Subtitle2">
    <w:name w:val="Subtitle 2"/>
    <w:basedOn w:val="Rodap"/>
    <w:autoRedefine/>
    <w:rsid w:val="0004651B"/>
    <w:pPr>
      <w:ind w:left="360" w:hanging="360"/>
      <w:jc w:val="center"/>
      <w:outlineLvl w:val="1"/>
    </w:pPr>
    <w:rPr>
      <w:b/>
      <w:sz w:val="36"/>
    </w:rPr>
  </w:style>
  <w:style w:type="paragraph" w:styleId="Lista">
    <w:name w:val="List"/>
    <w:aliases w:val="1. List"/>
    <w:basedOn w:val="Normal"/>
    <w:rsid w:val="0004651B"/>
    <w:pPr>
      <w:spacing w:before="120" w:after="120" w:line="240" w:lineRule="auto"/>
      <w:ind w:left="1440"/>
      <w:jc w:val="both"/>
    </w:pPr>
    <w:rPr>
      <w:rFonts w:ascii="Times New Roman" w:eastAsia="Times New Roman" w:hAnsi="Times New Roman" w:cs="Times New Roman"/>
      <w:sz w:val="24"/>
      <w:szCs w:val="24"/>
    </w:rPr>
  </w:style>
  <w:style w:type="paragraph" w:customStyle="1" w:styleId="BankNormal">
    <w:name w:val="BankNormal"/>
    <w:basedOn w:val="Normal"/>
    <w:rsid w:val="0004651B"/>
    <w:pPr>
      <w:spacing w:after="240" w:line="240" w:lineRule="auto"/>
    </w:pPr>
    <w:rPr>
      <w:rFonts w:ascii="Times New Roman" w:eastAsia="Times New Roman" w:hAnsi="Times New Roman" w:cs="Times New Roman"/>
      <w:sz w:val="24"/>
      <w:szCs w:val="24"/>
    </w:rPr>
  </w:style>
  <w:style w:type="paragraph" w:styleId="Sumrio1">
    <w:name w:val="toc 1"/>
    <w:basedOn w:val="Normal"/>
    <w:next w:val="Normal"/>
    <w:uiPriority w:val="39"/>
    <w:rsid w:val="0004651B"/>
    <w:pPr>
      <w:spacing w:before="240" w:after="120" w:line="240" w:lineRule="auto"/>
    </w:pPr>
    <w:rPr>
      <w:rFonts w:ascii="Times New Roman" w:eastAsia="Times New Roman" w:hAnsi="Times New Roman" w:cstheme="minorHAnsi"/>
      <w:bCs/>
      <w:sz w:val="24"/>
      <w:szCs w:val="20"/>
    </w:rPr>
  </w:style>
  <w:style w:type="paragraph" w:styleId="Sumrio2">
    <w:name w:val="toc 2"/>
    <w:basedOn w:val="Normal"/>
    <w:next w:val="Normal"/>
    <w:autoRedefine/>
    <w:uiPriority w:val="39"/>
    <w:rsid w:val="009D64DA"/>
    <w:pPr>
      <w:tabs>
        <w:tab w:val="left" w:pos="720"/>
        <w:tab w:val="right" w:pos="9360"/>
      </w:tabs>
      <w:spacing w:before="120" w:after="0" w:line="240" w:lineRule="auto"/>
      <w:ind w:left="180"/>
    </w:pPr>
    <w:rPr>
      <w:rFonts w:eastAsia="Times New Roman" w:cstheme="minorHAnsi"/>
      <w:i/>
      <w:iCs/>
      <w:sz w:val="20"/>
      <w:szCs w:val="20"/>
    </w:rPr>
  </w:style>
  <w:style w:type="paragraph" w:styleId="Subttulo">
    <w:name w:val="Subtitle"/>
    <w:basedOn w:val="Normal"/>
    <w:link w:val="SubttuloChar"/>
    <w:qFormat/>
    <w:rsid w:val="0004651B"/>
    <w:pPr>
      <w:spacing w:before="240" w:after="360" w:line="240" w:lineRule="auto"/>
      <w:jc w:val="center"/>
    </w:pPr>
    <w:rPr>
      <w:rFonts w:ascii="Times New Roman" w:eastAsia="Times New Roman" w:hAnsi="Times New Roman" w:cs="Times New Roman"/>
      <w:b/>
      <w:sz w:val="44"/>
      <w:szCs w:val="24"/>
    </w:rPr>
  </w:style>
  <w:style w:type="character" w:customStyle="1" w:styleId="SubttuloChar">
    <w:name w:val="Subtítulo Char"/>
    <w:basedOn w:val="Fontepargpadro"/>
    <w:link w:val="Subttulo"/>
    <w:rsid w:val="0004651B"/>
    <w:rPr>
      <w:rFonts w:ascii="Times New Roman" w:eastAsia="Times New Roman" w:hAnsi="Times New Roman" w:cs="Times New Roman"/>
      <w:b/>
      <w:sz w:val="44"/>
      <w:szCs w:val="24"/>
    </w:rPr>
  </w:style>
  <w:style w:type="paragraph" w:customStyle="1" w:styleId="titulo">
    <w:name w:val="titulo"/>
    <w:basedOn w:val="Ttulo5"/>
    <w:rsid w:val="0004651B"/>
    <w:pPr>
      <w:spacing w:after="240"/>
    </w:pPr>
    <w:rPr>
      <w:rFonts w:ascii="Times New Roman Bold" w:hAnsi="Times New Roman Bold"/>
    </w:rPr>
  </w:style>
  <w:style w:type="paragraph" w:styleId="Recuodecorpodetexto">
    <w:name w:val="Body Text Indent"/>
    <w:basedOn w:val="Normal"/>
    <w:link w:val="RecuodecorpodetextoChar"/>
    <w:rsid w:val="0004651B"/>
    <w:pPr>
      <w:spacing w:after="0" w:line="240" w:lineRule="auto"/>
      <w:ind w:left="720"/>
      <w:jc w:val="both"/>
    </w:pPr>
    <w:rPr>
      <w:rFonts w:ascii="Times New Roman" w:eastAsia="Times New Roman" w:hAnsi="Times New Roman" w:cs="Times New Roman"/>
      <w:sz w:val="24"/>
      <w:szCs w:val="24"/>
    </w:rPr>
  </w:style>
  <w:style w:type="character" w:customStyle="1" w:styleId="RecuodecorpodetextoChar">
    <w:name w:val="Recuo de corpo de texto Char"/>
    <w:basedOn w:val="Fontepargpadro"/>
    <w:link w:val="Recuodecorpodetexto"/>
    <w:rsid w:val="0004651B"/>
    <w:rPr>
      <w:rFonts w:ascii="Times New Roman" w:eastAsia="Times New Roman" w:hAnsi="Times New Roman" w:cs="Times New Roman"/>
      <w:sz w:val="24"/>
      <w:szCs w:val="24"/>
    </w:rPr>
  </w:style>
  <w:style w:type="paragraph" w:styleId="Numerada">
    <w:name w:val="List Number"/>
    <w:basedOn w:val="Normal"/>
    <w:rsid w:val="0004651B"/>
    <w:pPr>
      <w:tabs>
        <w:tab w:val="num" w:pos="432"/>
        <w:tab w:val="num" w:pos="648"/>
      </w:tabs>
      <w:spacing w:after="240" w:line="240" w:lineRule="auto"/>
      <w:ind w:left="648" w:hanging="432"/>
      <w:jc w:val="both"/>
    </w:pPr>
    <w:rPr>
      <w:rFonts w:ascii="Times New Roman" w:eastAsia="Times New Roman" w:hAnsi="Times New Roman" w:cs="Times New Roman"/>
      <w:sz w:val="24"/>
      <w:szCs w:val="24"/>
    </w:rPr>
  </w:style>
  <w:style w:type="paragraph" w:customStyle="1" w:styleId="SectionVHeader">
    <w:name w:val="Section V. Header"/>
    <w:basedOn w:val="Normal"/>
    <w:link w:val="SectionVHeaderChar"/>
    <w:rsid w:val="0004651B"/>
    <w:pPr>
      <w:spacing w:before="240" w:after="240" w:line="240" w:lineRule="auto"/>
      <w:jc w:val="center"/>
    </w:pPr>
    <w:rPr>
      <w:rFonts w:ascii="Times New Roman" w:eastAsia="Times New Roman" w:hAnsi="Times New Roman" w:cs="Times New Roman"/>
      <w:b/>
      <w:sz w:val="32"/>
      <w:szCs w:val="24"/>
    </w:rPr>
  </w:style>
  <w:style w:type="paragraph" w:styleId="Corpodetexto">
    <w:name w:val="Body Text"/>
    <w:basedOn w:val="Normal"/>
    <w:link w:val="CorpodetextoChar"/>
    <w:rsid w:val="0004651B"/>
    <w:pPr>
      <w:spacing w:after="0" w:line="240" w:lineRule="auto"/>
      <w:jc w:val="both"/>
    </w:pPr>
    <w:rPr>
      <w:rFonts w:ascii="Times New Roman" w:eastAsia="Times New Roman" w:hAnsi="Times New Roman" w:cs="Times New Roman"/>
      <w:sz w:val="24"/>
      <w:szCs w:val="24"/>
    </w:rPr>
  </w:style>
  <w:style w:type="character" w:customStyle="1" w:styleId="CorpodetextoChar">
    <w:name w:val="Corpo de texto Char"/>
    <w:basedOn w:val="Fontepargpadro"/>
    <w:link w:val="Corpodetexto"/>
    <w:rsid w:val="0004651B"/>
    <w:rPr>
      <w:rFonts w:ascii="Times New Roman" w:eastAsia="Times New Roman" w:hAnsi="Times New Roman" w:cs="Times New Roman"/>
      <w:sz w:val="24"/>
      <w:szCs w:val="24"/>
    </w:rPr>
  </w:style>
  <w:style w:type="paragraph" w:customStyle="1" w:styleId="Head2">
    <w:name w:val="Head 2"/>
    <w:basedOn w:val="Ttulo9"/>
    <w:rsid w:val="0004651B"/>
    <w:pPr>
      <w:keepNext/>
      <w:widowControl w:val="0"/>
      <w:suppressAutoHyphens/>
      <w:spacing w:before="0" w:after="0"/>
      <w:outlineLvl w:val="9"/>
    </w:pPr>
    <w:rPr>
      <w:rFonts w:ascii="Times New Roman Bold" w:hAnsi="Times New Roman Bold"/>
      <w:b w:val="0"/>
      <w:i w:val="0"/>
      <w:spacing w:val="-4"/>
      <w:sz w:val="32"/>
    </w:rPr>
  </w:style>
  <w:style w:type="paragraph" w:styleId="Textodenotaderodap">
    <w:name w:val="footnote text"/>
    <w:aliases w:val="Footnote,Footnote Text Char2 Char,Footnote Text Char Char1 Char1,Footnote Text Char1 Char Char Char1,Footnote Text Char Char Char Char Char,Footnote Text Char1 Char1 Char,Footnote Text Char Char Char1 Char,single space,fn"/>
    <w:basedOn w:val="Normal"/>
    <w:link w:val="TextodenotaderodapChar"/>
    <w:uiPriority w:val="99"/>
    <w:qFormat/>
    <w:rsid w:val="0004651B"/>
    <w:pPr>
      <w:spacing w:after="60" w:line="240" w:lineRule="auto"/>
      <w:ind w:left="360" w:hanging="360"/>
      <w:jc w:val="both"/>
    </w:pPr>
    <w:rPr>
      <w:rFonts w:ascii="Times New Roman" w:eastAsia="Times New Roman" w:hAnsi="Times New Roman" w:cs="Times New Roman"/>
      <w:sz w:val="20"/>
      <w:szCs w:val="24"/>
    </w:rPr>
  </w:style>
  <w:style w:type="character" w:customStyle="1" w:styleId="TextodenotaderodapChar">
    <w:name w:val="Texto de nota de rodapé Char"/>
    <w:aliases w:val="Footnote Char,Footnote Text Char2 Char Char,Footnote Text Char Char1 Char1 Char,Footnote Text Char1 Char Char Char1 Char,Footnote Text Char Char Char Char Char Char,Footnote Text Char1 Char1 Char Char,single space Char"/>
    <w:basedOn w:val="Fontepargpadro"/>
    <w:link w:val="Textodenotaderodap"/>
    <w:uiPriority w:val="99"/>
    <w:rsid w:val="0004651B"/>
    <w:rPr>
      <w:rFonts w:ascii="Times New Roman" w:eastAsia="Times New Roman" w:hAnsi="Times New Roman" w:cs="Times New Roman"/>
      <w:sz w:val="20"/>
      <w:szCs w:val="24"/>
    </w:rPr>
  </w:style>
  <w:style w:type="character" w:styleId="Refdenotaderodap">
    <w:name w:val="footnote reference"/>
    <w:basedOn w:val="Fontepargpadro"/>
    <w:uiPriority w:val="99"/>
    <w:rsid w:val="0004651B"/>
    <w:rPr>
      <w:vertAlign w:val="superscript"/>
    </w:rPr>
  </w:style>
  <w:style w:type="paragraph" w:styleId="Textodenotadefim">
    <w:name w:val="endnote text"/>
    <w:basedOn w:val="Normal"/>
    <w:link w:val="TextodenotadefimChar"/>
    <w:rsid w:val="0004651B"/>
    <w:pPr>
      <w:tabs>
        <w:tab w:val="left" w:pos="432"/>
        <w:tab w:val="left" w:pos="86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240" w:after="240" w:line="240" w:lineRule="auto"/>
      <w:jc w:val="both"/>
    </w:pPr>
    <w:rPr>
      <w:rFonts w:ascii="Times New Roman" w:eastAsia="Times New Roman" w:hAnsi="Times New Roman" w:cs="Times New Roman"/>
      <w:sz w:val="24"/>
      <w:szCs w:val="24"/>
    </w:rPr>
  </w:style>
  <w:style w:type="character" w:customStyle="1" w:styleId="TextodenotadefimChar">
    <w:name w:val="Texto de nota de fim Char"/>
    <w:basedOn w:val="Fontepargpadro"/>
    <w:link w:val="Textodenotadefim"/>
    <w:rsid w:val="0004651B"/>
    <w:rPr>
      <w:rFonts w:ascii="Times New Roman" w:eastAsia="Times New Roman" w:hAnsi="Times New Roman" w:cs="Times New Roman"/>
      <w:sz w:val="24"/>
      <w:szCs w:val="24"/>
    </w:rPr>
  </w:style>
  <w:style w:type="character" w:styleId="Nmerodepgina">
    <w:name w:val="page number"/>
    <w:basedOn w:val="Fontepargpadro"/>
    <w:rsid w:val="0004651B"/>
  </w:style>
  <w:style w:type="paragraph" w:styleId="Cabealho">
    <w:name w:val="header"/>
    <w:basedOn w:val="Normal"/>
    <w:link w:val="CabealhoChar"/>
    <w:uiPriority w:val="99"/>
    <w:rsid w:val="0004651B"/>
    <w:pPr>
      <w:pBdr>
        <w:bottom w:val="single" w:sz="4" w:space="1" w:color="000000"/>
      </w:pBdr>
      <w:tabs>
        <w:tab w:val="right" w:pos="9000"/>
      </w:tabs>
      <w:spacing w:after="0" w:line="240" w:lineRule="auto"/>
      <w:jc w:val="both"/>
    </w:pPr>
    <w:rPr>
      <w:rFonts w:ascii="Times New Roman" w:eastAsia="Times New Roman" w:hAnsi="Times New Roman" w:cs="Times New Roman"/>
      <w:sz w:val="20"/>
      <w:szCs w:val="24"/>
    </w:rPr>
  </w:style>
  <w:style w:type="character" w:customStyle="1" w:styleId="CabealhoChar">
    <w:name w:val="Cabeçalho Char"/>
    <w:basedOn w:val="Fontepargpadro"/>
    <w:link w:val="Cabealho"/>
    <w:uiPriority w:val="99"/>
    <w:rsid w:val="0004651B"/>
    <w:rPr>
      <w:rFonts w:ascii="Times New Roman" w:eastAsia="Times New Roman" w:hAnsi="Times New Roman" w:cs="Times New Roman"/>
      <w:sz w:val="20"/>
      <w:szCs w:val="24"/>
    </w:rPr>
  </w:style>
  <w:style w:type="paragraph" w:customStyle="1" w:styleId="Part1">
    <w:name w:val="Part 1"/>
    <w:aliases w:val="2,3 Header 4"/>
    <w:basedOn w:val="Normal"/>
    <w:autoRedefine/>
    <w:rsid w:val="0004651B"/>
    <w:pPr>
      <w:spacing w:before="240" w:after="240" w:line="240" w:lineRule="auto"/>
      <w:jc w:val="center"/>
    </w:pPr>
    <w:rPr>
      <w:rFonts w:ascii="Times New Roman" w:eastAsia="Times New Roman" w:hAnsi="Times New Roman" w:cs="Times New Roman"/>
      <w:b/>
      <w:sz w:val="44"/>
      <w:szCs w:val="24"/>
    </w:rPr>
  </w:style>
  <w:style w:type="paragraph" w:styleId="Sumrio3">
    <w:name w:val="toc 3"/>
    <w:basedOn w:val="Normal"/>
    <w:next w:val="Normal"/>
    <w:autoRedefine/>
    <w:uiPriority w:val="39"/>
    <w:rsid w:val="0004651B"/>
    <w:pPr>
      <w:spacing w:after="0" w:line="240" w:lineRule="auto"/>
      <w:ind w:left="480"/>
    </w:pPr>
    <w:rPr>
      <w:rFonts w:eastAsia="Times New Roman" w:cstheme="minorHAnsi"/>
      <w:sz w:val="20"/>
      <w:szCs w:val="20"/>
    </w:rPr>
  </w:style>
  <w:style w:type="paragraph" w:customStyle="1" w:styleId="SectionVIHeader">
    <w:name w:val="Section VI. Header"/>
    <w:basedOn w:val="SectionVHeader"/>
    <w:link w:val="SectionVIHeaderChar"/>
    <w:rsid w:val="0004651B"/>
    <w:pPr>
      <w:spacing w:before="120"/>
    </w:pPr>
  </w:style>
  <w:style w:type="paragraph" w:styleId="Sumrio4">
    <w:name w:val="toc 4"/>
    <w:basedOn w:val="Normal"/>
    <w:next w:val="Normal"/>
    <w:autoRedefine/>
    <w:uiPriority w:val="39"/>
    <w:rsid w:val="0004651B"/>
    <w:pPr>
      <w:spacing w:after="0" w:line="240" w:lineRule="auto"/>
      <w:ind w:left="720"/>
    </w:pPr>
    <w:rPr>
      <w:rFonts w:eastAsia="Times New Roman" w:cstheme="minorHAnsi"/>
      <w:sz w:val="20"/>
      <w:szCs w:val="20"/>
    </w:rPr>
  </w:style>
  <w:style w:type="paragraph" w:styleId="Sumrio5">
    <w:name w:val="toc 5"/>
    <w:basedOn w:val="Normal"/>
    <w:next w:val="Normal"/>
    <w:autoRedefine/>
    <w:uiPriority w:val="39"/>
    <w:rsid w:val="0004651B"/>
    <w:pPr>
      <w:spacing w:after="0" w:line="240" w:lineRule="auto"/>
      <w:ind w:left="960"/>
    </w:pPr>
    <w:rPr>
      <w:rFonts w:eastAsia="Times New Roman" w:cstheme="minorHAnsi"/>
      <w:sz w:val="20"/>
      <w:szCs w:val="20"/>
    </w:rPr>
  </w:style>
  <w:style w:type="paragraph" w:styleId="Sumrio6">
    <w:name w:val="toc 6"/>
    <w:basedOn w:val="Normal"/>
    <w:next w:val="Normal"/>
    <w:autoRedefine/>
    <w:uiPriority w:val="39"/>
    <w:rsid w:val="0004651B"/>
    <w:pPr>
      <w:spacing w:after="0" w:line="240" w:lineRule="auto"/>
      <w:ind w:left="1200"/>
    </w:pPr>
    <w:rPr>
      <w:rFonts w:eastAsia="Times New Roman" w:cstheme="minorHAnsi"/>
      <w:sz w:val="20"/>
      <w:szCs w:val="20"/>
    </w:rPr>
  </w:style>
  <w:style w:type="paragraph" w:styleId="Sumrio7">
    <w:name w:val="toc 7"/>
    <w:basedOn w:val="Normal"/>
    <w:next w:val="Normal"/>
    <w:autoRedefine/>
    <w:uiPriority w:val="39"/>
    <w:rsid w:val="0004651B"/>
    <w:pPr>
      <w:spacing w:after="0" w:line="240" w:lineRule="auto"/>
      <w:ind w:left="1440"/>
    </w:pPr>
    <w:rPr>
      <w:rFonts w:eastAsia="Times New Roman" w:cstheme="minorHAnsi"/>
      <w:sz w:val="20"/>
      <w:szCs w:val="20"/>
    </w:rPr>
  </w:style>
  <w:style w:type="paragraph" w:styleId="Sumrio8">
    <w:name w:val="toc 8"/>
    <w:basedOn w:val="Normal"/>
    <w:next w:val="Normal"/>
    <w:autoRedefine/>
    <w:uiPriority w:val="39"/>
    <w:rsid w:val="0004651B"/>
    <w:pPr>
      <w:spacing w:after="0" w:line="240" w:lineRule="auto"/>
      <w:ind w:left="1680"/>
    </w:pPr>
    <w:rPr>
      <w:rFonts w:eastAsia="Times New Roman" w:cstheme="minorHAnsi"/>
      <w:sz w:val="20"/>
      <w:szCs w:val="20"/>
    </w:rPr>
  </w:style>
  <w:style w:type="paragraph" w:styleId="Sumrio9">
    <w:name w:val="toc 9"/>
    <w:basedOn w:val="Normal"/>
    <w:next w:val="Normal"/>
    <w:autoRedefine/>
    <w:uiPriority w:val="39"/>
    <w:rsid w:val="0004651B"/>
    <w:pPr>
      <w:spacing w:after="0" w:line="240" w:lineRule="auto"/>
      <w:ind w:left="1920"/>
    </w:pPr>
    <w:rPr>
      <w:rFonts w:eastAsia="Times New Roman" w:cstheme="minorHAnsi"/>
      <w:sz w:val="20"/>
      <w:szCs w:val="20"/>
    </w:rPr>
  </w:style>
  <w:style w:type="paragraph" w:styleId="Recuodecorpodetexto2">
    <w:name w:val="Body Text Indent 2"/>
    <w:basedOn w:val="Normal"/>
    <w:link w:val="Recuodecorpodetexto2Char"/>
    <w:rsid w:val="0004651B"/>
    <w:pPr>
      <w:tabs>
        <w:tab w:val="num" w:pos="720"/>
      </w:tabs>
      <w:spacing w:after="0" w:line="240" w:lineRule="auto"/>
      <w:ind w:left="720" w:hanging="720"/>
    </w:pPr>
    <w:rPr>
      <w:rFonts w:ascii="Times New Roman" w:eastAsia="Times New Roman" w:hAnsi="Times New Roman" w:cs="Times New Roman"/>
      <w:sz w:val="24"/>
      <w:szCs w:val="24"/>
    </w:rPr>
  </w:style>
  <w:style w:type="character" w:customStyle="1" w:styleId="Recuodecorpodetexto2Char">
    <w:name w:val="Recuo de corpo de texto 2 Char"/>
    <w:basedOn w:val="Fontepargpadro"/>
    <w:link w:val="Recuodecorpodetexto2"/>
    <w:rsid w:val="0004651B"/>
    <w:rPr>
      <w:rFonts w:ascii="Times New Roman" w:eastAsia="Times New Roman" w:hAnsi="Times New Roman" w:cs="Times New Roman"/>
      <w:sz w:val="24"/>
      <w:szCs w:val="24"/>
    </w:rPr>
  </w:style>
  <w:style w:type="paragraph" w:styleId="MapadoDocumento">
    <w:name w:val="Document Map"/>
    <w:basedOn w:val="Normal"/>
    <w:link w:val="MapadoDocumentoChar"/>
    <w:rsid w:val="0004651B"/>
    <w:pPr>
      <w:shd w:val="clear" w:color="auto" w:fill="000080"/>
      <w:spacing w:after="0" w:line="240" w:lineRule="auto"/>
    </w:pPr>
    <w:rPr>
      <w:rFonts w:ascii="Tahoma" w:eastAsia="Times New Roman" w:hAnsi="Tahoma" w:cs="Tahoma"/>
      <w:sz w:val="24"/>
      <w:szCs w:val="24"/>
    </w:rPr>
  </w:style>
  <w:style w:type="character" w:customStyle="1" w:styleId="MapadoDocumentoChar">
    <w:name w:val="Mapa do Documento Char"/>
    <w:basedOn w:val="Fontepargpadro"/>
    <w:link w:val="MapadoDocumento"/>
    <w:rsid w:val="0004651B"/>
    <w:rPr>
      <w:rFonts w:ascii="Tahoma" w:eastAsia="Times New Roman" w:hAnsi="Tahoma" w:cs="Tahoma"/>
      <w:sz w:val="24"/>
      <w:szCs w:val="24"/>
      <w:shd w:val="clear" w:color="auto" w:fill="000080"/>
    </w:rPr>
  </w:style>
  <w:style w:type="paragraph" w:styleId="Textoembloco">
    <w:name w:val="Block Text"/>
    <w:basedOn w:val="Normal"/>
    <w:rsid w:val="0004651B"/>
    <w:pPr>
      <w:tabs>
        <w:tab w:val="left" w:pos="1440"/>
        <w:tab w:val="left" w:pos="1800"/>
      </w:tabs>
      <w:suppressAutoHyphens/>
      <w:spacing w:after="0" w:line="240" w:lineRule="auto"/>
      <w:ind w:left="1080" w:right="-72" w:hanging="540"/>
      <w:jc w:val="both"/>
    </w:pPr>
    <w:rPr>
      <w:rFonts w:ascii="Times New Roman" w:eastAsia="Times New Roman" w:hAnsi="Times New Roman" w:cs="Times New Roman"/>
      <w:sz w:val="24"/>
      <w:szCs w:val="24"/>
    </w:rPr>
  </w:style>
  <w:style w:type="paragraph" w:styleId="Remissivo1">
    <w:name w:val="index 1"/>
    <w:basedOn w:val="Normal"/>
    <w:next w:val="Normal"/>
    <w:semiHidden/>
    <w:rsid w:val="0004651B"/>
    <w:pPr>
      <w:tabs>
        <w:tab w:val="left" w:leader="dot" w:pos="9000"/>
        <w:tab w:val="right" w:pos="9360"/>
      </w:tabs>
      <w:suppressAutoHyphens/>
      <w:spacing w:after="0" w:line="240" w:lineRule="auto"/>
      <w:ind w:left="720"/>
    </w:pPr>
    <w:rPr>
      <w:rFonts w:ascii="Times New Roman" w:eastAsia="Times New Roman" w:hAnsi="Times New Roman" w:cs="Times New Roman"/>
      <w:sz w:val="24"/>
      <w:szCs w:val="24"/>
    </w:rPr>
  </w:style>
  <w:style w:type="paragraph" w:styleId="NormalWeb">
    <w:name w:val="Normal (Web)"/>
    <w:basedOn w:val="Normal"/>
    <w:uiPriority w:val="99"/>
    <w:rsid w:val="0004651B"/>
    <w:pPr>
      <w:spacing w:before="100" w:beforeAutospacing="1" w:after="100" w:afterAutospacing="1" w:line="240" w:lineRule="auto"/>
    </w:pPr>
    <w:rPr>
      <w:rFonts w:ascii="Arial Unicode MS" w:eastAsia="Arial Unicode MS" w:hAnsi="Arial Unicode MS" w:cs="Arial Unicode MS"/>
      <w:sz w:val="24"/>
      <w:szCs w:val="24"/>
    </w:rPr>
  </w:style>
  <w:style w:type="character" w:styleId="Refdecomentrio">
    <w:name w:val="annotation reference"/>
    <w:basedOn w:val="Fontepargpadro"/>
    <w:uiPriority w:val="99"/>
    <w:rsid w:val="0004651B"/>
    <w:rPr>
      <w:sz w:val="16"/>
      <w:szCs w:val="16"/>
    </w:rPr>
  </w:style>
  <w:style w:type="paragraph" w:styleId="Textodecomentrio">
    <w:name w:val="annotation text"/>
    <w:basedOn w:val="Normal"/>
    <w:link w:val="TextodecomentrioChar"/>
    <w:uiPriority w:val="99"/>
    <w:rsid w:val="0004651B"/>
    <w:pPr>
      <w:spacing w:after="0" w:line="240" w:lineRule="auto"/>
    </w:pPr>
    <w:rPr>
      <w:rFonts w:ascii="Times New Roman" w:eastAsia="Times New Roman" w:hAnsi="Times New Roman" w:cs="Times New Roman"/>
      <w:sz w:val="20"/>
      <w:szCs w:val="24"/>
    </w:rPr>
  </w:style>
  <w:style w:type="character" w:customStyle="1" w:styleId="TextodecomentrioChar">
    <w:name w:val="Texto de comentário Char"/>
    <w:basedOn w:val="Fontepargpadro"/>
    <w:link w:val="Textodecomentrio"/>
    <w:uiPriority w:val="99"/>
    <w:rsid w:val="0004651B"/>
    <w:rPr>
      <w:rFonts w:ascii="Times New Roman" w:eastAsia="Times New Roman" w:hAnsi="Times New Roman" w:cs="Times New Roman"/>
      <w:sz w:val="20"/>
      <w:szCs w:val="24"/>
    </w:rPr>
  </w:style>
  <w:style w:type="character" w:styleId="HiperlinkVisitado">
    <w:name w:val="FollowedHyperlink"/>
    <w:basedOn w:val="Fontepargpadro"/>
    <w:rsid w:val="0004651B"/>
    <w:rPr>
      <w:color w:val="800080"/>
      <w:u w:val="single"/>
    </w:rPr>
  </w:style>
  <w:style w:type="paragraph" w:styleId="Recuodecorpodetexto3">
    <w:name w:val="Body Text Indent 3"/>
    <w:basedOn w:val="Normal"/>
    <w:link w:val="Recuodecorpodetexto3Char"/>
    <w:rsid w:val="0004651B"/>
    <w:pPr>
      <w:spacing w:after="0" w:line="240" w:lineRule="auto"/>
      <w:ind w:left="1782" w:hanging="540"/>
    </w:pPr>
    <w:rPr>
      <w:rFonts w:ascii="Times New Roman" w:eastAsia="Times New Roman" w:hAnsi="Times New Roman" w:cs="Times New Roman"/>
      <w:sz w:val="24"/>
      <w:szCs w:val="24"/>
    </w:rPr>
  </w:style>
  <w:style w:type="character" w:customStyle="1" w:styleId="Recuodecorpodetexto3Char">
    <w:name w:val="Recuo de corpo de texto 3 Char"/>
    <w:basedOn w:val="Fontepargpadro"/>
    <w:link w:val="Recuodecorpodetexto3"/>
    <w:rsid w:val="0004651B"/>
    <w:rPr>
      <w:rFonts w:ascii="Times New Roman" w:eastAsia="Times New Roman" w:hAnsi="Times New Roman" w:cs="Times New Roman"/>
      <w:sz w:val="24"/>
      <w:szCs w:val="24"/>
    </w:rPr>
  </w:style>
  <w:style w:type="paragraph" w:customStyle="1" w:styleId="Head52">
    <w:name w:val="Head 5.2"/>
    <w:basedOn w:val="Normal"/>
    <w:rsid w:val="0004651B"/>
    <w:pPr>
      <w:tabs>
        <w:tab w:val="left" w:pos="533"/>
      </w:tabs>
      <w:suppressAutoHyphens/>
      <w:spacing w:after="0" w:line="240" w:lineRule="auto"/>
      <w:ind w:left="533" w:hanging="533"/>
      <w:jc w:val="both"/>
    </w:pPr>
    <w:rPr>
      <w:rFonts w:ascii="Times New Roman" w:eastAsia="Times New Roman" w:hAnsi="Times New Roman" w:cs="Times New Roman"/>
      <w:b/>
      <w:sz w:val="24"/>
      <w:szCs w:val="24"/>
    </w:rPr>
  </w:style>
  <w:style w:type="paragraph" w:styleId="Corpodetexto3">
    <w:name w:val="Body Text 3"/>
    <w:basedOn w:val="Normal"/>
    <w:link w:val="Corpodetexto3Char"/>
    <w:rsid w:val="0004651B"/>
    <w:pPr>
      <w:spacing w:after="0" w:line="240" w:lineRule="auto"/>
    </w:pPr>
    <w:rPr>
      <w:rFonts w:ascii="Times New Roman" w:eastAsia="Times New Roman" w:hAnsi="Times New Roman" w:cs="Times New Roman"/>
      <w:i/>
      <w:iCs/>
      <w:sz w:val="24"/>
      <w:szCs w:val="24"/>
    </w:rPr>
  </w:style>
  <w:style w:type="character" w:customStyle="1" w:styleId="Corpodetexto3Char">
    <w:name w:val="Corpo de texto 3 Char"/>
    <w:basedOn w:val="Fontepargpadro"/>
    <w:link w:val="Corpodetexto3"/>
    <w:rsid w:val="0004651B"/>
    <w:rPr>
      <w:rFonts w:ascii="Times New Roman" w:eastAsia="Times New Roman" w:hAnsi="Times New Roman" w:cs="Times New Roman"/>
      <w:i/>
      <w:iCs/>
      <w:sz w:val="24"/>
      <w:szCs w:val="24"/>
    </w:rPr>
  </w:style>
  <w:style w:type="paragraph" w:customStyle="1" w:styleId="SectionXHeading">
    <w:name w:val="Section X Heading"/>
    <w:basedOn w:val="Normal"/>
    <w:rsid w:val="0004651B"/>
    <w:pPr>
      <w:spacing w:before="240" w:after="240" w:line="240" w:lineRule="auto"/>
      <w:jc w:val="center"/>
    </w:pPr>
    <w:rPr>
      <w:rFonts w:ascii="Times New Roman Bold" w:eastAsia="Times New Roman" w:hAnsi="Times New Roman Bold" w:cs="Times New Roman"/>
      <w:b/>
      <w:sz w:val="36"/>
      <w:szCs w:val="24"/>
    </w:rPr>
  </w:style>
  <w:style w:type="paragraph" w:customStyle="1" w:styleId="Document1">
    <w:name w:val="Document 1"/>
    <w:rsid w:val="0004651B"/>
    <w:pPr>
      <w:keepNext/>
      <w:keepLines/>
      <w:tabs>
        <w:tab w:val="left" w:pos="-720"/>
      </w:tabs>
      <w:suppressAutoHyphens/>
      <w:spacing w:after="0" w:line="240" w:lineRule="auto"/>
    </w:pPr>
    <w:rPr>
      <w:rFonts w:ascii="Courier" w:eastAsia="Times New Roman" w:hAnsi="Courier" w:cs="Times New Roman"/>
      <w:sz w:val="24"/>
      <w:szCs w:val="24"/>
    </w:rPr>
  </w:style>
  <w:style w:type="paragraph" w:customStyle="1" w:styleId="Head81">
    <w:name w:val="Head 8.1"/>
    <w:basedOn w:val="Ttulo1"/>
    <w:link w:val="Head81Char"/>
    <w:rsid w:val="0004651B"/>
    <w:pPr>
      <w:suppressAutoHyphens/>
      <w:spacing w:before="480" w:after="240"/>
      <w:outlineLvl w:val="9"/>
    </w:pPr>
    <w:rPr>
      <w:rFonts w:ascii="Times New Roman Bold" w:hAnsi="Times New Roman Bold"/>
      <w:sz w:val="32"/>
      <w:lang w:val="en-GB"/>
    </w:rPr>
  </w:style>
  <w:style w:type="paragraph" w:customStyle="1" w:styleId="Technical8">
    <w:name w:val="Technical 8"/>
    <w:rsid w:val="0004651B"/>
    <w:pPr>
      <w:tabs>
        <w:tab w:val="left" w:pos="-720"/>
      </w:tabs>
      <w:suppressAutoHyphens/>
      <w:spacing w:after="0" w:line="240" w:lineRule="auto"/>
      <w:ind w:firstLine="720"/>
    </w:pPr>
    <w:rPr>
      <w:rFonts w:ascii="Courier" w:eastAsia="Times New Roman" w:hAnsi="Courier" w:cs="Times New Roman"/>
      <w:b/>
      <w:sz w:val="24"/>
      <w:szCs w:val="24"/>
    </w:rPr>
  </w:style>
  <w:style w:type="paragraph" w:styleId="Textodebalo">
    <w:name w:val="Balloon Text"/>
    <w:basedOn w:val="Normal"/>
    <w:link w:val="TextodebaloChar"/>
    <w:semiHidden/>
    <w:rsid w:val="0004651B"/>
    <w:pPr>
      <w:spacing w:after="0" w:line="240" w:lineRule="auto"/>
    </w:pPr>
    <w:rPr>
      <w:rFonts w:ascii="Tahoma" w:eastAsia="Times New Roman" w:hAnsi="Tahoma" w:cs="Tahoma"/>
      <w:sz w:val="16"/>
      <w:szCs w:val="16"/>
    </w:rPr>
  </w:style>
  <w:style w:type="character" w:customStyle="1" w:styleId="TextodebaloChar">
    <w:name w:val="Texto de balão Char"/>
    <w:basedOn w:val="Fontepargpadro"/>
    <w:link w:val="Textodebalo"/>
    <w:semiHidden/>
    <w:rsid w:val="0004651B"/>
    <w:rPr>
      <w:rFonts w:ascii="Tahoma" w:eastAsia="Times New Roman" w:hAnsi="Tahoma" w:cs="Tahoma"/>
      <w:sz w:val="16"/>
      <w:szCs w:val="16"/>
    </w:rPr>
  </w:style>
  <w:style w:type="paragraph" w:customStyle="1" w:styleId="StyleStyleHeader1-ClausesAfter0ptLeft0Hanging">
    <w:name w:val="Style Style Header 1 - Clauses + After:  0 pt + Left:  0&quot; Hanging:..."/>
    <w:basedOn w:val="Normal"/>
    <w:rsid w:val="0004651B"/>
    <w:pPr>
      <w:tabs>
        <w:tab w:val="left" w:pos="576"/>
      </w:tabs>
      <w:spacing w:after="200" w:line="240" w:lineRule="auto"/>
      <w:ind w:left="576" w:hanging="576"/>
      <w:jc w:val="both"/>
    </w:pPr>
    <w:rPr>
      <w:rFonts w:ascii="Times New Roman" w:eastAsia="Times New Roman" w:hAnsi="Times New Roman" w:cs="Times New Roman"/>
      <w:sz w:val="24"/>
      <w:szCs w:val="24"/>
      <w:lang w:val="es-ES_tradnl"/>
    </w:rPr>
  </w:style>
  <w:style w:type="paragraph" w:customStyle="1" w:styleId="StyleHeader1-ClausesAfter0pt">
    <w:name w:val="Style Header 1 - Clauses + After:  0 pt"/>
    <w:basedOn w:val="Normal"/>
    <w:rsid w:val="0004651B"/>
    <w:pPr>
      <w:spacing w:after="200" w:line="240" w:lineRule="auto"/>
      <w:jc w:val="both"/>
    </w:pPr>
    <w:rPr>
      <w:rFonts w:ascii="Times New Roman" w:eastAsia="Times New Roman" w:hAnsi="Times New Roman" w:cs="Times New Roman"/>
      <w:bCs/>
      <w:sz w:val="24"/>
      <w:szCs w:val="24"/>
      <w:lang w:val="es-ES_tradnl"/>
    </w:rPr>
  </w:style>
  <w:style w:type="paragraph" w:customStyle="1" w:styleId="StyleHeader2-SubClausesBold">
    <w:name w:val="Style Header 2 - SubClauses + Bold"/>
    <w:basedOn w:val="Normal"/>
    <w:link w:val="StyleHeader2-SubClausesBoldChar"/>
    <w:autoRedefine/>
    <w:rsid w:val="0004651B"/>
    <w:pPr>
      <w:tabs>
        <w:tab w:val="left" w:pos="576"/>
      </w:tabs>
      <w:spacing w:after="200" w:line="240" w:lineRule="auto"/>
      <w:ind w:left="612"/>
      <w:jc w:val="both"/>
    </w:pPr>
    <w:rPr>
      <w:rFonts w:ascii="Times New Roman" w:eastAsia="Times New Roman" w:hAnsi="Times New Roman" w:cs="Times New Roman"/>
      <w:b/>
      <w:bCs/>
      <w:sz w:val="24"/>
      <w:szCs w:val="24"/>
      <w:lang w:val="es-ES_tradnl"/>
    </w:rPr>
  </w:style>
  <w:style w:type="character" w:customStyle="1" w:styleId="StyleHeader2-SubClausesBoldChar">
    <w:name w:val="Style Header 2 - SubClauses + Bold Char"/>
    <w:basedOn w:val="Fontepargpadro"/>
    <w:link w:val="StyleHeader2-SubClausesBold"/>
    <w:rsid w:val="0004651B"/>
    <w:rPr>
      <w:rFonts w:ascii="Times New Roman" w:eastAsia="Times New Roman" w:hAnsi="Times New Roman" w:cs="Times New Roman"/>
      <w:b/>
      <w:bCs/>
      <w:sz w:val="24"/>
      <w:szCs w:val="24"/>
      <w:lang w:val="es-ES_tradnl"/>
    </w:rPr>
  </w:style>
  <w:style w:type="paragraph" w:styleId="Assuntodocomentrio">
    <w:name w:val="annotation subject"/>
    <w:basedOn w:val="Textodecomentrio"/>
    <w:next w:val="Textodecomentrio"/>
    <w:link w:val="AssuntodocomentrioChar"/>
    <w:rsid w:val="0004651B"/>
    <w:rPr>
      <w:b/>
      <w:bCs/>
    </w:rPr>
  </w:style>
  <w:style w:type="character" w:customStyle="1" w:styleId="AssuntodocomentrioChar">
    <w:name w:val="Assunto do comentário Char"/>
    <w:basedOn w:val="TextodecomentrioChar"/>
    <w:link w:val="Assuntodocomentrio"/>
    <w:rsid w:val="0004651B"/>
    <w:rPr>
      <w:rFonts w:ascii="Times New Roman" w:eastAsia="Times New Roman" w:hAnsi="Times New Roman" w:cs="Times New Roman"/>
      <w:b/>
      <w:bCs/>
      <w:sz w:val="20"/>
      <w:szCs w:val="24"/>
    </w:rPr>
  </w:style>
  <w:style w:type="paragraph" w:customStyle="1" w:styleId="Header1">
    <w:name w:val="Header1"/>
    <w:basedOn w:val="Normal"/>
    <w:rsid w:val="0004651B"/>
    <w:pPr>
      <w:widowControl w:val="0"/>
      <w:autoSpaceDE w:val="0"/>
      <w:autoSpaceDN w:val="0"/>
      <w:spacing w:before="240" w:after="480" w:line="240" w:lineRule="auto"/>
      <w:jc w:val="center"/>
    </w:pPr>
    <w:rPr>
      <w:rFonts w:ascii="Times New Roman" w:eastAsia="Times New Roman" w:hAnsi="Times New Roman" w:cs="Times New Roman"/>
      <w:b/>
      <w:bCs/>
      <w:spacing w:val="4"/>
      <w:sz w:val="44"/>
      <w:szCs w:val="46"/>
    </w:rPr>
  </w:style>
  <w:style w:type="paragraph" w:customStyle="1" w:styleId="Default">
    <w:name w:val="Default"/>
    <w:rsid w:val="0004651B"/>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Bibliogrphy">
    <w:name w:val="Bibliogrphy"/>
    <w:basedOn w:val="Fontepargpadro"/>
    <w:rsid w:val="0004651B"/>
  </w:style>
  <w:style w:type="paragraph" w:styleId="PargrafodaLista">
    <w:name w:val="List Paragraph"/>
    <w:aliases w:val="Citation List,본문(내용),List Paragraph (numbered (a)),Colorful List - Accent 11"/>
    <w:basedOn w:val="Normal"/>
    <w:link w:val="PargrafodaListaChar"/>
    <w:uiPriority w:val="34"/>
    <w:qFormat/>
    <w:rsid w:val="0004651B"/>
    <w:pPr>
      <w:spacing w:after="0" w:line="240" w:lineRule="auto"/>
      <w:ind w:left="720"/>
      <w:contextualSpacing/>
    </w:pPr>
    <w:rPr>
      <w:rFonts w:ascii="Times New Roman" w:eastAsia="Times New Roman" w:hAnsi="Times New Roman" w:cs="Times New Roman"/>
      <w:sz w:val="24"/>
      <w:szCs w:val="24"/>
    </w:rPr>
  </w:style>
  <w:style w:type="paragraph" w:styleId="Remissivo9">
    <w:name w:val="index 9"/>
    <w:basedOn w:val="Normal"/>
    <w:next w:val="Normal"/>
    <w:autoRedefine/>
    <w:rsid w:val="0004651B"/>
    <w:pPr>
      <w:spacing w:after="0" w:line="240" w:lineRule="auto"/>
      <w:ind w:left="2160" w:hanging="240"/>
    </w:pPr>
    <w:rPr>
      <w:rFonts w:ascii="Times New Roman" w:eastAsia="Times New Roman" w:hAnsi="Times New Roman" w:cs="Times New Roman"/>
      <w:sz w:val="24"/>
      <w:szCs w:val="24"/>
    </w:rPr>
  </w:style>
  <w:style w:type="paragraph" w:styleId="Ttulodendicedeautoridades">
    <w:name w:val="toa heading"/>
    <w:basedOn w:val="Normal"/>
    <w:next w:val="Normal"/>
    <w:rsid w:val="0004651B"/>
    <w:pPr>
      <w:tabs>
        <w:tab w:val="left" w:pos="9000"/>
        <w:tab w:val="right" w:pos="9360"/>
      </w:tabs>
      <w:suppressAutoHyphens/>
      <w:spacing w:after="0" w:line="240" w:lineRule="auto"/>
      <w:jc w:val="both"/>
    </w:pPr>
    <w:rPr>
      <w:rFonts w:ascii="Times New Roman" w:eastAsia="Times New Roman" w:hAnsi="Times New Roman" w:cs="Times New Roman"/>
      <w:sz w:val="24"/>
      <w:szCs w:val="24"/>
    </w:rPr>
  </w:style>
  <w:style w:type="paragraph" w:customStyle="1" w:styleId="Headfid1">
    <w:name w:val="Head fid1"/>
    <w:basedOn w:val="Head2"/>
    <w:rsid w:val="0004651B"/>
    <w:pPr>
      <w:keepNext w:val="0"/>
      <w:widowControl/>
      <w:suppressAutoHyphens w:val="0"/>
      <w:spacing w:before="120" w:after="120"/>
    </w:pPr>
    <w:rPr>
      <w:rFonts w:ascii="Times New Roman" w:hAnsi="Times New Roman"/>
      <w:b/>
      <w:spacing w:val="0"/>
      <w:sz w:val="24"/>
      <w:lang w:val="en-GB"/>
    </w:rPr>
  </w:style>
  <w:style w:type="paragraph" w:customStyle="1" w:styleId="RightPar2">
    <w:name w:val="Right Par 2"/>
    <w:rsid w:val="0004651B"/>
    <w:pPr>
      <w:tabs>
        <w:tab w:val="left" w:pos="-720"/>
        <w:tab w:val="left" w:pos="0"/>
        <w:tab w:val="left" w:pos="720"/>
        <w:tab w:val="decimal" w:pos="1440"/>
      </w:tabs>
      <w:suppressAutoHyphens/>
      <w:spacing w:after="0" w:line="240" w:lineRule="auto"/>
      <w:ind w:firstLine="1440"/>
    </w:pPr>
    <w:rPr>
      <w:rFonts w:ascii="Times" w:eastAsia="Times New Roman" w:hAnsi="Times" w:cs="Times New Roman"/>
      <w:sz w:val="24"/>
      <w:szCs w:val="24"/>
    </w:rPr>
  </w:style>
  <w:style w:type="character" w:customStyle="1" w:styleId="Table">
    <w:name w:val="Table"/>
    <w:basedOn w:val="Fontepargpadro"/>
    <w:rsid w:val="0004651B"/>
    <w:rPr>
      <w:rFonts w:ascii="Arial" w:hAnsi="Arial"/>
      <w:sz w:val="20"/>
    </w:rPr>
  </w:style>
  <w:style w:type="paragraph" w:styleId="Ttulodendiceremissivo">
    <w:name w:val="index heading"/>
    <w:basedOn w:val="Normal"/>
    <w:next w:val="Remissivo1"/>
    <w:rsid w:val="0004651B"/>
    <w:pPr>
      <w:spacing w:after="0" w:line="240" w:lineRule="auto"/>
    </w:pPr>
    <w:rPr>
      <w:rFonts w:ascii="Times New Roman" w:eastAsia="Times New Roman" w:hAnsi="Times New Roman" w:cs="Times New Roman"/>
      <w:sz w:val="20"/>
      <w:szCs w:val="24"/>
    </w:rPr>
  </w:style>
  <w:style w:type="paragraph" w:customStyle="1" w:styleId="UG-Heading2">
    <w:name w:val="UG - Heading 2"/>
    <w:basedOn w:val="Ttulo2"/>
    <w:next w:val="Normal"/>
    <w:rsid w:val="0004651B"/>
    <w:pPr>
      <w:tabs>
        <w:tab w:val="clear" w:pos="619"/>
      </w:tabs>
      <w:suppressAutoHyphens/>
      <w:spacing w:after="240"/>
    </w:pPr>
    <w:rPr>
      <w:sz w:val="32"/>
      <w:szCs w:val="28"/>
    </w:rPr>
  </w:style>
  <w:style w:type="character" w:styleId="Refdenotadefim">
    <w:name w:val="endnote reference"/>
    <w:basedOn w:val="Fontepargpadro"/>
    <w:rsid w:val="0004651B"/>
    <w:rPr>
      <w:rFonts w:ascii="CG Times" w:hAnsi="CG Times"/>
      <w:noProof w:val="0"/>
      <w:sz w:val="22"/>
      <w:vertAlign w:val="superscript"/>
      <w:lang w:val="en-US"/>
    </w:rPr>
  </w:style>
  <w:style w:type="paragraph" w:styleId="Reviso">
    <w:name w:val="Revision"/>
    <w:hidden/>
    <w:uiPriority w:val="99"/>
    <w:rsid w:val="0004651B"/>
    <w:pPr>
      <w:spacing w:after="0" w:line="240" w:lineRule="auto"/>
    </w:pPr>
    <w:rPr>
      <w:rFonts w:ascii="Times New Roman" w:eastAsia="Times New Roman" w:hAnsi="Times New Roman" w:cs="Times New Roman"/>
      <w:sz w:val="24"/>
      <w:szCs w:val="24"/>
    </w:rPr>
  </w:style>
  <w:style w:type="paragraph" w:customStyle="1" w:styleId="Header2-SubClauses">
    <w:name w:val="Header 2 - SubClauses"/>
    <w:basedOn w:val="Normal"/>
    <w:rsid w:val="0004651B"/>
    <w:pPr>
      <w:numPr>
        <w:ilvl w:val="1"/>
        <w:numId w:val="2"/>
      </w:numPr>
      <w:spacing w:after="200" w:line="240" w:lineRule="auto"/>
      <w:jc w:val="both"/>
    </w:pPr>
    <w:rPr>
      <w:rFonts w:ascii="Times New Roman" w:eastAsia="Times New Roman" w:hAnsi="Times New Roman" w:cs="Arial"/>
      <w:sz w:val="24"/>
      <w:szCs w:val="24"/>
    </w:rPr>
  </w:style>
  <w:style w:type="paragraph" w:customStyle="1" w:styleId="Head12">
    <w:name w:val="Head 1.2"/>
    <w:basedOn w:val="Normal"/>
    <w:rsid w:val="0004651B"/>
    <w:pPr>
      <w:numPr>
        <w:numId w:val="1"/>
      </w:numPr>
      <w:spacing w:after="0" w:line="240" w:lineRule="auto"/>
      <w:jc w:val="both"/>
    </w:pPr>
    <w:rPr>
      <w:rFonts w:ascii="Arial" w:eastAsia="Times New Roman" w:hAnsi="Arial" w:cs="Times New Roman"/>
      <w:sz w:val="20"/>
      <w:szCs w:val="24"/>
    </w:rPr>
  </w:style>
  <w:style w:type="paragraph" w:customStyle="1" w:styleId="S4-header1">
    <w:name w:val="S4-header1"/>
    <w:basedOn w:val="Normal"/>
    <w:rsid w:val="0004651B"/>
    <w:pPr>
      <w:spacing w:before="120" w:after="240" w:line="240" w:lineRule="auto"/>
      <w:jc w:val="center"/>
    </w:pPr>
    <w:rPr>
      <w:rFonts w:ascii="Times New Roman" w:eastAsia="Times New Roman" w:hAnsi="Times New Roman" w:cs="Times New Roman"/>
      <w:b/>
      <w:sz w:val="36"/>
      <w:szCs w:val="24"/>
    </w:rPr>
  </w:style>
  <w:style w:type="paragraph" w:customStyle="1" w:styleId="Head42">
    <w:name w:val="Head 4.2"/>
    <w:basedOn w:val="Normal"/>
    <w:rsid w:val="0004651B"/>
    <w:pPr>
      <w:tabs>
        <w:tab w:val="left" w:pos="360"/>
      </w:tabs>
      <w:suppressAutoHyphens/>
      <w:overflowPunct w:val="0"/>
      <w:autoSpaceDE w:val="0"/>
      <w:autoSpaceDN w:val="0"/>
      <w:adjustRightInd w:val="0"/>
      <w:spacing w:after="0" w:line="240" w:lineRule="auto"/>
      <w:ind w:left="360" w:hanging="360"/>
      <w:textAlignment w:val="baseline"/>
    </w:pPr>
    <w:rPr>
      <w:rFonts w:ascii="Times New Roman" w:eastAsia="Times New Roman" w:hAnsi="Times New Roman" w:cs="Times New Roman"/>
      <w:b/>
      <w:sz w:val="24"/>
      <w:szCs w:val="24"/>
    </w:rPr>
  </w:style>
  <w:style w:type="paragraph" w:customStyle="1" w:styleId="ChapterNumber">
    <w:name w:val="ChapterNumber"/>
    <w:rsid w:val="0004651B"/>
    <w:pPr>
      <w:tabs>
        <w:tab w:val="left" w:pos="-720"/>
      </w:tabs>
      <w:suppressAutoHyphens/>
      <w:spacing w:after="0" w:line="240" w:lineRule="auto"/>
    </w:pPr>
    <w:rPr>
      <w:rFonts w:ascii="CG Times" w:eastAsia="Times New Roman" w:hAnsi="CG Times" w:cs="Times New Roman"/>
      <w:szCs w:val="24"/>
    </w:rPr>
  </w:style>
  <w:style w:type="paragraph" w:customStyle="1" w:styleId="TextBox">
    <w:name w:val="Text Box"/>
    <w:rsid w:val="0004651B"/>
    <w:pPr>
      <w:keepNext/>
      <w:keepLines/>
      <w:tabs>
        <w:tab w:val="left" w:pos="-720"/>
      </w:tabs>
      <w:suppressAutoHyphens/>
      <w:spacing w:after="0" w:line="240" w:lineRule="auto"/>
      <w:jc w:val="both"/>
    </w:pPr>
    <w:rPr>
      <w:rFonts w:ascii="Times New Roman" w:eastAsia="Times New Roman" w:hAnsi="Times New Roman" w:cs="Times New Roman"/>
      <w:spacing w:val="-2"/>
      <w:szCs w:val="24"/>
    </w:rPr>
  </w:style>
  <w:style w:type="paragraph" w:customStyle="1" w:styleId="Heading1a">
    <w:name w:val="Heading 1a"/>
    <w:rsid w:val="0004651B"/>
    <w:pPr>
      <w:keepNext/>
      <w:keepLines/>
      <w:tabs>
        <w:tab w:val="left" w:pos="-720"/>
      </w:tabs>
      <w:suppressAutoHyphens/>
      <w:spacing w:after="0" w:line="240" w:lineRule="auto"/>
      <w:jc w:val="center"/>
    </w:pPr>
    <w:rPr>
      <w:rFonts w:ascii="Times New Roman" w:eastAsia="Times New Roman" w:hAnsi="Times New Roman" w:cs="Times New Roman"/>
      <w:b/>
      <w:smallCaps/>
      <w:sz w:val="32"/>
      <w:szCs w:val="24"/>
    </w:rPr>
  </w:style>
  <w:style w:type="paragraph" w:customStyle="1" w:styleId="SectionIIIHeading1">
    <w:name w:val="Section III Heading 1"/>
    <w:next w:val="Sec1-Para"/>
    <w:link w:val="SectionIIIHeading1Char"/>
    <w:qFormat/>
    <w:rsid w:val="0004651B"/>
    <w:pPr>
      <w:spacing w:before="120" w:after="240" w:line="240" w:lineRule="auto"/>
    </w:pPr>
    <w:rPr>
      <w:rFonts w:ascii="Times New Roman" w:eastAsia="Times New Roman" w:hAnsi="Times New Roman" w:cs="Times New Roman"/>
      <w:b/>
      <w:sz w:val="24"/>
      <w:szCs w:val="24"/>
    </w:rPr>
  </w:style>
  <w:style w:type="paragraph" w:styleId="Data">
    <w:name w:val="Date"/>
    <w:basedOn w:val="Normal"/>
    <w:next w:val="Normal"/>
    <w:link w:val="DataChar"/>
    <w:rsid w:val="0004651B"/>
    <w:pPr>
      <w:spacing w:after="0" w:line="240" w:lineRule="auto"/>
    </w:pPr>
    <w:rPr>
      <w:rFonts w:ascii="Times New Roman" w:eastAsia="Times New Roman" w:hAnsi="Times New Roman" w:cs="Times New Roman"/>
      <w:sz w:val="24"/>
      <w:szCs w:val="24"/>
    </w:rPr>
  </w:style>
  <w:style w:type="character" w:customStyle="1" w:styleId="DataChar">
    <w:name w:val="Data Char"/>
    <w:basedOn w:val="Fontepargpadro"/>
    <w:link w:val="Data"/>
    <w:rsid w:val="0004651B"/>
    <w:rPr>
      <w:rFonts w:ascii="Times New Roman" w:eastAsia="Times New Roman" w:hAnsi="Times New Roman" w:cs="Times New Roman"/>
      <w:sz w:val="24"/>
      <w:szCs w:val="24"/>
    </w:rPr>
  </w:style>
  <w:style w:type="table" w:styleId="Tabelacomgrade">
    <w:name w:val="Table Grid"/>
    <w:basedOn w:val="Tabelanormal"/>
    <w:uiPriority w:val="39"/>
    <w:rsid w:val="0004651B"/>
    <w:pPr>
      <w:spacing w:after="0" w:line="240" w:lineRule="auto"/>
    </w:pPr>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argrafodaListaChar">
    <w:name w:val="Parágrafo da Lista Char"/>
    <w:aliases w:val="Citation List Char,본문(내용) Char,List Paragraph (numbered (a)) Char,Colorful List - Accent 11 Char"/>
    <w:basedOn w:val="Fontepargpadro"/>
    <w:link w:val="PargrafodaLista"/>
    <w:uiPriority w:val="34"/>
    <w:rsid w:val="0004651B"/>
    <w:rPr>
      <w:rFonts w:ascii="Times New Roman" w:eastAsia="Times New Roman" w:hAnsi="Times New Roman" w:cs="Times New Roman"/>
      <w:sz w:val="24"/>
      <w:szCs w:val="24"/>
    </w:rPr>
  </w:style>
  <w:style w:type="paragraph" w:customStyle="1" w:styleId="S1-Header2">
    <w:name w:val="S1-Header2"/>
    <w:basedOn w:val="Normal"/>
    <w:autoRedefine/>
    <w:rsid w:val="0004651B"/>
    <w:pPr>
      <w:numPr>
        <w:numId w:val="4"/>
      </w:numPr>
      <w:spacing w:after="120" w:line="240" w:lineRule="auto"/>
      <w:ind w:right="-216"/>
    </w:pPr>
    <w:rPr>
      <w:rFonts w:ascii="Times New Roman" w:eastAsia="Times New Roman" w:hAnsi="Times New Roman" w:cs="Times New Roman"/>
      <w:b/>
      <w:iCs/>
      <w:sz w:val="24"/>
      <w:szCs w:val="24"/>
    </w:rPr>
  </w:style>
  <w:style w:type="paragraph" w:customStyle="1" w:styleId="S1-subpara">
    <w:name w:val="S1-sub para"/>
    <w:basedOn w:val="Normal"/>
    <w:link w:val="S1-subparaChar"/>
    <w:rsid w:val="0004651B"/>
    <w:pPr>
      <w:numPr>
        <w:ilvl w:val="1"/>
        <w:numId w:val="4"/>
      </w:numPr>
      <w:spacing w:after="200" w:line="240" w:lineRule="auto"/>
      <w:jc w:val="both"/>
    </w:pPr>
    <w:rPr>
      <w:rFonts w:ascii="Times New Roman" w:eastAsia="Times New Roman" w:hAnsi="Times New Roman" w:cs="Times New Roman"/>
      <w:sz w:val="24"/>
      <w:szCs w:val="24"/>
    </w:rPr>
  </w:style>
  <w:style w:type="character" w:customStyle="1" w:styleId="S1-subparaChar">
    <w:name w:val="S1-sub para Char"/>
    <w:link w:val="S1-subpara"/>
    <w:rsid w:val="0004651B"/>
    <w:rPr>
      <w:rFonts w:ascii="Times New Roman" w:eastAsia="Times New Roman" w:hAnsi="Times New Roman" w:cs="Times New Roman"/>
      <w:sz w:val="24"/>
      <w:szCs w:val="24"/>
    </w:rPr>
  </w:style>
  <w:style w:type="character" w:customStyle="1" w:styleId="apple-converted-space">
    <w:name w:val="apple-converted-space"/>
    <w:basedOn w:val="Fontepargpadro"/>
    <w:rsid w:val="0004651B"/>
  </w:style>
  <w:style w:type="paragraph" w:customStyle="1" w:styleId="StyleHeader1-ClausesAfter10pt">
    <w:name w:val="Style Header 1 - Clauses + After:  10 pt"/>
    <w:basedOn w:val="Header1-Clauses"/>
    <w:autoRedefine/>
    <w:rsid w:val="0004651B"/>
    <w:pPr>
      <w:tabs>
        <w:tab w:val="clear" w:pos="360"/>
      </w:tabs>
      <w:spacing w:before="0" w:after="200"/>
      <w:ind w:left="0" w:firstLine="0"/>
    </w:pPr>
    <w:rPr>
      <w:rFonts w:ascii="Times New Roman" w:hAnsi="Times New Roman"/>
      <w:bCs/>
      <w:sz w:val="20"/>
      <w:szCs w:val="20"/>
    </w:rPr>
  </w:style>
  <w:style w:type="paragraph" w:customStyle="1" w:styleId="SectionHeading">
    <w:name w:val="Section Heading"/>
    <w:basedOn w:val="SectionIIIHeading1"/>
    <w:qFormat/>
    <w:rsid w:val="0004651B"/>
    <w:pPr>
      <w:jc w:val="center"/>
    </w:pPr>
    <w:rPr>
      <w:sz w:val="44"/>
    </w:rPr>
  </w:style>
  <w:style w:type="paragraph" w:customStyle="1" w:styleId="StyleSec1-ClausesLeft0Hanging03Before0ptAfte">
    <w:name w:val="Style Sec1-Clauses + Left:  0&quot; Hanging:  0.3&quot; Before:  0 pt Afte..."/>
    <w:basedOn w:val="Sec1-Clauses"/>
    <w:rsid w:val="0004651B"/>
    <w:pPr>
      <w:spacing w:before="0" w:after="200"/>
      <w:ind w:left="432" w:hanging="432"/>
    </w:pPr>
    <w:rPr>
      <w:bCs/>
      <w:szCs w:val="20"/>
    </w:rPr>
  </w:style>
  <w:style w:type="paragraph" w:customStyle="1" w:styleId="StyleSec1-ClausesAfter10pt">
    <w:name w:val="Style Sec1-Clauses + After:  10 pt"/>
    <w:basedOn w:val="Sec1-Clauses"/>
    <w:rsid w:val="0004651B"/>
    <w:pPr>
      <w:spacing w:before="0" w:after="200"/>
      <w:ind w:left="432" w:hanging="432"/>
    </w:pPr>
    <w:rPr>
      <w:bCs/>
      <w:szCs w:val="20"/>
    </w:rPr>
  </w:style>
  <w:style w:type="paragraph" w:customStyle="1" w:styleId="Sec1-ClausesAfter10pt1">
    <w:name w:val="Sec1-Clauses + After:  10 pt1"/>
    <w:basedOn w:val="Sec1-Clauses"/>
    <w:link w:val="Sec1-ClausesAfter10pt1Char"/>
    <w:rsid w:val="0004651B"/>
    <w:pPr>
      <w:tabs>
        <w:tab w:val="clear" w:pos="360"/>
      </w:tabs>
      <w:spacing w:before="0" w:after="200"/>
      <w:ind w:left="0" w:firstLine="0"/>
    </w:pPr>
    <w:rPr>
      <w:bCs/>
      <w:szCs w:val="20"/>
    </w:rPr>
  </w:style>
  <w:style w:type="paragraph" w:customStyle="1" w:styleId="Sec1-Para">
    <w:name w:val="Sec 1 - Para"/>
    <w:basedOn w:val="Sub-ClauseText"/>
    <w:qFormat/>
    <w:rsid w:val="0004651B"/>
    <w:pPr>
      <w:numPr>
        <w:numId w:val="5"/>
      </w:numPr>
      <w:tabs>
        <w:tab w:val="left" w:pos="576"/>
      </w:tabs>
      <w:spacing w:before="0" w:after="200"/>
    </w:pPr>
    <w:rPr>
      <w:spacing w:val="0"/>
    </w:rPr>
  </w:style>
  <w:style w:type="paragraph" w:styleId="CabealhodoSumrio">
    <w:name w:val="TOC Heading"/>
    <w:basedOn w:val="Ttulo1"/>
    <w:next w:val="Normal"/>
    <w:uiPriority w:val="39"/>
    <w:unhideWhenUsed/>
    <w:qFormat/>
    <w:rsid w:val="0004651B"/>
    <w:pPr>
      <w:keepNext/>
      <w:keepLines/>
      <w:spacing w:after="0" w:line="259" w:lineRule="auto"/>
      <w:jc w:val="left"/>
      <w:outlineLvl w:val="9"/>
    </w:pPr>
    <w:rPr>
      <w:rFonts w:asciiTheme="majorHAnsi" w:eastAsiaTheme="majorEastAsia" w:hAnsiTheme="majorHAnsi" w:cstheme="majorBidi"/>
      <w:b w:val="0"/>
      <w:color w:val="2F5496" w:themeColor="accent1" w:themeShade="BF"/>
      <w:kern w:val="0"/>
      <w:sz w:val="32"/>
      <w:szCs w:val="32"/>
    </w:rPr>
  </w:style>
  <w:style w:type="paragraph" w:customStyle="1" w:styleId="Sec8Clauses">
    <w:name w:val="Sec 8 Clauses"/>
    <w:basedOn w:val="Sec1-ClausesAfter10pt1"/>
    <w:autoRedefine/>
    <w:qFormat/>
    <w:rsid w:val="0004651B"/>
    <w:pPr>
      <w:numPr>
        <w:numId w:val="6"/>
      </w:numPr>
    </w:pPr>
  </w:style>
  <w:style w:type="paragraph" w:customStyle="1" w:styleId="Sec8Sub-Clauses">
    <w:name w:val="Sec 8 Sub-Clauses"/>
    <w:basedOn w:val="Sec8Clauses"/>
    <w:qFormat/>
    <w:rsid w:val="0004651B"/>
    <w:pPr>
      <w:numPr>
        <w:ilvl w:val="1"/>
        <w:numId w:val="7"/>
      </w:numPr>
    </w:pPr>
    <w:rPr>
      <w:b w:val="0"/>
    </w:rPr>
  </w:style>
  <w:style w:type="paragraph" w:customStyle="1" w:styleId="StyleSec8Sub-ClausesJustified">
    <w:name w:val="Style Sec 8 Sub-Clauses + Justified"/>
    <w:basedOn w:val="Sec8Sub-Clauses"/>
    <w:rsid w:val="0004651B"/>
    <w:pPr>
      <w:numPr>
        <w:ilvl w:val="0"/>
        <w:numId w:val="8"/>
      </w:numPr>
      <w:jc w:val="both"/>
    </w:pPr>
    <w:rPr>
      <w:bCs w:val="0"/>
    </w:rPr>
  </w:style>
  <w:style w:type="numbering" w:customStyle="1" w:styleId="Style1">
    <w:name w:val="Style1"/>
    <w:uiPriority w:val="99"/>
    <w:rsid w:val="0004651B"/>
    <w:pPr>
      <w:numPr>
        <w:numId w:val="9"/>
      </w:numPr>
    </w:pPr>
  </w:style>
  <w:style w:type="paragraph" w:customStyle="1" w:styleId="SectionIXHeader">
    <w:name w:val="Section IX Header"/>
    <w:basedOn w:val="SectionVHeader"/>
    <w:rsid w:val="0004651B"/>
    <w:pPr>
      <w:spacing w:before="0" w:after="0"/>
    </w:pPr>
    <w:rPr>
      <w:noProof/>
      <w:sz w:val="36"/>
    </w:rPr>
  </w:style>
  <w:style w:type="paragraph" w:customStyle="1" w:styleId="Style2">
    <w:name w:val="Style2"/>
    <w:basedOn w:val="Sec1-Para"/>
    <w:qFormat/>
    <w:rsid w:val="0004651B"/>
    <w:rPr>
      <w:b/>
    </w:rPr>
  </w:style>
  <w:style w:type="paragraph" w:customStyle="1" w:styleId="Style3">
    <w:name w:val="Style3"/>
    <w:basedOn w:val="Sec1-Para"/>
    <w:qFormat/>
    <w:rsid w:val="0004651B"/>
    <w:rPr>
      <w:b/>
      <w:i/>
    </w:rPr>
  </w:style>
  <w:style w:type="paragraph" w:customStyle="1" w:styleId="Style4">
    <w:name w:val="Style4"/>
    <w:basedOn w:val="SectionHeading"/>
    <w:qFormat/>
    <w:rsid w:val="0004651B"/>
    <w:pPr>
      <w:spacing w:before="0"/>
    </w:pPr>
  </w:style>
  <w:style w:type="paragraph" w:customStyle="1" w:styleId="Style5">
    <w:name w:val="Style5"/>
    <w:basedOn w:val="TextosemFormatao"/>
    <w:qFormat/>
    <w:rsid w:val="0004651B"/>
  </w:style>
  <w:style w:type="paragraph" w:customStyle="1" w:styleId="Style6">
    <w:name w:val="Style6"/>
    <w:basedOn w:val="TextosemFormatao"/>
    <w:qFormat/>
    <w:rsid w:val="0004651B"/>
  </w:style>
  <w:style w:type="paragraph" w:styleId="TextosemFormatao">
    <w:name w:val="Plain Text"/>
    <w:basedOn w:val="Normal"/>
    <w:link w:val="TextosemFormataoChar"/>
    <w:semiHidden/>
    <w:unhideWhenUsed/>
    <w:rsid w:val="0004651B"/>
    <w:pPr>
      <w:spacing w:after="0" w:line="240" w:lineRule="auto"/>
    </w:pPr>
    <w:rPr>
      <w:rFonts w:ascii="Consolas" w:eastAsia="Times New Roman" w:hAnsi="Consolas" w:cs="Consolas"/>
      <w:sz w:val="21"/>
      <w:szCs w:val="21"/>
    </w:rPr>
  </w:style>
  <w:style w:type="character" w:customStyle="1" w:styleId="TextosemFormataoChar">
    <w:name w:val="Texto sem Formatação Char"/>
    <w:basedOn w:val="Fontepargpadro"/>
    <w:link w:val="TextosemFormatao"/>
    <w:semiHidden/>
    <w:rsid w:val="0004651B"/>
    <w:rPr>
      <w:rFonts w:ascii="Consolas" w:eastAsia="Times New Roman" w:hAnsi="Consolas" w:cs="Consolas"/>
      <w:sz w:val="21"/>
      <w:szCs w:val="21"/>
    </w:rPr>
  </w:style>
  <w:style w:type="paragraph" w:customStyle="1" w:styleId="Style7">
    <w:name w:val="Style7"/>
    <w:basedOn w:val="TextosemFormatao"/>
    <w:qFormat/>
    <w:rsid w:val="0004651B"/>
  </w:style>
  <w:style w:type="paragraph" w:customStyle="1" w:styleId="Style8">
    <w:name w:val="Style8"/>
    <w:basedOn w:val="TextosemFormatao"/>
    <w:qFormat/>
    <w:rsid w:val="0004651B"/>
  </w:style>
  <w:style w:type="paragraph" w:customStyle="1" w:styleId="Style9">
    <w:name w:val="Style9"/>
    <w:basedOn w:val="TextosemFormatao"/>
    <w:qFormat/>
    <w:rsid w:val="0004651B"/>
  </w:style>
  <w:style w:type="paragraph" w:customStyle="1" w:styleId="Style10">
    <w:name w:val="Style10"/>
    <w:basedOn w:val="TextosemFormatao"/>
    <w:qFormat/>
    <w:rsid w:val="0004651B"/>
  </w:style>
  <w:style w:type="paragraph" w:customStyle="1" w:styleId="Style11">
    <w:name w:val="Style11"/>
    <w:qFormat/>
    <w:rsid w:val="0004651B"/>
    <w:pPr>
      <w:spacing w:after="0" w:line="240" w:lineRule="auto"/>
    </w:pPr>
    <w:rPr>
      <w:rFonts w:ascii="Times New Roman Bold" w:eastAsia="Times New Roman" w:hAnsi="Times New Roman Bold" w:cs="Times New Roman"/>
      <w:b/>
      <w:sz w:val="32"/>
      <w:szCs w:val="24"/>
    </w:rPr>
  </w:style>
  <w:style w:type="paragraph" w:customStyle="1" w:styleId="Style12">
    <w:name w:val="Style12"/>
    <w:qFormat/>
    <w:rsid w:val="0004651B"/>
    <w:pPr>
      <w:spacing w:after="0" w:line="240" w:lineRule="auto"/>
    </w:pPr>
    <w:rPr>
      <w:rFonts w:ascii="Times New Roman Bold" w:eastAsia="Times New Roman" w:hAnsi="Times New Roman Bold" w:cs="Times New Roman"/>
      <w:b/>
      <w:sz w:val="28"/>
      <w:szCs w:val="24"/>
    </w:rPr>
  </w:style>
  <w:style w:type="paragraph" w:customStyle="1" w:styleId="Style13">
    <w:name w:val="Style13"/>
    <w:qFormat/>
    <w:rsid w:val="0004651B"/>
    <w:pPr>
      <w:spacing w:after="0" w:line="240" w:lineRule="auto"/>
    </w:pPr>
    <w:rPr>
      <w:rFonts w:ascii="Times New Roman Bold" w:eastAsia="Times New Roman" w:hAnsi="Times New Roman Bold" w:cs="Times New Roman"/>
      <w:b/>
      <w:sz w:val="28"/>
      <w:szCs w:val="24"/>
    </w:rPr>
  </w:style>
  <w:style w:type="paragraph" w:customStyle="1" w:styleId="MRNumberedHeading1">
    <w:name w:val="M&amp;R Numbered Heading 1"/>
    <w:basedOn w:val="Normal"/>
    <w:rsid w:val="0004651B"/>
    <w:pPr>
      <w:keepNext/>
      <w:keepLines/>
      <w:numPr>
        <w:numId w:val="10"/>
      </w:numPr>
      <w:spacing w:before="240" w:after="0" w:line="288" w:lineRule="auto"/>
    </w:pPr>
    <w:rPr>
      <w:rFonts w:ascii="AmericanTypewriter Medium" w:eastAsia="Times New Roman" w:hAnsi="AmericanTypewriter Medium" w:cs="Times New Roman"/>
      <w:color w:val="663366"/>
      <w:lang w:val="en-GB" w:eastAsia="en-GB"/>
    </w:rPr>
  </w:style>
  <w:style w:type="paragraph" w:customStyle="1" w:styleId="MRNumberedHeading2">
    <w:name w:val="M&amp;R Numbered Heading 2"/>
    <w:basedOn w:val="Normal"/>
    <w:rsid w:val="0004651B"/>
    <w:pPr>
      <w:numPr>
        <w:ilvl w:val="1"/>
        <w:numId w:val="10"/>
      </w:numPr>
      <w:spacing w:before="240" w:after="0" w:line="288" w:lineRule="auto"/>
      <w:outlineLvl w:val="1"/>
    </w:pPr>
    <w:rPr>
      <w:rFonts w:ascii="Arial" w:eastAsia="Times New Roman" w:hAnsi="Arial" w:cs="Times New Roman"/>
      <w:sz w:val="20"/>
      <w:szCs w:val="24"/>
      <w:lang w:val="en-GB" w:eastAsia="en-GB"/>
    </w:rPr>
  </w:style>
  <w:style w:type="paragraph" w:customStyle="1" w:styleId="MRNumberedHeading3">
    <w:name w:val="M&amp;R Numbered Heading 3"/>
    <w:basedOn w:val="Normal"/>
    <w:rsid w:val="0004651B"/>
    <w:pPr>
      <w:numPr>
        <w:ilvl w:val="2"/>
        <w:numId w:val="10"/>
      </w:numPr>
      <w:spacing w:before="240" w:after="0" w:line="288" w:lineRule="auto"/>
      <w:outlineLvl w:val="2"/>
    </w:pPr>
    <w:rPr>
      <w:rFonts w:ascii="Arial" w:eastAsia="Times New Roman" w:hAnsi="Arial" w:cs="Times New Roman"/>
      <w:sz w:val="20"/>
      <w:szCs w:val="24"/>
      <w:lang w:val="en-GB" w:eastAsia="en-GB"/>
    </w:rPr>
  </w:style>
  <w:style w:type="paragraph" w:customStyle="1" w:styleId="MRNumberedHeading4">
    <w:name w:val="M&amp;R Numbered Heading 4"/>
    <w:basedOn w:val="Normal"/>
    <w:rsid w:val="0004651B"/>
    <w:pPr>
      <w:numPr>
        <w:ilvl w:val="3"/>
        <w:numId w:val="10"/>
      </w:numPr>
      <w:spacing w:before="240" w:after="0" w:line="288" w:lineRule="auto"/>
      <w:outlineLvl w:val="3"/>
    </w:pPr>
    <w:rPr>
      <w:rFonts w:ascii="Arial" w:eastAsia="Times New Roman" w:hAnsi="Arial" w:cs="Times New Roman"/>
      <w:sz w:val="20"/>
      <w:lang w:val="en-GB" w:eastAsia="en-GB"/>
    </w:rPr>
  </w:style>
  <w:style w:type="paragraph" w:customStyle="1" w:styleId="MRNumberedHeading5">
    <w:name w:val="M&amp;R Numbered Heading 5"/>
    <w:basedOn w:val="Normal"/>
    <w:rsid w:val="0004651B"/>
    <w:pPr>
      <w:numPr>
        <w:ilvl w:val="4"/>
        <w:numId w:val="10"/>
      </w:numPr>
      <w:spacing w:before="240" w:after="0" w:line="288" w:lineRule="auto"/>
      <w:outlineLvl w:val="4"/>
    </w:pPr>
    <w:rPr>
      <w:rFonts w:ascii="Arial" w:eastAsia="Times New Roman" w:hAnsi="Arial" w:cs="Times New Roman"/>
      <w:sz w:val="20"/>
      <w:lang w:val="en-GB" w:eastAsia="en-GB"/>
    </w:rPr>
  </w:style>
  <w:style w:type="paragraph" w:customStyle="1" w:styleId="MRNumberedHeading6">
    <w:name w:val="M&amp;R Numbered Heading 6"/>
    <w:basedOn w:val="Normal"/>
    <w:rsid w:val="0004651B"/>
    <w:pPr>
      <w:numPr>
        <w:ilvl w:val="5"/>
        <w:numId w:val="10"/>
      </w:numPr>
      <w:spacing w:before="240" w:after="0" w:line="288" w:lineRule="auto"/>
      <w:outlineLvl w:val="5"/>
    </w:pPr>
    <w:rPr>
      <w:rFonts w:ascii="Arial" w:eastAsia="Times New Roman" w:hAnsi="Arial" w:cs="Times New Roman"/>
      <w:sz w:val="20"/>
      <w:szCs w:val="24"/>
      <w:lang w:val="en-GB" w:eastAsia="en-GB"/>
    </w:rPr>
  </w:style>
  <w:style w:type="paragraph" w:customStyle="1" w:styleId="MRNumberedHeading7">
    <w:name w:val="M&amp;R Numbered Heading 7"/>
    <w:basedOn w:val="Normal"/>
    <w:rsid w:val="0004651B"/>
    <w:pPr>
      <w:numPr>
        <w:ilvl w:val="6"/>
        <w:numId w:val="10"/>
      </w:numPr>
      <w:spacing w:before="240" w:after="0" w:line="288" w:lineRule="auto"/>
      <w:outlineLvl w:val="6"/>
    </w:pPr>
    <w:rPr>
      <w:rFonts w:ascii="Arial" w:eastAsia="Times New Roman" w:hAnsi="Arial" w:cs="Times New Roman"/>
      <w:sz w:val="20"/>
      <w:szCs w:val="24"/>
      <w:lang w:val="en-GB" w:eastAsia="en-GB"/>
    </w:rPr>
  </w:style>
  <w:style w:type="paragraph" w:customStyle="1" w:styleId="MRNumberedHeading8">
    <w:name w:val="M&amp;R Numbered Heading 8"/>
    <w:basedOn w:val="Normal"/>
    <w:rsid w:val="0004651B"/>
    <w:pPr>
      <w:numPr>
        <w:ilvl w:val="7"/>
        <w:numId w:val="10"/>
      </w:numPr>
      <w:spacing w:before="240" w:after="0" w:line="288" w:lineRule="auto"/>
      <w:outlineLvl w:val="7"/>
    </w:pPr>
    <w:rPr>
      <w:rFonts w:ascii="Arial" w:eastAsia="Times New Roman" w:hAnsi="Arial" w:cs="Times New Roman"/>
      <w:sz w:val="20"/>
      <w:szCs w:val="24"/>
      <w:lang w:val="en-GB" w:eastAsia="en-GB"/>
    </w:rPr>
  </w:style>
  <w:style w:type="paragraph" w:customStyle="1" w:styleId="MRNumberedHeading9">
    <w:name w:val="M&amp;R Numbered Heading 9"/>
    <w:basedOn w:val="Normal"/>
    <w:rsid w:val="0004651B"/>
    <w:pPr>
      <w:numPr>
        <w:ilvl w:val="8"/>
        <w:numId w:val="10"/>
      </w:numPr>
      <w:spacing w:before="240" w:after="0" w:line="288" w:lineRule="auto"/>
      <w:outlineLvl w:val="8"/>
    </w:pPr>
    <w:rPr>
      <w:rFonts w:ascii="Arial" w:eastAsia="Times New Roman" w:hAnsi="Arial" w:cs="Times New Roman"/>
      <w:sz w:val="20"/>
      <w:szCs w:val="24"/>
      <w:lang w:val="en-GB" w:eastAsia="en-GB"/>
    </w:rPr>
  </w:style>
  <w:style w:type="paragraph" w:customStyle="1" w:styleId="MRheading2">
    <w:name w:val="M&amp;R heading 2"/>
    <w:basedOn w:val="Normal"/>
    <w:link w:val="MRheading2Char"/>
    <w:rsid w:val="0004651B"/>
    <w:pPr>
      <w:tabs>
        <w:tab w:val="num" w:pos="720"/>
      </w:tabs>
      <w:spacing w:before="240" w:after="0" w:line="360" w:lineRule="auto"/>
      <w:ind w:left="720" w:hanging="720"/>
      <w:jc w:val="both"/>
      <w:outlineLvl w:val="1"/>
    </w:pPr>
    <w:rPr>
      <w:rFonts w:ascii="Arial" w:eastAsia="Times New Roman" w:hAnsi="Arial" w:cs="Times New Roman"/>
      <w:szCs w:val="20"/>
      <w:lang w:val="en-GB" w:eastAsia="en-GB"/>
    </w:rPr>
  </w:style>
  <w:style w:type="character" w:customStyle="1" w:styleId="MRheading2Char">
    <w:name w:val="M&amp;R heading 2 Char"/>
    <w:link w:val="MRheading2"/>
    <w:locked/>
    <w:rsid w:val="0004651B"/>
    <w:rPr>
      <w:rFonts w:ascii="Arial" w:eastAsia="Times New Roman" w:hAnsi="Arial" w:cs="Times New Roman"/>
      <w:szCs w:val="20"/>
      <w:lang w:val="en-GB" w:eastAsia="en-GB"/>
    </w:rPr>
  </w:style>
  <w:style w:type="paragraph" w:customStyle="1" w:styleId="FAsecB">
    <w:name w:val="FAsecB"/>
    <w:basedOn w:val="PargrafodaLista"/>
    <w:link w:val="FAsecBChar"/>
    <w:qFormat/>
    <w:rsid w:val="0004651B"/>
    <w:pPr>
      <w:spacing w:before="240" w:after="120"/>
      <w:ind w:left="0"/>
      <w:contextualSpacing w:val="0"/>
    </w:pPr>
    <w:rPr>
      <w:b/>
    </w:rPr>
  </w:style>
  <w:style w:type="character" w:customStyle="1" w:styleId="FAsecBChar">
    <w:name w:val="FAsecB Char"/>
    <w:basedOn w:val="PargrafodaListaChar"/>
    <w:link w:val="FAsecB"/>
    <w:rsid w:val="0004651B"/>
    <w:rPr>
      <w:rFonts w:ascii="Times New Roman" w:eastAsia="Times New Roman" w:hAnsi="Times New Roman" w:cs="Times New Roman"/>
      <w:b/>
      <w:sz w:val="24"/>
      <w:szCs w:val="24"/>
    </w:rPr>
  </w:style>
  <w:style w:type="paragraph" w:customStyle="1" w:styleId="Disclaimer">
    <w:name w:val="Disclaimer"/>
    <w:basedOn w:val="Normal"/>
    <w:semiHidden/>
    <w:rsid w:val="0004651B"/>
    <w:pPr>
      <w:spacing w:after="0" w:line="288" w:lineRule="auto"/>
      <w:jc w:val="both"/>
    </w:pPr>
    <w:rPr>
      <w:rFonts w:ascii="Arial" w:eastAsia="Times New Roman" w:hAnsi="Arial" w:cs="Times New Roman"/>
      <w:color w:val="8A0045"/>
      <w:sz w:val="15"/>
      <w:szCs w:val="18"/>
      <w:lang w:val="en-GB" w:eastAsia="en-GB"/>
    </w:rPr>
  </w:style>
  <w:style w:type="paragraph" w:customStyle="1" w:styleId="GCC">
    <w:name w:val="GCC"/>
    <w:basedOn w:val="Normal"/>
    <w:link w:val="GCCChar"/>
    <w:qFormat/>
    <w:rsid w:val="0004651B"/>
    <w:pPr>
      <w:spacing w:after="0" w:line="240" w:lineRule="auto"/>
      <w:ind w:left="432" w:hanging="432"/>
    </w:pPr>
    <w:rPr>
      <w:rFonts w:ascii="Times New Roman" w:eastAsia="Times New Roman" w:hAnsi="Times New Roman" w:cs="Times New Roman"/>
      <w:b/>
      <w:bCs/>
      <w:sz w:val="24"/>
      <w:szCs w:val="24"/>
    </w:rPr>
  </w:style>
  <w:style w:type="character" w:customStyle="1" w:styleId="GCCChar">
    <w:name w:val="GCC Char"/>
    <w:basedOn w:val="Fontepargpadro"/>
    <w:link w:val="GCC"/>
    <w:rsid w:val="0004651B"/>
    <w:rPr>
      <w:rFonts w:ascii="Times New Roman" w:eastAsia="Times New Roman" w:hAnsi="Times New Roman" w:cs="Times New Roman"/>
      <w:b/>
      <w:bCs/>
      <w:sz w:val="24"/>
      <w:szCs w:val="24"/>
    </w:rPr>
  </w:style>
  <w:style w:type="paragraph" w:customStyle="1" w:styleId="COCgcc">
    <w:name w:val="COC gcc"/>
    <w:basedOn w:val="PargrafodaLista"/>
    <w:link w:val="COCgccChar"/>
    <w:qFormat/>
    <w:rsid w:val="0086715A"/>
    <w:pPr>
      <w:numPr>
        <w:numId w:val="23"/>
      </w:numPr>
      <w:spacing w:after="120"/>
      <w:ind w:left="340"/>
      <w:contextualSpacing w:val="0"/>
    </w:pPr>
    <w:rPr>
      <w:b/>
    </w:rPr>
  </w:style>
  <w:style w:type="character" w:customStyle="1" w:styleId="COCgccChar">
    <w:name w:val="COC gcc Char"/>
    <w:basedOn w:val="Fontepargpadro"/>
    <w:link w:val="COCgcc"/>
    <w:rsid w:val="0086715A"/>
    <w:rPr>
      <w:rFonts w:ascii="Times New Roman" w:eastAsia="Times New Roman" w:hAnsi="Times New Roman" w:cs="Times New Roman"/>
      <w:b/>
      <w:sz w:val="24"/>
      <w:szCs w:val="24"/>
    </w:rPr>
  </w:style>
  <w:style w:type="paragraph" w:customStyle="1" w:styleId="FAhead">
    <w:name w:val="FAhead"/>
    <w:basedOn w:val="Normal"/>
    <w:link w:val="FAheadChar"/>
    <w:qFormat/>
    <w:rsid w:val="0004651B"/>
    <w:pPr>
      <w:spacing w:after="0" w:line="240" w:lineRule="auto"/>
      <w:ind w:left="-115"/>
      <w:jc w:val="center"/>
    </w:pPr>
    <w:rPr>
      <w:rFonts w:ascii="Times New Roman Bold" w:eastAsia="Times New Roman" w:hAnsi="Times New Roman Bold" w:cs="Times New Roman"/>
      <w:b/>
      <w:sz w:val="48"/>
      <w:szCs w:val="48"/>
    </w:rPr>
  </w:style>
  <w:style w:type="character" w:customStyle="1" w:styleId="FAheadChar">
    <w:name w:val="FAhead Char"/>
    <w:basedOn w:val="Fontepargpadro"/>
    <w:link w:val="FAhead"/>
    <w:rsid w:val="0004651B"/>
    <w:rPr>
      <w:rFonts w:ascii="Times New Roman Bold" w:eastAsia="Times New Roman" w:hAnsi="Times New Roman Bold" w:cs="Times New Roman"/>
      <w:b/>
      <w:sz w:val="48"/>
      <w:szCs w:val="48"/>
    </w:rPr>
  </w:style>
  <w:style w:type="paragraph" w:customStyle="1" w:styleId="FAStdProv">
    <w:name w:val="FAStdProv"/>
    <w:basedOn w:val="PargrafodaLista"/>
    <w:link w:val="FAStdProvChar"/>
    <w:qFormat/>
    <w:rsid w:val="0004651B"/>
    <w:pPr>
      <w:numPr>
        <w:numId w:val="12"/>
      </w:numPr>
      <w:spacing w:before="240" w:after="120"/>
      <w:contextualSpacing w:val="0"/>
    </w:pPr>
    <w:rPr>
      <w:b/>
    </w:rPr>
  </w:style>
  <w:style w:type="character" w:customStyle="1" w:styleId="FAStdProvChar">
    <w:name w:val="FAStdProv Char"/>
    <w:basedOn w:val="PargrafodaListaChar"/>
    <w:link w:val="FAStdProv"/>
    <w:rsid w:val="0004651B"/>
    <w:rPr>
      <w:rFonts w:ascii="Times New Roman" w:eastAsia="Times New Roman" w:hAnsi="Times New Roman" w:cs="Times New Roman"/>
      <w:b/>
      <w:sz w:val="24"/>
      <w:szCs w:val="24"/>
    </w:rPr>
  </w:style>
  <w:style w:type="paragraph" w:customStyle="1" w:styleId="ITBh1">
    <w:name w:val="ITBh1"/>
    <w:basedOn w:val="Corpodetexto2"/>
    <w:link w:val="ITBh1Char"/>
    <w:qFormat/>
    <w:rsid w:val="0004651B"/>
    <w:pPr>
      <w:numPr>
        <w:numId w:val="3"/>
      </w:numPr>
      <w:spacing w:before="0" w:after="200"/>
    </w:pPr>
  </w:style>
  <w:style w:type="paragraph" w:customStyle="1" w:styleId="ITBh2">
    <w:name w:val="ITBh2"/>
    <w:basedOn w:val="SPDParagraphHeading2"/>
    <w:link w:val="ITBh2Char"/>
    <w:qFormat/>
    <w:rsid w:val="0004651B"/>
    <w:pPr>
      <w:numPr>
        <w:numId w:val="15"/>
      </w:numPr>
      <w:spacing w:after="200"/>
    </w:pPr>
  </w:style>
  <w:style w:type="character" w:customStyle="1" w:styleId="ITBh1Char">
    <w:name w:val="ITBh1 Char"/>
    <w:basedOn w:val="Corpodetexto2Char"/>
    <w:link w:val="ITBh1"/>
    <w:rsid w:val="0004651B"/>
    <w:rPr>
      <w:rFonts w:ascii="Times New Roman" w:eastAsia="Times New Roman" w:hAnsi="Times New Roman" w:cs="Times New Roman"/>
      <w:b/>
      <w:sz w:val="28"/>
      <w:szCs w:val="24"/>
    </w:rPr>
  </w:style>
  <w:style w:type="paragraph" w:customStyle="1" w:styleId="RFBh1">
    <w:name w:val="RFBh1"/>
    <w:basedOn w:val="Normal"/>
    <w:link w:val="RFBh1Char"/>
    <w:qFormat/>
    <w:rsid w:val="0004651B"/>
    <w:pPr>
      <w:spacing w:after="0" w:line="240" w:lineRule="auto"/>
      <w:jc w:val="center"/>
    </w:pPr>
    <w:rPr>
      <w:rFonts w:ascii="Times New Roman" w:eastAsia="Times New Roman" w:hAnsi="Times New Roman" w:cs="Times New Roman"/>
      <w:b/>
      <w:sz w:val="44"/>
      <w:szCs w:val="44"/>
    </w:rPr>
  </w:style>
  <w:style w:type="character" w:customStyle="1" w:styleId="Heading1-ClausenameChar">
    <w:name w:val="Heading 1- Clause name Char"/>
    <w:basedOn w:val="Fontepargpadro"/>
    <w:link w:val="Heading1-Clausename"/>
    <w:rsid w:val="0004651B"/>
    <w:rPr>
      <w:rFonts w:ascii="Times New Roman" w:eastAsia="Times New Roman" w:hAnsi="Times New Roman" w:cs="Times New Roman"/>
      <w:b/>
      <w:sz w:val="24"/>
      <w:szCs w:val="24"/>
    </w:rPr>
  </w:style>
  <w:style w:type="character" w:customStyle="1" w:styleId="Sec1-ClausesChar">
    <w:name w:val="Sec1-Clauses Char"/>
    <w:basedOn w:val="Heading1-ClausenameChar"/>
    <w:link w:val="Sec1-Clauses"/>
    <w:rsid w:val="0004651B"/>
    <w:rPr>
      <w:rFonts w:ascii="Times New Roman" w:eastAsia="Times New Roman" w:hAnsi="Times New Roman" w:cs="Times New Roman"/>
      <w:b/>
      <w:sz w:val="24"/>
      <w:szCs w:val="24"/>
    </w:rPr>
  </w:style>
  <w:style w:type="character" w:customStyle="1" w:styleId="Sec1-ClausesAfter10pt1Char">
    <w:name w:val="Sec1-Clauses + After:  10 pt1 Char"/>
    <w:basedOn w:val="Sec1-ClausesChar"/>
    <w:link w:val="Sec1-ClausesAfter10pt1"/>
    <w:rsid w:val="0004651B"/>
    <w:rPr>
      <w:rFonts w:ascii="Times New Roman" w:eastAsia="Times New Roman" w:hAnsi="Times New Roman" w:cs="Times New Roman"/>
      <w:b/>
      <w:bCs/>
      <w:sz w:val="24"/>
      <w:szCs w:val="20"/>
    </w:rPr>
  </w:style>
  <w:style w:type="character" w:customStyle="1" w:styleId="ITBh2Char">
    <w:name w:val="ITBh2 Char"/>
    <w:basedOn w:val="Sec1-ClausesAfter10pt1Char"/>
    <w:link w:val="ITBh2"/>
    <w:rsid w:val="0004651B"/>
    <w:rPr>
      <w:rFonts w:ascii="Times New Roman" w:eastAsia="Times New Roman" w:hAnsi="Times New Roman" w:cs="Times New Roman"/>
      <w:b/>
      <w:bCs w:val="0"/>
      <w:sz w:val="24"/>
      <w:szCs w:val="24"/>
    </w:rPr>
  </w:style>
  <w:style w:type="paragraph" w:customStyle="1" w:styleId="SPDh1">
    <w:name w:val="SPDh1"/>
    <w:basedOn w:val="Normal"/>
    <w:link w:val="SPDh1Char"/>
    <w:qFormat/>
    <w:rsid w:val="0004651B"/>
    <w:pPr>
      <w:spacing w:after="0" w:line="240" w:lineRule="auto"/>
      <w:jc w:val="center"/>
    </w:pPr>
    <w:rPr>
      <w:rFonts w:ascii="Times New Roman" w:eastAsia="Times New Roman" w:hAnsi="Times New Roman" w:cs="Times New Roman"/>
      <w:b/>
      <w:sz w:val="44"/>
      <w:szCs w:val="44"/>
    </w:rPr>
  </w:style>
  <w:style w:type="character" w:customStyle="1" w:styleId="RFBh1Char">
    <w:name w:val="RFBh1 Char"/>
    <w:basedOn w:val="Fontepargpadro"/>
    <w:link w:val="RFBh1"/>
    <w:rsid w:val="0004651B"/>
    <w:rPr>
      <w:rFonts w:ascii="Times New Roman" w:eastAsia="Times New Roman" w:hAnsi="Times New Roman" w:cs="Times New Roman"/>
      <w:b/>
      <w:sz w:val="44"/>
      <w:szCs w:val="44"/>
    </w:rPr>
  </w:style>
  <w:style w:type="paragraph" w:customStyle="1" w:styleId="SPDh2">
    <w:name w:val="SPDh2"/>
    <w:basedOn w:val="Normal"/>
    <w:link w:val="SPDh2Char"/>
    <w:qFormat/>
    <w:rsid w:val="0004651B"/>
    <w:pPr>
      <w:spacing w:after="0" w:line="240" w:lineRule="auto"/>
      <w:jc w:val="center"/>
    </w:pPr>
    <w:rPr>
      <w:rFonts w:ascii="Times New Roman" w:eastAsia="Times New Roman" w:hAnsi="Times New Roman" w:cs="Times New Roman"/>
      <w:b/>
      <w:sz w:val="44"/>
      <w:szCs w:val="44"/>
    </w:rPr>
  </w:style>
  <w:style w:type="character" w:customStyle="1" w:styleId="SPDh1Char">
    <w:name w:val="SPDh1 Char"/>
    <w:basedOn w:val="Fontepargpadro"/>
    <w:link w:val="SPDh1"/>
    <w:rsid w:val="0004651B"/>
    <w:rPr>
      <w:rFonts w:ascii="Times New Roman" w:eastAsia="Times New Roman" w:hAnsi="Times New Roman" w:cs="Times New Roman"/>
      <w:b/>
      <w:sz w:val="44"/>
      <w:szCs w:val="44"/>
    </w:rPr>
  </w:style>
  <w:style w:type="paragraph" w:customStyle="1" w:styleId="IVh1">
    <w:name w:val="IVh1"/>
    <w:basedOn w:val="SectionVHeader"/>
    <w:link w:val="IVh1Char"/>
    <w:qFormat/>
    <w:rsid w:val="0004651B"/>
    <w:pPr>
      <w:spacing w:before="0" w:after="0"/>
    </w:pPr>
    <w:rPr>
      <w:sz w:val="40"/>
      <w:szCs w:val="40"/>
    </w:rPr>
  </w:style>
  <w:style w:type="character" w:customStyle="1" w:styleId="SPDh2Char">
    <w:name w:val="SPDh2 Char"/>
    <w:basedOn w:val="Fontepargpadro"/>
    <w:link w:val="SPDh2"/>
    <w:rsid w:val="0004651B"/>
    <w:rPr>
      <w:rFonts w:ascii="Times New Roman" w:eastAsia="Times New Roman" w:hAnsi="Times New Roman" w:cs="Times New Roman"/>
      <w:b/>
      <w:sz w:val="44"/>
      <w:szCs w:val="44"/>
    </w:rPr>
  </w:style>
  <w:style w:type="character" w:customStyle="1" w:styleId="SectionVHeaderChar">
    <w:name w:val="Section V. Header Char"/>
    <w:basedOn w:val="Fontepargpadro"/>
    <w:link w:val="SectionVHeader"/>
    <w:rsid w:val="0004651B"/>
    <w:rPr>
      <w:rFonts w:ascii="Times New Roman" w:eastAsia="Times New Roman" w:hAnsi="Times New Roman" w:cs="Times New Roman"/>
      <w:b/>
      <w:sz w:val="32"/>
      <w:szCs w:val="24"/>
    </w:rPr>
  </w:style>
  <w:style w:type="character" w:customStyle="1" w:styleId="IVh1Char">
    <w:name w:val="IVh1 Char"/>
    <w:basedOn w:val="SectionVHeaderChar"/>
    <w:link w:val="IVh1"/>
    <w:rsid w:val="0004651B"/>
    <w:rPr>
      <w:rFonts w:ascii="Times New Roman" w:eastAsia="Times New Roman" w:hAnsi="Times New Roman" w:cs="Times New Roman"/>
      <w:b/>
      <w:sz w:val="40"/>
      <w:szCs w:val="40"/>
    </w:rPr>
  </w:style>
  <w:style w:type="paragraph" w:customStyle="1" w:styleId="IVbidforms">
    <w:name w:val="IVbidforms"/>
    <w:basedOn w:val="SectionIIIHeading1"/>
    <w:link w:val="IVbidformsChar"/>
    <w:qFormat/>
    <w:rsid w:val="0004651B"/>
    <w:pPr>
      <w:numPr>
        <w:numId w:val="11"/>
      </w:numPr>
      <w:spacing w:before="240" w:after="120"/>
    </w:pPr>
    <w:rPr>
      <w:sz w:val="28"/>
      <w:szCs w:val="28"/>
    </w:rPr>
  </w:style>
  <w:style w:type="character" w:customStyle="1" w:styleId="SectionIIIHeading1Char">
    <w:name w:val="Section III Heading 1 Char"/>
    <w:basedOn w:val="Fontepargpadro"/>
    <w:link w:val="SectionIIIHeading1"/>
    <w:rsid w:val="0004651B"/>
    <w:rPr>
      <w:rFonts w:ascii="Times New Roman" w:eastAsia="Times New Roman" w:hAnsi="Times New Roman" w:cs="Times New Roman"/>
      <w:b/>
      <w:sz w:val="24"/>
      <w:szCs w:val="24"/>
    </w:rPr>
  </w:style>
  <w:style w:type="character" w:customStyle="1" w:styleId="IVbidformsChar">
    <w:name w:val="IVbidforms Char"/>
    <w:basedOn w:val="SectionIIIHeading1Char"/>
    <w:link w:val="IVbidforms"/>
    <w:rsid w:val="0004651B"/>
    <w:rPr>
      <w:rFonts w:ascii="Times New Roman" w:eastAsia="Times New Roman" w:hAnsi="Times New Roman" w:cs="Times New Roman"/>
      <w:b/>
      <w:sz w:val="28"/>
      <w:szCs w:val="28"/>
    </w:rPr>
  </w:style>
  <w:style w:type="character" w:styleId="Meno">
    <w:name w:val="Mention"/>
    <w:basedOn w:val="Fontepargpadro"/>
    <w:uiPriority w:val="99"/>
    <w:semiHidden/>
    <w:unhideWhenUsed/>
    <w:rsid w:val="0004651B"/>
    <w:rPr>
      <w:color w:val="2B579A"/>
      <w:shd w:val="clear" w:color="auto" w:fill="E6E6E6"/>
    </w:rPr>
  </w:style>
  <w:style w:type="character" w:styleId="TextodoEspaoReservado">
    <w:name w:val="Placeholder Text"/>
    <w:basedOn w:val="Fontepargpadro"/>
    <w:uiPriority w:val="99"/>
    <w:semiHidden/>
    <w:rsid w:val="0004651B"/>
    <w:rPr>
      <w:color w:val="808080"/>
    </w:rPr>
  </w:style>
  <w:style w:type="paragraph" w:customStyle="1" w:styleId="SPDParagraphHeading2">
    <w:name w:val="SPD Paragraph Heading 2"/>
    <w:basedOn w:val="Normal"/>
    <w:qFormat/>
    <w:rsid w:val="0004651B"/>
    <w:pPr>
      <w:tabs>
        <w:tab w:val="center" w:pos="4320"/>
        <w:tab w:val="right" w:pos="8640"/>
      </w:tabs>
      <w:suppressAutoHyphens/>
      <w:spacing w:after="120" w:line="240" w:lineRule="auto"/>
      <w:ind w:left="270" w:hanging="270"/>
      <w:outlineLvl w:val="2"/>
    </w:pPr>
    <w:rPr>
      <w:rFonts w:ascii="Times New Roman" w:eastAsia="Times New Roman" w:hAnsi="Times New Roman" w:cs="Times New Roman"/>
      <w:b/>
      <w:sz w:val="24"/>
      <w:szCs w:val="24"/>
    </w:rPr>
  </w:style>
  <w:style w:type="paragraph" w:customStyle="1" w:styleId="SPDClauseNo">
    <w:name w:val="SPD Clause No"/>
    <w:basedOn w:val="Numerada2"/>
    <w:qFormat/>
    <w:rsid w:val="0004651B"/>
    <w:pPr>
      <w:numPr>
        <w:numId w:val="0"/>
      </w:numPr>
      <w:suppressAutoHyphens/>
      <w:spacing w:after="120"/>
      <w:ind w:left="432" w:hanging="432"/>
      <w:jc w:val="both"/>
    </w:pPr>
    <w:rPr>
      <w:spacing w:val="-2"/>
      <w:szCs w:val="20"/>
    </w:rPr>
  </w:style>
  <w:style w:type="paragraph" w:styleId="Numerada2">
    <w:name w:val="List Number 2"/>
    <w:basedOn w:val="Normal"/>
    <w:unhideWhenUsed/>
    <w:rsid w:val="0004651B"/>
    <w:pPr>
      <w:numPr>
        <w:numId w:val="14"/>
      </w:numPr>
      <w:spacing w:after="0" w:line="240" w:lineRule="auto"/>
      <w:contextualSpacing/>
    </w:pPr>
    <w:rPr>
      <w:rFonts w:ascii="Times New Roman" w:eastAsia="Times New Roman" w:hAnsi="Times New Roman" w:cs="Times New Roman"/>
      <w:sz w:val="24"/>
      <w:szCs w:val="24"/>
    </w:rPr>
  </w:style>
  <w:style w:type="paragraph" w:customStyle="1" w:styleId="BidForm2">
    <w:name w:val="BidForm2"/>
    <w:basedOn w:val="IVh1"/>
    <w:link w:val="BidForm2Char"/>
    <w:qFormat/>
    <w:rsid w:val="0004651B"/>
    <w:pPr>
      <w:ind w:left="720"/>
    </w:pPr>
  </w:style>
  <w:style w:type="paragraph" w:customStyle="1" w:styleId="PAFormsheading1">
    <w:name w:val="PA Forms heading 1"/>
    <w:basedOn w:val="ITBh1"/>
    <w:link w:val="PAFormsheading1Char"/>
    <w:qFormat/>
    <w:rsid w:val="0004651B"/>
    <w:rPr>
      <w:sz w:val="44"/>
      <w:szCs w:val="44"/>
    </w:rPr>
  </w:style>
  <w:style w:type="character" w:customStyle="1" w:styleId="BidForm2Char">
    <w:name w:val="BidForm2 Char"/>
    <w:basedOn w:val="IVh1Char"/>
    <w:link w:val="BidForm2"/>
    <w:rsid w:val="0004651B"/>
    <w:rPr>
      <w:rFonts w:ascii="Times New Roman" w:eastAsia="Times New Roman" w:hAnsi="Times New Roman" w:cs="Times New Roman"/>
      <w:b/>
      <w:sz w:val="40"/>
      <w:szCs w:val="40"/>
    </w:rPr>
  </w:style>
  <w:style w:type="paragraph" w:customStyle="1" w:styleId="FAS5SecProFormHeading">
    <w:name w:val="FA S5 Sec Pro Form Heading"/>
    <w:basedOn w:val="Head81"/>
    <w:link w:val="FAS5SecProFormHeadingChar"/>
    <w:qFormat/>
    <w:rsid w:val="0004651B"/>
    <w:pPr>
      <w:spacing w:before="0" w:after="0"/>
    </w:pPr>
    <w:rPr>
      <w:sz w:val="40"/>
      <w:szCs w:val="40"/>
    </w:rPr>
  </w:style>
  <w:style w:type="character" w:customStyle="1" w:styleId="PAFormsheading1Char">
    <w:name w:val="PA Forms heading 1 Char"/>
    <w:basedOn w:val="ITBh1Char"/>
    <w:link w:val="PAFormsheading1"/>
    <w:rsid w:val="0004651B"/>
    <w:rPr>
      <w:rFonts w:ascii="Times New Roman" w:eastAsia="Times New Roman" w:hAnsi="Times New Roman" w:cs="Times New Roman"/>
      <w:b/>
      <w:sz w:val="44"/>
      <w:szCs w:val="44"/>
    </w:rPr>
  </w:style>
  <w:style w:type="paragraph" w:customStyle="1" w:styleId="FAS5SecProcFormHeading2">
    <w:name w:val="FA S5 Sec Proc Form Heading 2"/>
    <w:basedOn w:val="Head81"/>
    <w:link w:val="FAS5SecProcFormHeading2Char"/>
    <w:qFormat/>
    <w:rsid w:val="0004651B"/>
    <w:pPr>
      <w:spacing w:before="0" w:after="0"/>
    </w:pPr>
  </w:style>
  <w:style w:type="character" w:customStyle="1" w:styleId="Head81Char">
    <w:name w:val="Head 8.1 Char"/>
    <w:basedOn w:val="Ttulo1Char"/>
    <w:link w:val="Head81"/>
    <w:rsid w:val="0004651B"/>
    <w:rPr>
      <w:rFonts w:ascii="Times New Roman Bold" w:eastAsia="Times New Roman" w:hAnsi="Times New Roman Bold" w:cs="Times New Roman"/>
      <w:b/>
      <w:kern w:val="28"/>
      <w:sz w:val="32"/>
      <w:szCs w:val="24"/>
      <w:lang w:val="en-GB"/>
    </w:rPr>
  </w:style>
  <w:style w:type="character" w:customStyle="1" w:styleId="FAS5SecProFormHeadingChar">
    <w:name w:val="FA S5 Sec Pro Form Heading Char"/>
    <w:basedOn w:val="Head81Char"/>
    <w:link w:val="FAS5SecProFormHeading"/>
    <w:rsid w:val="0004651B"/>
    <w:rPr>
      <w:rFonts w:ascii="Times New Roman Bold" w:eastAsia="Times New Roman" w:hAnsi="Times New Roman Bold" w:cs="Times New Roman"/>
      <w:b/>
      <w:kern w:val="28"/>
      <w:sz w:val="40"/>
      <w:szCs w:val="40"/>
      <w:lang w:val="en-GB"/>
    </w:rPr>
  </w:style>
  <w:style w:type="paragraph" w:customStyle="1" w:styleId="FAGPH1">
    <w:name w:val="FAGP H1"/>
    <w:basedOn w:val="ITBh2"/>
    <w:link w:val="FAGPH1Char"/>
    <w:qFormat/>
    <w:rsid w:val="0004651B"/>
  </w:style>
  <w:style w:type="character" w:customStyle="1" w:styleId="FAS5SecProcFormHeading2Char">
    <w:name w:val="FA S5 Sec Proc Form Heading 2 Char"/>
    <w:basedOn w:val="Head81Char"/>
    <w:link w:val="FAS5SecProcFormHeading2"/>
    <w:rsid w:val="0004651B"/>
    <w:rPr>
      <w:rFonts w:ascii="Times New Roman Bold" w:eastAsia="Times New Roman" w:hAnsi="Times New Roman Bold" w:cs="Times New Roman"/>
      <w:b/>
      <w:kern w:val="28"/>
      <w:sz w:val="32"/>
      <w:szCs w:val="24"/>
      <w:lang w:val="en-GB"/>
    </w:rPr>
  </w:style>
  <w:style w:type="numbering" w:customStyle="1" w:styleId="FAGPHeader1">
    <w:name w:val="FAGP Header 1"/>
    <w:basedOn w:val="Semlista"/>
    <w:uiPriority w:val="99"/>
    <w:rsid w:val="0004651B"/>
    <w:pPr>
      <w:numPr>
        <w:numId w:val="16"/>
      </w:numPr>
    </w:pPr>
  </w:style>
  <w:style w:type="character" w:customStyle="1" w:styleId="FAGPH1Char">
    <w:name w:val="FAGP H1 Char"/>
    <w:basedOn w:val="ITBh2Char"/>
    <w:link w:val="FAGPH1"/>
    <w:rsid w:val="0004651B"/>
    <w:rPr>
      <w:rFonts w:ascii="Times New Roman" w:eastAsia="Times New Roman" w:hAnsi="Times New Roman" w:cs="Times New Roman"/>
      <w:b/>
      <w:bCs w:val="0"/>
      <w:sz w:val="24"/>
      <w:szCs w:val="24"/>
    </w:rPr>
  </w:style>
  <w:style w:type="paragraph" w:customStyle="1" w:styleId="IVh2">
    <w:name w:val="IVh2"/>
    <w:basedOn w:val="IVh1"/>
    <w:link w:val="IVh2Char"/>
    <w:qFormat/>
    <w:rsid w:val="0004651B"/>
  </w:style>
  <w:style w:type="character" w:customStyle="1" w:styleId="IVh2Char">
    <w:name w:val="IVh2 Char"/>
    <w:basedOn w:val="IVh1Char"/>
    <w:link w:val="IVh2"/>
    <w:rsid w:val="0004651B"/>
    <w:rPr>
      <w:rFonts w:ascii="Times New Roman" w:eastAsia="Times New Roman" w:hAnsi="Times New Roman" w:cs="Times New Roman"/>
      <w:b/>
      <w:sz w:val="40"/>
      <w:szCs w:val="40"/>
    </w:rPr>
  </w:style>
  <w:style w:type="paragraph" w:customStyle="1" w:styleId="SecVIISchofReqHeading">
    <w:name w:val="Sec VII Sch of Req Heading"/>
    <w:basedOn w:val="SectionVIHeader"/>
    <w:link w:val="SecVIISchofReqHeadingChar"/>
    <w:qFormat/>
    <w:rsid w:val="0004651B"/>
  </w:style>
  <w:style w:type="paragraph" w:styleId="SemEspaamento">
    <w:name w:val="No Spacing"/>
    <w:uiPriority w:val="1"/>
    <w:qFormat/>
    <w:rsid w:val="0004651B"/>
    <w:pPr>
      <w:spacing w:after="0" w:line="240" w:lineRule="auto"/>
    </w:pPr>
    <w:rPr>
      <w:rFonts w:ascii="Times New Roman" w:eastAsia="Times New Roman" w:hAnsi="Times New Roman" w:cs="Times New Roman"/>
      <w:sz w:val="24"/>
      <w:szCs w:val="24"/>
    </w:rPr>
  </w:style>
  <w:style w:type="character" w:customStyle="1" w:styleId="SectionVIHeaderChar">
    <w:name w:val="Section VI. Header Char"/>
    <w:basedOn w:val="SectionVHeaderChar"/>
    <w:link w:val="SectionVIHeader"/>
    <w:rsid w:val="0004651B"/>
    <w:rPr>
      <w:rFonts w:ascii="Times New Roman" w:eastAsia="Times New Roman" w:hAnsi="Times New Roman" w:cs="Times New Roman"/>
      <w:b/>
      <w:sz w:val="32"/>
      <w:szCs w:val="24"/>
    </w:rPr>
  </w:style>
  <w:style w:type="character" w:customStyle="1" w:styleId="SecVIISchofReqHeadingChar">
    <w:name w:val="Sec VII Sch of Req Heading Char"/>
    <w:basedOn w:val="SectionVIHeaderChar"/>
    <w:link w:val="SecVIISchofReqHeading"/>
    <w:rsid w:val="0004651B"/>
    <w:rPr>
      <w:rFonts w:ascii="Times New Roman" w:eastAsia="Times New Roman" w:hAnsi="Times New Roman" w:cs="Times New Roman"/>
      <w:b/>
      <w:sz w:val="32"/>
      <w:szCs w:val="24"/>
    </w:rPr>
  </w:style>
  <w:style w:type="paragraph" w:customStyle="1" w:styleId="HeadingSecProcMethods1">
    <w:name w:val="Heading Sec Proc Methods 1"/>
    <w:basedOn w:val="PargrafodaLista"/>
    <w:link w:val="HeadingSecProcMethods1Char"/>
    <w:qFormat/>
    <w:rsid w:val="0004651B"/>
    <w:pPr>
      <w:tabs>
        <w:tab w:val="num" w:pos="600"/>
      </w:tabs>
      <w:spacing w:before="240" w:after="120"/>
      <w:ind w:left="600" w:hanging="600"/>
      <w:contextualSpacing w:val="0"/>
    </w:pPr>
    <w:rPr>
      <w:b/>
      <w:sz w:val="32"/>
      <w:szCs w:val="32"/>
    </w:rPr>
  </w:style>
  <w:style w:type="character" w:customStyle="1" w:styleId="HeadingSecProcMethods1Char">
    <w:name w:val="Heading Sec Proc Methods 1 Char"/>
    <w:basedOn w:val="PargrafodaListaChar"/>
    <w:link w:val="HeadingSecProcMethods1"/>
    <w:rsid w:val="0004651B"/>
    <w:rPr>
      <w:rFonts w:ascii="Times New Roman" w:eastAsia="Times New Roman" w:hAnsi="Times New Roman" w:cs="Times New Roman"/>
      <w:b/>
      <w:sz w:val="32"/>
      <w:szCs w:val="32"/>
    </w:rPr>
  </w:style>
  <w:style w:type="paragraph" w:customStyle="1" w:styleId="ITBHeading3">
    <w:name w:val="ITB Heading 3"/>
    <w:basedOn w:val="Normal"/>
    <w:link w:val="ITBHeading3Char"/>
    <w:qFormat/>
    <w:rsid w:val="0004651B"/>
    <w:pPr>
      <w:numPr>
        <w:ilvl w:val="1"/>
        <w:numId w:val="17"/>
      </w:numPr>
      <w:spacing w:after="200" w:line="240" w:lineRule="auto"/>
      <w:ind w:left="564" w:hanging="632"/>
      <w:jc w:val="both"/>
    </w:pPr>
    <w:rPr>
      <w:rFonts w:ascii="Times New Roman" w:eastAsia="Times New Roman" w:hAnsi="Times New Roman" w:cs="Times New Roman"/>
      <w:bCs/>
      <w:sz w:val="24"/>
      <w:szCs w:val="20"/>
    </w:rPr>
  </w:style>
  <w:style w:type="character" w:customStyle="1" w:styleId="ITBHeading3Char">
    <w:name w:val="ITB Heading 3 Char"/>
    <w:basedOn w:val="Fontepargpadro"/>
    <w:link w:val="ITBHeading3"/>
    <w:rsid w:val="0004651B"/>
    <w:rPr>
      <w:rFonts w:ascii="Times New Roman" w:eastAsia="Times New Roman" w:hAnsi="Times New Roman" w:cs="Times New Roman"/>
      <w:bCs/>
      <w:sz w:val="24"/>
      <w:szCs w:val="20"/>
    </w:rPr>
  </w:style>
  <w:style w:type="paragraph" w:customStyle="1" w:styleId="CoCHeading1">
    <w:name w:val="CoC Heading 1"/>
    <w:basedOn w:val="COCgcc"/>
    <w:link w:val="CoCHeading1Char"/>
    <w:qFormat/>
    <w:rsid w:val="00DA61AE"/>
    <w:pPr>
      <w:numPr>
        <w:ilvl w:val="1"/>
      </w:numPr>
      <w:ind w:hanging="780"/>
      <w:jc w:val="both"/>
    </w:pPr>
    <w:rPr>
      <w:rFonts w:eastAsia="Arial Narrow"/>
      <w:b w:val="0"/>
      <w:noProof/>
      <w:color w:val="000000"/>
    </w:rPr>
  </w:style>
  <w:style w:type="paragraph" w:customStyle="1" w:styleId="CoCHeading2">
    <w:name w:val="CoC Heading 2"/>
    <w:basedOn w:val="PargrafodaLista"/>
    <w:link w:val="CoCHeading2Char"/>
    <w:qFormat/>
    <w:rsid w:val="0055787A"/>
    <w:pPr>
      <w:numPr>
        <w:ilvl w:val="1"/>
        <w:numId w:val="21"/>
      </w:numPr>
      <w:spacing w:before="120"/>
    </w:pPr>
  </w:style>
  <w:style w:type="character" w:customStyle="1" w:styleId="CoCHeading1Char">
    <w:name w:val="CoC Heading 1 Char"/>
    <w:basedOn w:val="PargrafodaListaChar"/>
    <w:link w:val="CoCHeading1"/>
    <w:rsid w:val="00DA61AE"/>
    <w:rPr>
      <w:rFonts w:ascii="Times New Roman" w:eastAsia="Arial Narrow" w:hAnsi="Times New Roman" w:cs="Times New Roman"/>
      <w:noProof/>
      <w:color w:val="000000"/>
      <w:sz w:val="24"/>
      <w:szCs w:val="24"/>
    </w:rPr>
  </w:style>
  <w:style w:type="character" w:customStyle="1" w:styleId="CoCHeading2Char">
    <w:name w:val="CoC Heading 2 Char"/>
    <w:basedOn w:val="PargrafodaListaChar"/>
    <w:link w:val="CoCHeading2"/>
    <w:rsid w:val="0055787A"/>
    <w:rPr>
      <w:rFonts w:ascii="Times New Roman" w:eastAsia="Times New Roman" w:hAnsi="Times New Roman" w:cs="Times New Roman"/>
      <w:sz w:val="24"/>
      <w:szCs w:val="24"/>
    </w:rPr>
  </w:style>
  <w:style w:type="character" w:styleId="MenoPendente">
    <w:name w:val="Unresolved Mention"/>
    <w:basedOn w:val="Fontepargpadro"/>
    <w:uiPriority w:val="99"/>
    <w:semiHidden/>
    <w:unhideWhenUsed/>
    <w:rsid w:val="00DF04A0"/>
    <w:rPr>
      <w:color w:val="605E5C"/>
      <w:shd w:val="clear" w:color="auto" w:fill="E1DFDD"/>
    </w:rPr>
  </w:style>
  <w:style w:type="paragraph" w:customStyle="1" w:styleId="RFQHeading01">
    <w:name w:val="RFQ Heading 01"/>
    <w:basedOn w:val="Normal"/>
    <w:link w:val="RFQHeading01Char"/>
    <w:qFormat/>
    <w:rsid w:val="005E1315"/>
    <w:pPr>
      <w:suppressAutoHyphens/>
      <w:spacing w:after="120" w:line="240" w:lineRule="auto"/>
      <w:jc w:val="center"/>
    </w:pPr>
    <w:rPr>
      <w:rFonts w:ascii="Times New Roman Bold" w:eastAsia="Times New Roman" w:hAnsi="Times New Roman Bold" w:cs="Times New Roman"/>
      <w:kern w:val="28"/>
      <w:sz w:val="40"/>
      <w:szCs w:val="40"/>
      <w:lang w:val="en-GB"/>
    </w:rPr>
  </w:style>
  <w:style w:type="paragraph" w:customStyle="1" w:styleId="DCHeading01">
    <w:name w:val="DC Heading 01"/>
    <w:basedOn w:val="Normal"/>
    <w:link w:val="DCHeading01Char"/>
    <w:qFormat/>
    <w:rsid w:val="005E1315"/>
    <w:pPr>
      <w:suppressAutoHyphens/>
      <w:spacing w:after="0" w:line="240" w:lineRule="auto"/>
      <w:jc w:val="center"/>
    </w:pPr>
    <w:rPr>
      <w:rFonts w:ascii="Times New Roman Bold" w:eastAsia="Times New Roman" w:hAnsi="Times New Roman Bold" w:cs="Times New Roman"/>
      <w:kern w:val="28"/>
      <w:sz w:val="40"/>
      <w:szCs w:val="40"/>
      <w:lang w:val="en-GB"/>
    </w:rPr>
  </w:style>
  <w:style w:type="character" w:customStyle="1" w:styleId="RFQHeading01Char">
    <w:name w:val="RFQ Heading 01 Char"/>
    <w:basedOn w:val="Fontepargpadro"/>
    <w:link w:val="RFQHeading01"/>
    <w:rsid w:val="005E1315"/>
    <w:rPr>
      <w:rFonts w:ascii="Times New Roman Bold" w:eastAsia="Times New Roman" w:hAnsi="Times New Roman Bold" w:cs="Times New Roman"/>
      <w:kern w:val="28"/>
      <w:sz w:val="40"/>
      <w:szCs w:val="40"/>
      <w:lang w:val="en-GB"/>
    </w:rPr>
  </w:style>
  <w:style w:type="character" w:customStyle="1" w:styleId="DCHeading01Char">
    <w:name w:val="DC Heading 01 Char"/>
    <w:basedOn w:val="Fontepargpadro"/>
    <w:link w:val="DCHeading01"/>
    <w:rsid w:val="005E1315"/>
    <w:rPr>
      <w:rFonts w:ascii="Times New Roman Bold" w:eastAsia="Times New Roman" w:hAnsi="Times New Roman Bold" w:cs="Times New Roman"/>
      <w:kern w:val="28"/>
      <w:sz w:val="40"/>
      <w:szCs w:val="40"/>
      <w:lang w:val="en-GB"/>
    </w:rPr>
  </w:style>
  <w:style w:type="paragraph" w:customStyle="1" w:styleId="2AutoList1">
    <w:name w:val="2AutoList1"/>
    <w:basedOn w:val="Normal"/>
    <w:rsid w:val="00391FBD"/>
    <w:pPr>
      <w:numPr>
        <w:ilvl w:val="1"/>
        <w:numId w:val="33"/>
      </w:numPr>
      <w:spacing w:after="0" w:line="240" w:lineRule="auto"/>
      <w:jc w:val="both"/>
    </w:pPr>
    <w:rPr>
      <w:rFonts w:ascii="Arial" w:eastAsia="Times New Roman" w:hAnsi="Arial" w:cs="Times New Roman"/>
      <w:sz w:val="20"/>
      <w:szCs w:val="20"/>
    </w:rPr>
  </w:style>
  <w:style w:type="paragraph" w:customStyle="1" w:styleId="Outlinei">
    <w:name w:val="Outline i)"/>
    <w:basedOn w:val="Normal"/>
    <w:rsid w:val="00391FBD"/>
    <w:pPr>
      <w:numPr>
        <w:numId w:val="34"/>
      </w:numPr>
      <w:spacing w:before="120" w:after="0" w:line="240" w:lineRule="auto"/>
    </w:pPr>
    <w:rPr>
      <w:rFonts w:ascii="Arial" w:eastAsia="Times New Roman" w:hAnsi="Arial" w:cs="Times New Roman"/>
      <w:sz w:val="20"/>
      <w:szCs w:val="20"/>
    </w:rPr>
  </w:style>
  <w:style w:type="paragraph" w:customStyle="1" w:styleId="explanatorynotes">
    <w:name w:val="explanatory_notes"/>
    <w:basedOn w:val="Normal"/>
    <w:rsid w:val="00391FBD"/>
    <w:pPr>
      <w:suppressAutoHyphens/>
      <w:spacing w:after="240" w:line="360" w:lineRule="exact"/>
      <w:jc w:val="both"/>
    </w:pPr>
    <w:rPr>
      <w:rFonts w:ascii="Arial" w:eastAsia="Times New Roman" w:hAnsi="Arial" w:cs="Times New Roman"/>
      <w:sz w:val="20"/>
      <w:szCs w:val="20"/>
    </w:rPr>
  </w:style>
  <w:style w:type="paragraph" w:styleId="Legenda">
    <w:name w:val="caption"/>
    <w:basedOn w:val="Normal"/>
    <w:next w:val="Normal"/>
    <w:qFormat/>
    <w:rsid w:val="00391FBD"/>
    <w:pPr>
      <w:tabs>
        <w:tab w:val="right" w:pos="7254"/>
      </w:tabs>
      <w:spacing w:before="60" w:after="60" w:line="240" w:lineRule="auto"/>
      <w:jc w:val="center"/>
    </w:pPr>
    <w:rPr>
      <w:rFonts w:ascii="Arial" w:eastAsia="Times New Roman" w:hAnsi="Arial" w:cs="Arial"/>
      <w:b/>
      <w:sz w:val="24"/>
      <w:szCs w:val="24"/>
    </w:rPr>
  </w:style>
  <w:style w:type="paragraph" w:customStyle="1" w:styleId="SectionVIIHeader2">
    <w:name w:val="Section VII Header2"/>
    <w:basedOn w:val="Ttulo1"/>
    <w:autoRedefine/>
    <w:rsid w:val="00391FBD"/>
    <w:pPr>
      <w:tabs>
        <w:tab w:val="right" w:pos="9000"/>
      </w:tabs>
      <w:spacing w:before="120" w:after="120"/>
      <w:jc w:val="left"/>
      <w:outlineLvl w:val="9"/>
    </w:pPr>
    <w:rPr>
      <w:rFonts w:ascii="Arial" w:hAnsi="Arial" w:cs="Arial"/>
      <w:bCs/>
      <w:kern w:val="0"/>
      <w:sz w:val="20"/>
      <w:szCs w:val="20"/>
    </w:rPr>
  </w:style>
  <w:style w:type="paragraph" w:customStyle="1" w:styleId="Technical4">
    <w:name w:val="Technical 4"/>
    <w:rsid w:val="00391FBD"/>
    <w:pPr>
      <w:tabs>
        <w:tab w:val="left" w:pos="-720"/>
      </w:tabs>
      <w:suppressAutoHyphens/>
      <w:spacing w:after="0" w:line="240" w:lineRule="auto"/>
    </w:pPr>
    <w:rPr>
      <w:rFonts w:ascii="Times" w:eastAsia="Times New Roman" w:hAnsi="Times" w:cs="Times New Roman"/>
      <w:b/>
      <w:sz w:val="24"/>
      <w:szCs w:val="20"/>
    </w:rPr>
  </w:style>
  <w:style w:type="paragraph" w:customStyle="1" w:styleId="Header3-Paragraph">
    <w:name w:val="Header 3 - Paragraph"/>
    <w:basedOn w:val="Normal"/>
    <w:rsid w:val="00391FBD"/>
    <w:pPr>
      <w:tabs>
        <w:tab w:val="num" w:pos="864"/>
      </w:tabs>
      <w:spacing w:after="200" w:line="240" w:lineRule="auto"/>
      <w:ind w:left="864" w:hanging="432"/>
      <w:jc w:val="both"/>
    </w:pPr>
    <w:rPr>
      <w:rFonts w:ascii="Arial" w:eastAsia="Times New Roman" w:hAnsi="Arial" w:cs="Times New Roman"/>
      <w:sz w:val="20"/>
      <w:szCs w:val="20"/>
    </w:rPr>
  </w:style>
  <w:style w:type="paragraph" w:styleId="Commarcadores">
    <w:name w:val="List Bullet"/>
    <w:basedOn w:val="Normal"/>
    <w:autoRedefine/>
    <w:rsid w:val="00391FBD"/>
    <w:pPr>
      <w:numPr>
        <w:numId w:val="35"/>
      </w:numPr>
      <w:spacing w:after="0" w:line="240" w:lineRule="auto"/>
    </w:pPr>
    <w:rPr>
      <w:rFonts w:ascii="Times New Roman" w:eastAsia="Times New Roman" w:hAnsi="Times New Roman" w:cs="Times New Roman"/>
      <w:sz w:val="20"/>
      <w:szCs w:val="20"/>
    </w:rPr>
  </w:style>
  <w:style w:type="paragraph" w:styleId="Commarcadores2">
    <w:name w:val="List Bullet 2"/>
    <w:basedOn w:val="Normal"/>
    <w:autoRedefine/>
    <w:rsid w:val="00391FBD"/>
    <w:pPr>
      <w:numPr>
        <w:numId w:val="36"/>
      </w:numPr>
      <w:spacing w:after="0" w:line="240" w:lineRule="auto"/>
    </w:pPr>
    <w:rPr>
      <w:rFonts w:ascii="Times New Roman" w:eastAsia="Times New Roman" w:hAnsi="Times New Roman" w:cs="Times New Roman"/>
      <w:sz w:val="20"/>
      <w:szCs w:val="20"/>
    </w:rPr>
  </w:style>
  <w:style w:type="paragraph" w:styleId="Commarcadores3">
    <w:name w:val="List Bullet 3"/>
    <w:basedOn w:val="Normal"/>
    <w:autoRedefine/>
    <w:rsid w:val="00391FBD"/>
    <w:pPr>
      <w:numPr>
        <w:numId w:val="37"/>
      </w:numPr>
      <w:spacing w:after="0" w:line="240" w:lineRule="auto"/>
    </w:pPr>
    <w:rPr>
      <w:rFonts w:ascii="Times New Roman" w:eastAsia="Times New Roman" w:hAnsi="Times New Roman" w:cs="Times New Roman"/>
      <w:sz w:val="20"/>
      <w:szCs w:val="20"/>
    </w:rPr>
  </w:style>
  <w:style w:type="paragraph" w:styleId="Commarcadores4">
    <w:name w:val="List Bullet 4"/>
    <w:basedOn w:val="Normal"/>
    <w:autoRedefine/>
    <w:rsid w:val="00391FBD"/>
    <w:pPr>
      <w:tabs>
        <w:tab w:val="num" w:pos="1440"/>
      </w:tabs>
      <w:spacing w:after="0" w:line="240" w:lineRule="auto"/>
      <w:ind w:left="1440" w:hanging="360"/>
    </w:pPr>
    <w:rPr>
      <w:rFonts w:ascii="Times New Roman" w:eastAsia="Times New Roman" w:hAnsi="Times New Roman" w:cs="Times New Roman"/>
      <w:sz w:val="20"/>
      <w:szCs w:val="20"/>
    </w:rPr>
  </w:style>
  <w:style w:type="paragraph" w:styleId="Commarcadores5">
    <w:name w:val="List Bullet 5"/>
    <w:basedOn w:val="Normal"/>
    <w:autoRedefine/>
    <w:rsid w:val="00391FBD"/>
    <w:pPr>
      <w:numPr>
        <w:numId w:val="39"/>
      </w:numPr>
      <w:spacing w:after="0" w:line="240" w:lineRule="auto"/>
    </w:pPr>
    <w:rPr>
      <w:rFonts w:ascii="Times New Roman" w:eastAsia="Times New Roman" w:hAnsi="Times New Roman" w:cs="Times New Roman"/>
      <w:sz w:val="20"/>
      <w:szCs w:val="20"/>
    </w:rPr>
  </w:style>
  <w:style w:type="paragraph" w:styleId="Numerada3">
    <w:name w:val="List Number 3"/>
    <w:basedOn w:val="Normal"/>
    <w:rsid w:val="00391FBD"/>
    <w:pPr>
      <w:numPr>
        <w:numId w:val="40"/>
      </w:numPr>
      <w:spacing w:after="0" w:line="240" w:lineRule="auto"/>
    </w:pPr>
    <w:rPr>
      <w:rFonts w:ascii="Times New Roman" w:eastAsia="Times New Roman" w:hAnsi="Times New Roman" w:cs="Times New Roman"/>
      <w:sz w:val="20"/>
      <w:szCs w:val="20"/>
    </w:rPr>
  </w:style>
  <w:style w:type="paragraph" w:styleId="Numerada4">
    <w:name w:val="List Number 4"/>
    <w:basedOn w:val="Normal"/>
    <w:rsid w:val="00391FBD"/>
    <w:pPr>
      <w:numPr>
        <w:numId w:val="41"/>
      </w:numPr>
      <w:spacing w:after="0" w:line="240" w:lineRule="auto"/>
    </w:pPr>
    <w:rPr>
      <w:rFonts w:ascii="Times New Roman" w:eastAsia="Times New Roman" w:hAnsi="Times New Roman" w:cs="Times New Roman"/>
      <w:sz w:val="20"/>
      <w:szCs w:val="20"/>
    </w:rPr>
  </w:style>
  <w:style w:type="paragraph" w:styleId="Numerada5">
    <w:name w:val="List Number 5"/>
    <w:basedOn w:val="Normal"/>
    <w:rsid w:val="00391FBD"/>
    <w:pPr>
      <w:numPr>
        <w:numId w:val="42"/>
      </w:numPr>
      <w:spacing w:after="0" w:line="240" w:lineRule="auto"/>
    </w:pPr>
    <w:rPr>
      <w:rFonts w:ascii="Times New Roman" w:eastAsia="Times New Roman" w:hAnsi="Times New Roman" w:cs="Times New Roman"/>
      <w:sz w:val="20"/>
      <w:szCs w:val="20"/>
    </w:rPr>
  </w:style>
  <w:style w:type="paragraph" w:customStyle="1" w:styleId="SectionTitle">
    <w:name w:val="Section Title"/>
    <w:next w:val="Normal"/>
    <w:rsid w:val="00391FBD"/>
    <w:pPr>
      <w:spacing w:after="200" w:line="240" w:lineRule="auto"/>
      <w:jc w:val="center"/>
    </w:pPr>
    <w:rPr>
      <w:rFonts w:ascii="Times New Roman" w:eastAsia="Times New Roman" w:hAnsi="Times New Roman" w:cs="Times New Roman"/>
      <w:b/>
      <w:sz w:val="44"/>
      <w:szCs w:val="20"/>
      <w:lang w:val="en-GB"/>
    </w:rPr>
  </w:style>
  <w:style w:type="paragraph" w:customStyle="1" w:styleId="explanatoryclause">
    <w:name w:val="explanatory_clause"/>
    <w:basedOn w:val="Normal"/>
    <w:rsid w:val="00391FBD"/>
    <w:pPr>
      <w:suppressAutoHyphens/>
      <w:spacing w:after="240" w:line="240" w:lineRule="auto"/>
      <w:ind w:left="738" w:right="-14" w:hanging="738"/>
    </w:pPr>
    <w:rPr>
      <w:rFonts w:ascii="Arial" w:eastAsia="Times New Roman" w:hAnsi="Arial" w:cs="Times New Roman"/>
      <w:szCs w:val="20"/>
    </w:rPr>
  </w:style>
  <w:style w:type="paragraph" w:customStyle="1" w:styleId="Level3Body">
    <w:name w:val="Level 3 (Body)"/>
    <w:rsid w:val="00391FBD"/>
    <w:pPr>
      <w:tabs>
        <w:tab w:val="left" w:pos="1502"/>
      </w:tabs>
      <w:spacing w:after="0" w:line="270" w:lineRule="atLeast"/>
      <w:ind w:left="1502" w:hanging="425"/>
      <w:jc w:val="both"/>
    </w:pPr>
    <w:rPr>
      <w:rFonts w:ascii="Optima" w:eastAsia="Times New Roman" w:hAnsi="Optima" w:cs="Times New Roman"/>
      <w:szCs w:val="20"/>
    </w:rPr>
  </w:style>
  <w:style w:type="paragraph" w:styleId="Lista2">
    <w:name w:val="List 2"/>
    <w:basedOn w:val="Normal"/>
    <w:rsid w:val="00391FBD"/>
    <w:pPr>
      <w:spacing w:after="0" w:line="240" w:lineRule="auto"/>
      <w:ind w:left="720" w:hanging="360"/>
    </w:pPr>
    <w:rPr>
      <w:rFonts w:ascii="Times New Roman" w:eastAsia="Times New Roman" w:hAnsi="Times New Roman" w:cs="Times New Roman"/>
      <w:sz w:val="24"/>
      <w:szCs w:val="24"/>
    </w:rPr>
  </w:style>
  <w:style w:type="paragraph" w:styleId="Lista3">
    <w:name w:val="List 3"/>
    <w:basedOn w:val="Normal"/>
    <w:rsid w:val="00391FBD"/>
    <w:pPr>
      <w:spacing w:after="0" w:line="240" w:lineRule="auto"/>
      <w:ind w:left="1080" w:hanging="360"/>
    </w:pPr>
    <w:rPr>
      <w:rFonts w:ascii="Times New Roman" w:eastAsia="Times New Roman" w:hAnsi="Times New Roman" w:cs="Times New Roman"/>
      <w:sz w:val="24"/>
      <w:szCs w:val="24"/>
    </w:rPr>
  </w:style>
  <w:style w:type="paragraph" w:styleId="Cabealhodamensagem">
    <w:name w:val="Message Header"/>
    <w:basedOn w:val="Normal"/>
    <w:link w:val="CabealhodamensagemChar"/>
    <w:rsid w:val="00391FBD"/>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Arial" w:eastAsia="Times New Roman" w:hAnsi="Arial" w:cs="Arial"/>
      <w:sz w:val="24"/>
      <w:szCs w:val="24"/>
    </w:rPr>
  </w:style>
  <w:style w:type="character" w:customStyle="1" w:styleId="CabealhodamensagemChar">
    <w:name w:val="Cabeçalho da mensagem Char"/>
    <w:basedOn w:val="Fontepargpadro"/>
    <w:link w:val="Cabealhodamensagem"/>
    <w:rsid w:val="00391FBD"/>
    <w:rPr>
      <w:rFonts w:ascii="Arial" w:eastAsia="Times New Roman" w:hAnsi="Arial" w:cs="Arial"/>
      <w:sz w:val="24"/>
      <w:szCs w:val="24"/>
      <w:shd w:val="pct20" w:color="auto" w:fill="auto"/>
    </w:rPr>
  </w:style>
  <w:style w:type="paragraph" w:styleId="Listadecontinuao2">
    <w:name w:val="List Continue 2"/>
    <w:basedOn w:val="Normal"/>
    <w:rsid w:val="00391FBD"/>
    <w:pPr>
      <w:spacing w:after="120" w:line="240" w:lineRule="auto"/>
      <w:ind w:left="720"/>
    </w:pPr>
    <w:rPr>
      <w:rFonts w:ascii="Times New Roman" w:eastAsia="Times New Roman" w:hAnsi="Times New Roman" w:cs="Times New Roman"/>
      <w:sz w:val="24"/>
      <w:szCs w:val="24"/>
    </w:rPr>
  </w:style>
  <w:style w:type="paragraph" w:styleId="Listadecontinuao3">
    <w:name w:val="List Continue 3"/>
    <w:basedOn w:val="Normal"/>
    <w:rsid w:val="00391FBD"/>
    <w:pPr>
      <w:spacing w:after="120" w:line="240" w:lineRule="auto"/>
      <w:ind w:left="1080"/>
    </w:pPr>
    <w:rPr>
      <w:rFonts w:ascii="Times New Roman" w:eastAsia="Times New Roman" w:hAnsi="Times New Roman" w:cs="Times New Roman"/>
      <w:sz w:val="24"/>
      <w:szCs w:val="24"/>
    </w:rPr>
  </w:style>
  <w:style w:type="paragraph" w:customStyle="1" w:styleId="Enclosure">
    <w:name w:val="Enclosure"/>
    <w:basedOn w:val="Normal"/>
    <w:rsid w:val="00391FBD"/>
    <w:pPr>
      <w:spacing w:after="0" w:line="240" w:lineRule="auto"/>
    </w:pPr>
    <w:rPr>
      <w:rFonts w:ascii="Times New Roman" w:eastAsia="Times New Roman" w:hAnsi="Times New Roman" w:cs="Times New Roman"/>
      <w:sz w:val="24"/>
      <w:szCs w:val="24"/>
    </w:rPr>
  </w:style>
  <w:style w:type="paragraph" w:styleId="Recuonormal">
    <w:name w:val="Normal Indent"/>
    <w:basedOn w:val="Normal"/>
    <w:rsid w:val="00391FBD"/>
    <w:pPr>
      <w:spacing w:after="0" w:line="240" w:lineRule="auto"/>
      <w:ind w:left="720"/>
    </w:pPr>
    <w:rPr>
      <w:rFonts w:ascii="Times New Roman" w:eastAsia="Times New Roman" w:hAnsi="Times New Roman" w:cs="Times New Roman"/>
      <w:sz w:val="24"/>
      <w:szCs w:val="24"/>
    </w:rPr>
  </w:style>
  <w:style w:type="paragraph" w:customStyle="1" w:styleId="ShortReturnAddress">
    <w:name w:val="Short Return Address"/>
    <w:basedOn w:val="Normal"/>
    <w:rsid w:val="00391FBD"/>
    <w:pPr>
      <w:spacing w:after="0" w:line="240" w:lineRule="auto"/>
    </w:pPr>
    <w:rPr>
      <w:rFonts w:ascii="Times New Roman" w:eastAsia="Times New Roman" w:hAnsi="Times New Roman" w:cs="Times New Roman"/>
      <w:sz w:val="24"/>
      <w:szCs w:val="24"/>
    </w:rPr>
  </w:style>
  <w:style w:type="paragraph" w:customStyle="1" w:styleId="RightPar5">
    <w:name w:val="Right Par 5"/>
    <w:rsid w:val="00391FBD"/>
    <w:pPr>
      <w:tabs>
        <w:tab w:val="left" w:pos="-720"/>
        <w:tab w:val="left" w:pos="0"/>
        <w:tab w:val="left" w:pos="720"/>
        <w:tab w:val="left" w:pos="1440"/>
        <w:tab w:val="left" w:pos="2160"/>
        <w:tab w:val="left" w:pos="2880"/>
        <w:tab w:val="decimal" w:pos="3600"/>
      </w:tabs>
      <w:suppressAutoHyphens/>
      <w:spacing w:after="0" w:line="240" w:lineRule="auto"/>
      <w:ind w:firstLine="3600"/>
    </w:pPr>
    <w:rPr>
      <w:rFonts w:ascii="Times" w:eastAsia="Times New Roman" w:hAnsi="Times" w:cs="Times New Roman"/>
      <w:sz w:val="24"/>
      <w:szCs w:val="20"/>
    </w:rPr>
  </w:style>
  <w:style w:type="character" w:customStyle="1" w:styleId="EquationCaption">
    <w:name w:val="_Equation Caption"/>
    <w:rsid w:val="00391FBD"/>
  </w:style>
  <w:style w:type="character" w:customStyle="1" w:styleId="TechInit">
    <w:name w:val="Tech Init"/>
    <w:rsid w:val="00391FBD"/>
    <w:rPr>
      <w:rFonts w:ascii="Times New Roman" w:hAnsi="Times New Roman"/>
      <w:noProof w:val="0"/>
      <w:sz w:val="20"/>
      <w:lang w:val="en-US"/>
    </w:rPr>
  </w:style>
  <w:style w:type="character" w:customStyle="1" w:styleId="Technical1">
    <w:name w:val="Technical 1"/>
    <w:rsid w:val="00391FBD"/>
    <w:rPr>
      <w:rFonts w:ascii="Times New Roman" w:hAnsi="Times New Roman"/>
      <w:noProof w:val="0"/>
      <w:sz w:val="20"/>
      <w:lang w:val="en-US"/>
    </w:rPr>
  </w:style>
  <w:style w:type="character" w:customStyle="1" w:styleId="Technical2">
    <w:name w:val="Technical 2"/>
    <w:rsid w:val="00391FBD"/>
    <w:rPr>
      <w:rFonts w:ascii="Times New Roman" w:hAnsi="Times New Roman"/>
      <w:noProof w:val="0"/>
      <w:sz w:val="20"/>
      <w:lang w:val="en-US"/>
    </w:rPr>
  </w:style>
  <w:style w:type="character" w:customStyle="1" w:styleId="Technical3">
    <w:name w:val="Technical 3"/>
    <w:rsid w:val="00391FBD"/>
    <w:rPr>
      <w:rFonts w:ascii="Times New Roman" w:hAnsi="Times New Roman"/>
      <w:noProof w:val="0"/>
      <w:sz w:val="20"/>
      <w:lang w:val="en-US"/>
    </w:rPr>
  </w:style>
  <w:style w:type="paragraph" w:customStyle="1" w:styleId="Technical5">
    <w:name w:val="Technical 5"/>
    <w:rsid w:val="00391FBD"/>
    <w:pPr>
      <w:tabs>
        <w:tab w:val="left" w:pos="-720"/>
      </w:tabs>
      <w:suppressAutoHyphens/>
      <w:overflowPunct w:val="0"/>
      <w:autoSpaceDE w:val="0"/>
      <w:autoSpaceDN w:val="0"/>
      <w:adjustRightInd w:val="0"/>
      <w:spacing w:after="0" w:line="240" w:lineRule="auto"/>
      <w:ind w:firstLine="720"/>
      <w:textAlignment w:val="baseline"/>
    </w:pPr>
    <w:rPr>
      <w:rFonts w:ascii="Times New Roman" w:eastAsia="Times New Roman" w:hAnsi="Times New Roman" w:cs="Times New Roman"/>
      <w:b/>
      <w:sz w:val="20"/>
      <w:szCs w:val="20"/>
    </w:rPr>
  </w:style>
  <w:style w:type="paragraph" w:customStyle="1" w:styleId="Technical6">
    <w:name w:val="Technical 6"/>
    <w:rsid w:val="00391FBD"/>
    <w:pPr>
      <w:tabs>
        <w:tab w:val="left" w:pos="-720"/>
      </w:tabs>
      <w:suppressAutoHyphens/>
      <w:overflowPunct w:val="0"/>
      <w:autoSpaceDE w:val="0"/>
      <w:autoSpaceDN w:val="0"/>
      <w:adjustRightInd w:val="0"/>
      <w:spacing w:after="0" w:line="240" w:lineRule="auto"/>
      <w:ind w:firstLine="720"/>
      <w:textAlignment w:val="baseline"/>
    </w:pPr>
    <w:rPr>
      <w:rFonts w:ascii="Times New Roman" w:eastAsia="Times New Roman" w:hAnsi="Times New Roman" w:cs="Times New Roman"/>
      <w:b/>
      <w:sz w:val="20"/>
      <w:szCs w:val="20"/>
    </w:rPr>
  </w:style>
  <w:style w:type="paragraph" w:customStyle="1" w:styleId="Technical7">
    <w:name w:val="Technical 7"/>
    <w:rsid w:val="00391FBD"/>
    <w:pPr>
      <w:tabs>
        <w:tab w:val="left" w:pos="-720"/>
      </w:tabs>
      <w:suppressAutoHyphens/>
      <w:overflowPunct w:val="0"/>
      <w:autoSpaceDE w:val="0"/>
      <w:autoSpaceDN w:val="0"/>
      <w:adjustRightInd w:val="0"/>
      <w:spacing w:after="0" w:line="240" w:lineRule="auto"/>
      <w:ind w:firstLine="720"/>
      <w:textAlignment w:val="baseline"/>
    </w:pPr>
    <w:rPr>
      <w:rFonts w:ascii="Times New Roman" w:eastAsia="Times New Roman" w:hAnsi="Times New Roman" w:cs="Times New Roman"/>
      <w:b/>
      <w:sz w:val="20"/>
      <w:szCs w:val="20"/>
    </w:rPr>
  </w:style>
  <w:style w:type="character" w:customStyle="1" w:styleId="DocInit">
    <w:name w:val="Doc Init"/>
    <w:basedOn w:val="Fontepargpadro"/>
    <w:rsid w:val="00391FBD"/>
  </w:style>
  <w:style w:type="character" w:customStyle="1" w:styleId="Document2">
    <w:name w:val="Document 2"/>
    <w:rsid w:val="00391FBD"/>
    <w:rPr>
      <w:rFonts w:ascii="Times New Roman" w:hAnsi="Times New Roman"/>
      <w:noProof w:val="0"/>
      <w:sz w:val="20"/>
      <w:lang w:val="en-US"/>
    </w:rPr>
  </w:style>
  <w:style w:type="character" w:customStyle="1" w:styleId="Document3">
    <w:name w:val="Document 3"/>
    <w:rsid w:val="00391FBD"/>
    <w:rPr>
      <w:rFonts w:ascii="Times New Roman" w:hAnsi="Times New Roman"/>
      <w:noProof w:val="0"/>
      <w:sz w:val="20"/>
      <w:lang w:val="en-US"/>
    </w:rPr>
  </w:style>
  <w:style w:type="character" w:customStyle="1" w:styleId="Document4">
    <w:name w:val="Document 4"/>
    <w:rsid w:val="00391FBD"/>
    <w:rPr>
      <w:b/>
      <w:i/>
      <w:sz w:val="20"/>
    </w:rPr>
  </w:style>
  <w:style w:type="character" w:customStyle="1" w:styleId="Document5">
    <w:name w:val="Document 5"/>
    <w:basedOn w:val="Fontepargpadro"/>
    <w:rsid w:val="00391FBD"/>
  </w:style>
  <w:style w:type="character" w:customStyle="1" w:styleId="Document6">
    <w:name w:val="Document 6"/>
    <w:basedOn w:val="Fontepargpadro"/>
    <w:rsid w:val="00391FBD"/>
  </w:style>
  <w:style w:type="character" w:customStyle="1" w:styleId="Document7">
    <w:name w:val="Document 7"/>
    <w:basedOn w:val="Fontepargpadro"/>
    <w:rsid w:val="00391FBD"/>
  </w:style>
  <w:style w:type="character" w:customStyle="1" w:styleId="Document8">
    <w:name w:val="Document 8"/>
    <w:basedOn w:val="Fontepargpadro"/>
    <w:rsid w:val="00391FBD"/>
  </w:style>
  <w:style w:type="paragraph" w:customStyle="1" w:styleId="Pleading">
    <w:name w:val="Pleading"/>
    <w:rsid w:val="00391FBD"/>
    <w:pPr>
      <w:tabs>
        <w:tab w:val="left" w:pos="-720"/>
      </w:tabs>
      <w:suppressAutoHyphens/>
      <w:overflowPunct w:val="0"/>
      <w:autoSpaceDE w:val="0"/>
      <w:autoSpaceDN w:val="0"/>
      <w:adjustRightInd w:val="0"/>
      <w:spacing w:after="0" w:line="240" w:lineRule="exact"/>
      <w:textAlignment w:val="baseline"/>
    </w:pPr>
    <w:rPr>
      <w:rFonts w:ascii="Times New Roman" w:eastAsia="Times New Roman" w:hAnsi="Times New Roman" w:cs="Times New Roman"/>
      <w:sz w:val="20"/>
      <w:szCs w:val="20"/>
    </w:rPr>
  </w:style>
  <w:style w:type="character" w:customStyle="1" w:styleId="AHead">
    <w:name w:val="A Head"/>
    <w:rsid w:val="00391FBD"/>
    <w:rPr>
      <w:rFonts w:ascii="Times New Roman" w:hAnsi="Times New Roman"/>
      <w:noProof w:val="0"/>
      <w:sz w:val="20"/>
      <w:lang w:val="en-US"/>
    </w:rPr>
  </w:style>
  <w:style w:type="paragraph" w:customStyle="1" w:styleId="BHead">
    <w:name w:val="B Head"/>
    <w:rsid w:val="00391FBD"/>
    <w:pPr>
      <w:tabs>
        <w:tab w:val="left" w:pos="-720"/>
      </w:tabs>
      <w:suppressAutoHyphens/>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rPr>
  </w:style>
  <w:style w:type="paragraph" w:customStyle="1" w:styleId="CHead">
    <w:name w:val="C Head"/>
    <w:rsid w:val="00391FBD"/>
    <w:pPr>
      <w:tabs>
        <w:tab w:val="left" w:pos="-720"/>
      </w:tabs>
      <w:suppressAutoHyphens/>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rPr>
  </w:style>
  <w:style w:type="paragraph" w:customStyle="1" w:styleId="SecNoHe">
    <w:name w:val="Sec No. &amp; He"/>
    <w:rsid w:val="00391FBD"/>
    <w:pPr>
      <w:tabs>
        <w:tab w:val="left" w:pos="-720"/>
      </w:tabs>
      <w:suppressAutoHyphens/>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rPr>
  </w:style>
  <w:style w:type="character" w:customStyle="1" w:styleId="DefaultPara">
    <w:name w:val="Default Para"/>
    <w:rsid w:val="00391FBD"/>
    <w:rPr>
      <w:rFonts w:ascii="CG Times" w:hAnsi="CG Times"/>
      <w:b/>
      <w:i/>
      <w:noProof w:val="0"/>
      <w:sz w:val="24"/>
      <w:lang w:val="en-US"/>
    </w:rPr>
  </w:style>
  <w:style w:type="paragraph" w:customStyle="1" w:styleId="RightPar1">
    <w:name w:val="Right Par[1]"/>
    <w:rsid w:val="00391FBD"/>
    <w:pPr>
      <w:tabs>
        <w:tab w:val="left" w:pos="-720"/>
        <w:tab w:val="left" w:pos="0"/>
        <w:tab w:val="decimal" w:pos="720"/>
      </w:tabs>
      <w:suppressAutoHyphens/>
      <w:overflowPunct w:val="0"/>
      <w:autoSpaceDE w:val="0"/>
      <w:autoSpaceDN w:val="0"/>
      <w:adjustRightInd w:val="0"/>
      <w:spacing w:after="0" w:line="240" w:lineRule="auto"/>
      <w:ind w:firstLine="720"/>
      <w:textAlignment w:val="baseline"/>
    </w:pPr>
    <w:rPr>
      <w:rFonts w:ascii="CG Times" w:eastAsia="Times New Roman" w:hAnsi="CG Times" w:cs="Times New Roman"/>
      <w:b/>
      <w:i/>
      <w:sz w:val="24"/>
      <w:szCs w:val="20"/>
    </w:rPr>
  </w:style>
  <w:style w:type="paragraph" w:customStyle="1" w:styleId="RightPar20">
    <w:name w:val="Right Par[2]"/>
    <w:rsid w:val="00391FBD"/>
    <w:pPr>
      <w:tabs>
        <w:tab w:val="left" w:pos="-720"/>
        <w:tab w:val="left" w:pos="0"/>
        <w:tab w:val="left" w:pos="720"/>
        <w:tab w:val="decimal" w:pos="1440"/>
      </w:tabs>
      <w:suppressAutoHyphens/>
      <w:overflowPunct w:val="0"/>
      <w:autoSpaceDE w:val="0"/>
      <w:autoSpaceDN w:val="0"/>
      <w:adjustRightInd w:val="0"/>
      <w:spacing w:after="0" w:line="240" w:lineRule="auto"/>
      <w:ind w:firstLine="1440"/>
      <w:textAlignment w:val="baseline"/>
    </w:pPr>
    <w:rPr>
      <w:rFonts w:ascii="CG Times" w:eastAsia="Times New Roman" w:hAnsi="CG Times" w:cs="Times New Roman"/>
      <w:b/>
      <w:i/>
      <w:sz w:val="24"/>
      <w:szCs w:val="20"/>
    </w:rPr>
  </w:style>
  <w:style w:type="paragraph" w:customStyle="1" w:styleId="RightPar3">
    <w:name w:val="Right Par[3]"/>
    <w:rsid w:val="00391FBD"/>
    <w:pPr>
      <w:tabs>
        <w:tab w:val="left" w:pos="-720"/>
        <w:tab w:val="left" w:pos="0"/>
        <w:tab w:val="left" w:pos="720"/>
        <w:tab w:val="left" w:pos="1440"/>
        <w:tab w:val="decimal" w:pos="2160"/>
      </w:tabs>
      <w:suppressAutoHyphens/>
      <w:overflowPunct w:val="0"/>
      <w:autoSpaceDE w:val="0"/>
      <w:autoSpaceDN w:val="0"/>
      <w:adjustRightInd w:val="0"/>
      <w:spacing w:after="0" w:line="240" w:lineRule="auto"/>
      <w:ind w:firstLine="2160"/>
      <w:textAlignment w:val="baseline"/>
    </w:pPr>
    <w:rPr>
      <w:rFonts w:ascii="CG Times" w:eastAsia="Times New Roman" w:hAnsi="CG Times" w:cs="Times New Roman"/>
      <w:b/>
      <w:i/>
      <w:sz w:val="24"/>
      <w:szCs w:val="20"/>
    </w:rPr>
  </w:style>
  <w:style w:type="paragraph" w:customStyle="1" w:styleId="RightPar4">
    <w:name w:val="Right Par[4]"/>
    <w:rsid w:val="00391FBD"/>
    <w:pPr>
      <w:tabs>
        <w:tab w:val="left" w:pos="-720"/>
        <w:tab w:val="left" w:pos="0"/>
        <w:tab w:val="left" w:pos="720"/>
        <w:tab w:val="left" w:pos="1440"/>
        <w:tab w:val="left" w:pos="2160"/>
        <w:tab w:val="decimal" w:pos="2880"/>
      </w:tabs>
      <w:suppressAutoHyphens/>
      <w:overflowPunct w:val="0"/>
      <w:autoSpaceDE w:val="0"/>
      <w:autoSpaceDN w:val="0"/>
      <w:adjustRightInd w:val="0"/>
      <w:spacing w:after="0" w:line="240" w:lineRule="auto"/>
      <w:ind w:firstLine="2880"/>
      <w:textAlignment w:val="baseline"/>
    </w:pPr>
    <w:rPr>
      <w:rFonts w:ascii="CG Times" w:eastAsia="Times New Roman" w:hAnsi="CG Times" w:cs="Times New Roman"/>
      <w:b/>
      <w:i/>
      <w:sz w:val="24"/>
      <w:szCs w:val="20"/>
    </w:rPr>
  </w:style>
  <w:style w:type="paragraph" w:customStyle="1" w:styleId="RightPar50">
    <w:name w:val="Right Par[5]"/>
    <w:rsid w:val="00391FBD"/>
    <w:pPr>
      <w:tabs>
        <w:tab w:val="left" w:pos="-720"/>
        <w:tab w:val="left" w:pos="0"/>
        <w:tab w:val="left" w:pos="720"/>
        <w:tab w:val="left" w:pos="1440"/>
        <w:tab w:val="left" w:pos="2160"/>
        <w:tab w:val="left" w:pos="2880"/>
        <w:tab w:val="decimal" w:pos="3600"/>
      </w:tabs>
      <w:suppressAutoHyphens/>
      <w:overflowPunct w:val="0"/>
      <w:autoSpaceDE w:val="0"/>
      <w:autoSpaceDN w:val="0"/>
      <w:adjustRightInd w:val="0"/>
      <w:spacing w:after="0" w:line="240" w:lineRule="auto"/>
      <w:ind w:firstLine="3600"/>
      <w:textAlignment w:val="baseline"/>
    </w:pPr>
    <w:rPr>
      <w:rFonts w:ascii="CG Times" w:eastAsia="Times New Roman" w:hAnsi="CG Times" w:cs="Times New Roman"/>
      <w:b/>
      <w:i/>
      <w:sz w:val="24"/>
      <w:szCs w:val="20"/>
    </w:rPr>
  </w:style>
  <w:style w:type="paragraph" w:customStyle="1" w:styleId="RightPar6">
    <w:name w:val="Right Par[6]"/>
    <w:rsid w:val="00391FBD"/>
    <w:pPr>
      <w:tabs>
        <w:tab w:val="left" w:pos="-720"/>
        <w:tab w:val="left" w:pos="0"/>
        <w:tab w:val="left" w:pos="720"/>
        <w:tab w:val="left" w:pos="1440"/>
        <w:tab w:val="left" w:pos="2160"/>
        <w:tab w:val="left" w:pos="2880"/>
        <w:tab w:val="left" w:pos="3600"/>
        <w:tab w:val="decimal" w:pos="4320"/>
      </w:tabs>
      <w:suppressAutoHyphens/>
      <w:overflowPunct w:val="0"/>
      <w:autoSpaceDE w:val="0"/>
      <w:autoSpaceDN w:val="0"/>
      <w:adjustRightInd w:val="0"/>
      <w:spacing w:after="0" w:line="240" w:lineRule="auto"/>
      <w:ind w:firstLine="4320"/>
      <w:textAlignment w:val="baseline"/>
    </w:pPr>
    <w:rPr>
      <w:rFonts w:ascii="CG Times" w:eastAsia="Times New Roman" w:hAnsi="CG Times" w:cs="Times New Roman"/>
      <w:b/>
      <w:i/>
      <w:sz w:val="24"/>
      <w:szCs w:val="20"/>
    </w:rPr>
  </w:style>
  <w:style w:type="paragraph" w:customStyle="1" w:styleId="RightPar7">
    <w:name w:val="Right Par[7]"/>
    <w:rsid w:val="00391FBD"/>
    <w:pPr>
      <w:tabs>
        <w:tab w:val="left" w:pos="-720"/>
        <w:tab w:val="left" w:pos="0"/>
        <w:tab w:val="left" w:pos="720"/>
        <w:tab w:val="left" w:pos="1440"/>
        <w:tab w:val="left" w:pos="2160"/>
        <w:tab w:val="left" w:pos="2880"/>
        <w:tab w:val="left" w:pos="3600"/>
        <w:tab w:val="left" w:pos="4320"/>
        <w:tab w:val="decimal" w:pos="5040"/>
      </w:tabs>
      <w:suppressAutoHyphens/>
      <w:overflowPunct w:val="0"/>
      <w:autoSpaceDE w:val="0"/>
      <w:autoSpaceDN w:val="0"/>
      <w:adjustRightInd w:val="0"/>
      <w:spacing w:after="0" w:line="240" w:lineRule="auto"/>
      <w:ind w:firstLine="5040"/>
      <w:textAlignment w:val="baseline"/>
    </w:pPr>
    <w:rPr>
      <w:rFonts w:ascii="CG Times" w:eastAsia="Times New Roman" w:hAnsi="CG Times" w:cs="Times New Roman"/>
      <w:b/>
      <w:i/>
      <w:sz w:val="24"/>
      <w:szCs w:val="20"/>
    </w:rPr>
  </w:style>
  <w:style w:type="paragraph" w:customStyle="1" w:styleId="RightPar8">
    <w:name w:val="Right Par[8]"/>
    <w:rsid w:val="00391FBD"/>
    <w:pPr>
      <w:tabs>
        <w:tab w:val="left" w:pos="-720"/>
        <w:tab w:val="left" w:pos="0"/>
        <w:tab w:val="left" w:pos="720"/>
        <w:tab w:val="left" w:pos="1440"/>
        <w:tab w:val="left" w:pos="2160"/>
        <w:tab w:val="left" w:pos="2880"/>
        <w:tab w:val="left" w:pos="3600"/>
        <w:tab w:val="left" w:pos="4320"/>
        <w:tab w:val="left" w:pos="5040"/>
        <w:tab w:val="decimal" w:pos="5760"/>
      </w:tabs>
      <w:suppressAutoHyphens/>
      <w:overflowPunct w:val="0"/>
      <w:autoSpaceDE w:val="0"/>
      <w:autoSpaceDN w:val="0"/>
      <w:adjustRightInd w:val="0"/>
      <w:spacing w:after="0" w:line="240" w:lineRule="auto"/>
      <w:ind w:firstLine="5760"/>
      <w:textAlignment w:val="baseline"/>
    </w:pPr>
    <w:rPr>
      <w:rFonts w:ascii="CG Times" w:eastAsia="Times New Roman" w:hAnsi="CG Times" w:cs="Times New Roman"/>
      <w:b/>
      <w:i/>
      <w:sz w:val="24"/>
      <w:szCs w:val="20"/>
    </w:rPr>
  </w:style>
  <w:style w:type="character" w:customStyle="1" w:styleId="BulletList">
    <w:name w:val="Bullet List"/>
    <w:basedOn w:val="Fontepargpadro"/>
    <w:rsid w:val="00391FBD"/>
  </w:style>
  <w:style w:type="paragraph" w:customStyle="1" w:styleId="Head21">
    <w:name w:val="Head 2.1"/>
    <w:basedOn w:val="Normal"/>
    <w:rsid w:val="00391FBD"/>
    <w:pPr>
      <w:suppressAutoHyphens/>
      <w:overflowPunct w:val="0"/>
      <w:autoSpaceDE w:val="0"/>
      <w:autoSpaceDN w:val="0"/>
      <w:adjustRightInd w:val="0"/>
      <w:spacing w:after="0" w:line="240" w:lineRule="auto"/>
      <w:jc w:val="center"/>
      <w:textAlignment w:val="baseline"/>
    </w:pPr>
    <w:rPr>
      <w:rFonts w:ascii="Times New Roman" w:eastAsia="Times New Roman" w:hAnsi="Times New Roman" w:cs="Times New Roman"/>
      <w:b/>
      <w:sz w:val="28"/>
      <w:szCs w:val="20"/>
    </w:rPr>
  </w:style>
  <w:style w:type="paragraph" w:customStyle="1" w:styleId="Head22">
    <w:name w:val="Head 2.2"/>
    <w:basedOn w:val="Normal"/>
    <w:rsid w:val="00391FBD"/>
    <w:pPr>
      <w:tabs>
        <w:tab w:val="left" w:pos="360"/>
      </w:tabs>
      <w:suppressAutoHyphens/>
      <w:overflowPunct w:val="0"/>
      <w:autoSpaceDE w:val="0"/>
      <w:autoSpaceDN w:val="0"/>
      <w:adjustRightInd w:val="0"/>
      <w:spacing w:after="0" w:line="240" w:lineRule="auto"/>
      <w:ind w:left="360" w:hanging="360"/>
      <w:textAlignment w:val="baseline"/>
    </w:pPr>
    <w:rPr>
      <w:rFonts w:ascii="Times New Roman" w:eastAsia="Times New Roman" w:hAnsi="Times New Roman" w:cs="Times New Roman"/>
      <w:b/>
      <w:sz w:val="24"/>
      <w:szCs w:val="20"/>
    </w:rPr>
  </w:style>
  <w:style w:type="paragraph" w:customStyle="1" w:styleId="Section8-Section">
    <w:name w:val="Section 8 - Section"/>
    <w:basedOn w:val="Normal"/>
    <w:rsid w:val="00391FBD"/>
    <w:pPr>
      <w:suppressAutoHyphens/>
      <w:overflowPunct w:val="0"/>
      <w:autoSpaceDE w:val="0"/>
      <w:autoSpaceDN w:val="0"/>
      <w:adjustRightInd w:val="0"/>
      <w:spacing w:before="120" w:after="200" w:line="240" w:lineRule="auto"/>
      <w:jc w:val="center"/>
      <w:textAlignment w:val="baseline"/>
    </w:pPr>
    <w:rPr>
      <w:rFonts w:ascii="Times New Roman" w:eastAsia="Times New Roman" w:hAnsi="Times New Roman" w:cs="Times New Roman"/>
      <w:b/>
      <w:sz w:val="28"/>
      <w:szCs w:val="20"/>
    </w:rPr>
  </w:style>
  <w:style w:type="paragraph" w:customStyle="1" w:styleId="Section8-Clauses">
    <w:name w:val="Section 8 - Clauses"/>
    <w:basedOn w:val="Normal"/>
    <w:rsid w:val="00391FBD"/>
    <w:pPr>
      <w:tabs>
        <w:tab w:val="left" w:pos="360"/>
      </w:tabs>
      <w:suppressAutoHyphens/>
      <w:overflowPunct w:val="0"/>
      <w:autoSpaceDE w:val="0"/>
      <w:autoSpaceDN w:val="0"/>
      <w:adjustRightInd w:val="0"/>
      <w:spacing w:after="200" w:line="240" w:lineRule="auto"/>
      <w:ind w:left="576" w:hanging="576"/>
      <w:textAlignment w:val="baseline"/>
    </w:pPr>
    <w:rPr>
      <w:rFonts w:ascii="Times New Roman" w:eastAsia="Times New Roman" w:hAnsi="Times New Roman" w:cs="Times New Roman"/>
      <w:b/>
      <w:sz w:val="24"/>
      <w:szCs w:val="20"/>
    </w:rPr>
  </w:style>
  <w:style w:type="paragraph" w:customStyle="1" w:styleId="text3">
    <w:name w:val="text 3"/>
    <w:basedOn w:val="Normal"/>
    <w:rsid w:val="00391FBD"/>
    <w:pPr>
      <w:spacing w:before="240" w:after="240" w:line="240" w:lineRule="auto"/>
      <w:ind w:left="1418"/>
    </w:pPr>
    <w:rPr>
      <w:rFonts w:ascii="Times New Roman" w:eastAsia="Times New Roman" w:hAnsi="Times New Roman" w:cs="Times New Roman"/>
      <w:sz w:val="24"/>
      <w:szCs w:val="24"/>
    </w:rPr>
  </w:style>
  <w:style w:type="paragraph" w:customStyle="1" w:styleId="e4">
    <w:name w:val="e4"/>
    <w:aliases w:val="exh line end"/>
    <w:basedOn w:val="Normal"/>
    <w:next w:val="Normal"/>
    <w:rsid w:val="00391FBD"/>
    <w:pPr>
      <w:keepLines/>
      <w:pBdr>
        <w:bottom w:val="single" w:sz="6" w:space="0" w:color="auto"/>
        <w:between w:val="single" w:sz="6" w:space="0" w:color="auto"/>
      </w:pBdr>
      <w:overflowPunct w:val="0"/>
      <w:autoSpaceDE w:val="0"/>
      <w:autoSpaceDN w:val="0"/>
      <w:adjustRightInd w:val="0"/>
      <w:spacing w:after="260" w:line="260" w:lineRule="atLeast"/>
      <w:textAlignment w:val="baseline"/>
    </w:pPr>
    <w:rPr>
      <w:rFonts w:ascii="Times New Roman" w:eastAsia="Times New Roman" w:hAnsi="Times New Roman" w:cs="Times New Roman"/>
      <w:sz w:val="24"/>
      <w:szCs w:val="20"/>
    </w:rPr>
  </w:style>
  <w:style w:type="paragraph" w:styleId="Ttulodanota">
    <w:name w:val="Note Heading"/>
    <w:basedOn w:val="Normal"/>
    <w:next w:val="Normal"/>
    <w:link w:val="TtulodanotaChar"/>
    <w:rsid w:val="00391FBD"/>
    <w:pPr>
      <w:suppressAutoHyphens/>
      <w:overflowPunct w:val="0"/>
      <w:autoSpaceDE w:val="0"/>
      <w:autoSpaceDN w:val="0"/>
      <w:adjustRightInd w:val="0"/>
      <w:spacing w:after="0" w:line="240" w:lineRule="auto"/>
      <w:jc w:val="both"/>
      <w:textAlignment w:val="baseline"/>
    </w:pPr>
    <w:rPr>
      <w:rFonts w:ascii="Times New Roman" w:eastAsia="Times New Roman" w:hAnsi="Times New Roman" w:cs="Times New Roman"/>
      <w:sz w:val="24"/>
      <w:szCs w:val="20"/>
    </w:rPr>
  </w:style>
  <w:style w:type="character" w:customStyle="1" w:styleId="TtulodanotaChar">
    <w:name w:val="Título da nota Char"/>
    <w:basedOn w:val="Fontepargpadro"/>
    <w:link w:val="Ttulodanota"/>
    <w:rsid w:val="00391FBD"/>
    <w:rPr>
      <w:rFonts w:ascii="Times New Roman" w:eastAsia="Times New Roman" w:hAnsi="Times New Roman" w:cs="Times New Roman"/>
      <w:sz w:val="24"/>
      <w:szCs w:val="20"/>
    </w:rPr>
  </w:style>
  <w:style w:type="character" w:customStyle="1" w:styleId="Header2-SubClausesCharChar">
    <w:name w:val="Header 2 - SubClauses Char Char"/>
    <w:rsid w:val="00391FBD"/>
    <w:rPr>
      <w:rFonts w:cs="Arial"/>
      <w:sz w:val="24"/>
      <w:szCs w:val="24"/>
      <w:lang w:val="en-US" w:eastAsia="en-US" w:bidi="ar-SA"/>
    </w:rPr>
  </w:style>
  <w:style w:type="paragraph" w:customStyle="1" w:styleId="plane">
    <w:name w:val="plane"/>
    <w:basedOn w:val="Normal"/>
    <w:rsid w:val="00391FBD"/>
    <w:pPr>
      <w:suppressAutoHyphens/>
      <w:spacing w:after="0" w:line="240" w:lineRule="auto"/>
      <w:jc w:val="both"/>
    </w:pPr>
    <w:rPr>
      <w:rFonts w:ascii="Tms Rmn" w:eastAsia="Times New Roman" w:hAnsi="Tms Rmn" w:cs="Times New Roman"/>
      <w:sz w:val="24"/>
      <w:szCs w:val="20"/>
    </w:rPr>
  </w:style>
  <w:style w:type="paragraph" w:customStyle="1" w:styleId="S8Header1">
    <w:name w:val="S8 Header 1"/>
    <w:basedOn w:val="Normal"/>
    <w:next w:val="Normal"/>
    <w:rsid w:val="00391FBD"/>
    <w:pPr>
      <w:spacing w:before="120" w:after="200" w:line="240" w:lineRule="auto"/>
      <w:jc w:val="both"/>
    </w:pPr>
    <w:rPr>
      <w:rFonts w:ascii="Times New Roman" w:eastAsia="Times New Roman" w:hAnsi="Times New Roman" w:cs="Times New Roman"/>
      <w:b/>
      <w:sz w:val="24"/>
      <w:szCs w:val="20"/>
    </w:rPr>
  </w:style>
  <w:style w:type="paragraph" w:customStyle="1" w:styleId="S1-Header1">
    <w:name w:val="S1-Header1"/>
    <w:basedOn w:val="Normal"/>
    <w:rsid w:val="00391FBD"/>
    <w:pPr>
      <w:numPr>
        <w:numId w:val="47"/>
      </w:numPr>
      <w:spacing w:before="240" w:after="240" w:line="240" w:lineRule="auto"/>
      <w:jc w:val="center"/>
    </w:pPr>
    <w:rPr>
      <w:rFonts w:ascii="Times New Roman" w:eastAsia="Times New Roman" w:hAnsi="Times New Roman" w:cs="Times New Roman"/>
      <w:b/>
      <w:sz w:val="28"/>
      <w:szCs w:val="24"/>
    </w:rPr>
  </w:style>
  <w:style w:type="paragraph" w:customStyle="1" w:styleId="StyleHeader2-SubClausesItalic">
    <w:name w:val="Style Header 2 - SubClauses + Italic"/>
    <w:basedOn w:val="Header2-SubClauses"/>
    <w:rsid w:val="00391FBD"/>
    <w:pPr>
      <w:numPr>
        <w:ilvl w:val="0"/>
        <w:numId w:val="0"/>
      </w:numPr>
    </w:pPr>
    <w:rPr>
      <w:i/>
      <w:iCs/>
    </w:rPr>
  </w:style>
  <w:style w:type="character" w:customStyle="1" w:styleId="StyleHeader2-SubClausesItalicChar">
    <w:name w:val="Style Header 2 - SubClauses + Italic Char"/>
    <w:rsid w:val="00391FBD"/>
    <w:rPr>
      <w:rFonts w:cs="Arial"/>
      <w:i/>
      <w:iCs/>
      <w:sz w:val="24"/>
      <w:szCs w:val="24"/>
      <w:lang w:val="en-US" w:eastAsia="en-US" w:bidi="ar-SA"/>
    </w:rPr>
  </w:style>
  <w:style w:type="paragraph" w:customStyle="1" w:styleId="StyleHeader2-SubClausesAfter6pt">
    <w:name w:val="Style Header 2 - SubClauses + After:  6 pt"/>
    <w:basedOn w:val="Header2-SubClauses"/>
    <w:rsid w:val="00391FBD"/>
    <w:pPr>
      <w:numPr>
        <w:ilvl w:val="0"/>
        <w:numId w:val="0"/>
      </w:numPr>
    </w:pPr>
    <w:rPr>
      <w:rFonts w:cs="Times New Roman"/>
    </w:rPr>
  </w:style>
  <w:style w:type="paragraph" w:customStyle="1" w:styleId="StyleSubtitleLeft013Right02">
    <w:name w:val="Style Subtitle + Left:  0.13&quot; Right:  0.2&quot;"/>
    <w:basedOn w:val="Subttulo"/>
    <w:rsid w:val="00391FBD"/>
    <w:pPr>
      <w:spacing w:before="120" w:after="240"/>
      <w:ind w:left="180" w:right="288"/>
    </w:pPr>
    <w:rPr>
      <w:bCs/>
      <w:sz w:val="36"/>
      <w:szCs w:val="20"/>
    </w:rPr>
  </w:style>
  <w:style w:type="paragraph" w:customStyle="1" w:styleId="StyleArial20ptBoldCenteredBefore6ptAfter12pt">
    <w:name w:val="Style Arial 20 pt Bold Centered Before:  6 pt After:  12 pt"/>
    <w:basedOn w:val="Normal"/>
    <w:rsid w:val="00391FBD"/>
    <w:pPr>
      <w:spacing w:before="120" w:after="240" w:line="240" w:lineRule="auto"/>
      <w:jc w:val="center"/>
    </w:pPr>
    <w:rPr>
      <w:rFonts w:ascii="Times New Roman" w:eastAsia="Times New Roman" w:hAnsi="Times New Roman" w:cs="Times New Roman"/>
      <w:b/>
      <w:bCs/>
      <w:sz w:val="36"/>
      <w:szCs w:val="20"/>
    </w:rPr>
  </w:style>
  <w:style w:type="paragraph" w:customStyle="1" w:styleId="S3-Header1">
    <w:name w:val="S3-Header 1"/>
    <w:basedOn w:val="Normal"/>
    <w:rsid w:val="00391FBD"/>
    <w:pPr>
      <w:spacing w:before="120" w:after="200" w:line="240" w:lineRule="auto"/>
      <w:ind w:left="1080" w:hanging="720"/>
      <w:jc w:val="both"/>
    </w:pPr>
    <w:rPr>
      <w:rFonts w:ascii="Times New Roman" w:eastAsia="Times New Roman" w:hAnsi="Times New Roman" w:cs="Times New Roman"/>
      <w:b/>
      <w:bCs/>
      <w:noProof/>
      <w:sz w:val="28"/>
      <w:szCs w:val="20"/>
    </w:rPr>
  </w:style>
  <w:style w:type="paragraph" w:customStyle="1" w:styleId="S3-Heading2">
    <w:name w:val="S3-Heading 2"/>
    <w:basedOn w:val="Normal"/>
    <w:rsid w:val="00391FBD"/>
    <w:pPr>
      <w:spacing w:after="200" w:line="240" w:lineRule="auto"/>
      <w:ind w:left="1080" w:right="288" w:hanging="720"/>
      <w:jc w:val="both"/>
    </w:pPr>
    <w:rPr>
      <w:rFonts w:ascii="Times New Roman" w:eastAsia="Times New Roman" w:hAnsi="Times New Roman" w:cs="Times New Roman"/>
      <w:b/>
      <w:bCs/>
      <w:sz w:val="24"/>
      <w:szCs w:val="24"/>
    </w:rPr>
  </w:style>
  <w:style w:type="paragraph" w:customStyle="1" w:styleId="S4Header">
    <w:name w:val="S4 Header"/>
    <w:basedOn w:val="Normal"/>
    <w:next w:val="Normal"/>
    <w:link w:val="S4HeaderChar"/>
    <w:rsid w:val="00391FBD"/>
    <w:pPr>
      <w:spacing w:before="120" w:after="240" w:line="240" w:lineRule="auto"/>
      <w:jc w:val="center"/>
    </w:pPr>
    <w:rPr>
      <w:rFonts w:ascii="Times New Roman" w:eastAsia="Times New Roman" w:hAnsi="Times New Roman" w:cs="Times New Roman"/>
      <w:b/>
      <w:sz w:val="32"/>
      <w:szCs w:val="20"/>
    </w:rPr>
  </w:style>
  <w:style w:type="paragraph" w:customStyle="1" w:styleId="S4-Header10">
    <w:name w:val="S4-Header 1"/>
    <w:basedOn w:val="Normal"/>
    <w:next w:val="Normal"/>
    <w:rsid w:val="00391FBD"/>
    <w:pPr>
      <w:spacing w:before="120" w:after="240" w:line="240" w:lineRule="auto"/>
      <w:jc w:val="center"/>
    </w:pPr>
    <w:rPr>
      <w:rFonts w:ascii="Times New Roman" w:eastAsia="Times New Roman" w:hAnsi="Times New Roman" w:cs="Arial"/>
      <w:b/>
      <w:sz w:val="36"/>
      <w:szCs w:val="24"/>
    </w:rPr>
  </w:style>
  <w:style w:type="paragraph" w:customStyle="1" w:styleId="StyleSectionVHeaderLeft025Right02">
    <w:name w:val="Style Section V. Header + Left:  0.25&quot; Right:  0.2&quot;"/>
    <w:basedOn w:val="SectionVHeader"/>
    <w:rsid w:val="00391FBD"/>
    <w:pPr>
      <w:spacing w:before="120"/>
      <w:ind w:left="360" w:right="288"/>
    </w:pPr>
    <w:rPr>
      <w:bCs/>
      <w:szCs w:val="20"/>
      <w:lang w:val="es-ES_tradnl"/>
    </w:rPr>
  </w:style>
  <w:style w:type="paragraph" w:customStyle="1" w:styleId="Section4-Heading2">
    <w:name w:val="Section 4 - Heading 2"/>
    <w:basedOn w:val="Normal"/>
    <w:rsid w:val="00391FBD"/>
    <w:pPr>
      <w:spacing w:after="200" w:line="240" w:lineRule="auto"/>
      <w:jc w:val="center"/>
    </w:pPr>
    <w:rPr>
      <w:rFonts w:ascii="Times New Roman" w:eastAsia="Times New Roman" w:hAnsi="Times New Roman" w:cs="Times New Roman"/>
      <w:b/>
      <w:sz w:val="32"/>
      <w:szCs w:val="24"/>
    </w:rPr>
  </w:style>
  <w:style w:type="paragraph" w:customStyle="1" w:styleId="S6-Header1">
    <w:name w:val="S6-Header 1"/>
    <w:basedOn w:val="Normal"/>
    <w:next w:val="Normal"/>
    <w:rsid w:val="00391FBD"/>
    <w:pPr>
      <w:spacing w:before="120" w:after="240" w:line="240" w:lineRule="auto"/>
      <w:jc w:val="center"/>
    </w:pPr>
    <w:rPr>
      <w:rFonts w:ascii="Times New Roman" w:eastAsia="Times New Roman" w:hAnsi="Times New Roman" w:cs="Arial"/>
      <w:b/>
      <w:sz w:val="32"/>
      <w:szCs w:val="24"/>
    </w:rPr>
  </w:style>
  <w:style w:type="paragraph" w:customStyle="1" w:styleId="Part">
    <w:name w:val="Part"/>
    <w:basedOn w:val="Normal"/>
    <w:rsid w:val="00391FBD"/>
    <w:pPr>
      <w:keepNext/>
      <w:spacing w:before="2280" w:after="0" w:line="240" w:lineRule="auto"/>
      <w:jc w:val="center"/>
    </w:pPr>
    <w:rPr>
      <w:rFonts w:ascii="Times New Roman" w:eastAsia="Times New Roman" w:hAnsi="Times New Roman" w:cs="Times New Roman"/>
      <w:b/>
      <w:sz w:val="52"/>
      <w:szCs w:val="24"/>
    </w:rPr>
  </w:style>
  <w:style w:type="paragraph" w:customStyle="1" w:styleId="StyleHead41Before6ptAfter6pt">
    <w:name w:val="Style Head 4.1 + Before:  6 pt After:  6 pt"/>
    <w:basedOn w:val="Section8-Section"/>
    <w:rsid w:val="00391FBD"/>
    <w:rPr>
      <w:bCs/>
    </w:rPr>
  </w:style>
  <w:style w:type="paragraph" w:customStyle="1" w:styleId="Section10-Heading1">
    <w:name w:val="Section 10 - Heading 1"/>
    <w:basedOn w:val="Normal"/>
    <w:next w:val="Normal"/>
    <w:link w:val="Section10-Heading1Char"/>
    <w:rsid w:val="00391FBD"/>
    <w:pPr>
      <w:spacing w:before="120" w:after="240" w:line="240" w:lineRule="auto"/>
      <w:jc w:val="center"/>
    </w:pPr>
    <w:rPr>
      <w:rFonts w:ascii="Times New Roman" w:eastAsia="Times New Roman" w:hAnsi="Times New Roman" w:cs="Times New Roman"/>
      <w:b/>
      <w:sz w:val="36"/>
      <w:szCs w:val="24"/>
    </w:rPr>
  </w:style>
  <w:style w:type="paragraph" w:customStyle="1" w:styleId="StyleS1-Header1TimesNewRoman14pt">
    <w:name w:val="Style S1-Header1 + Times New Roman 14 pt"/>
    <w:basedOn w:val="S1-Header1"/>
    <w:rsid w:val="00391FBD"/>
    <w:pPr>
      <w:numPr>
        <w:numId w:val="0"/>
      </w:numPr>
    </w:pPr>
    <w:rPr>
      <w:bCs/>
    </w:rPr>
  </w:style>
  <w:style w:type="character" w:customStyle="1" w:styleId="S1-Header1CharChar">
    <w:name w:val="S1-Header1 Char Char"/>
    <w:rsid w:val="00391FBD"/>
    <w:rPr>
      <w:rFonts w:ascii="Arial" w:hAnsi="Arial"/>
      <w:b/>
      <w:sz w:val="28"/>
      <w:szCs w:val="24"/>
      <w:lang w:val="en-US" w:eastAsia="en-US" w:bidi="ar-SA"/>
    </w:rPr>
  </w:style>
  <w:style w:type="character" w:customStyle="1" w:styleId="StyleS1-Header1TimesNewRoman14ptChar">
    <w:name w:val="Style S1-Header1 + Times New Roman 14 pt Char"/>
    <w:rsid w:val="00391FBD"/>
    <w:rPr>
      <w:rFonts w:ascii="Arial" w:hAnsi="Arial"/>
      <w:b/>
      <w:bCs/>
      <w:sz w:val="28"/>
      <w:szCs w:val="24"/>
      <w:lang w:val="en-US" w:eastAsia="en-US" w:bidi="ar-SA"/>
    </w:rPr>
  </w:style>
  <w:style w:type="paragraph" w:customStyle="1" w:styleId="StyleStyleS1-Header1TimesNewRoman14pt">
    <w:name w:val="Style Style S1-Header1 + Times New Roman 14 pt +"/>
    <w:basedOn w:val="StyleS1-Header1TimesNewRoman14pt"/>
    <w:rsid w:val="00391FBD"/>
    <w:pPr>
      <w:numPr>
        <w:numId w:val="32"/>
      </w:numPr>
    </w:pPr>
  </w:style>
  <w:style w:type="character" w:customStyle="1" w:styleId="StyleStyleS1-Header1TimesNewRoman14ptChar">
    <w:name w:val="Style Style S1-Header1 + Times New Roman 14 pt + Char"/>
    <w:basedOn w:val="StyleS1-Header1TimesNewRoman14ptChar"/>
    <w:rsid w:val="00391FBD"/>
    <w:rPr>
      <w:rFonts w:ascii="Arial" w:hAnsi="Arial"/>
      <w:b/>
      <w:bCs/>
      <w:sz w:val="28"/>
      <w:szCs w:val="24"/>
      <w:lang w:val="en-US" w:eastAsia="en-US" w:bidi="ar-SA"/>
    </w:rPr>
  </w:style>
  <w:style w:type="paragraph" w:customStyle="1" w:styleId="StyleStyleS1-Header1TimesNewRoman14pt1">
    <w:name w:val="Style Style S1-Header1 + Times New Roman 14 pt +1"/>
    <w:basedOn w:val="StyleS1-Header1TimesNewRoman14pt"/>
    <w:rsid w:val="00391FBD"/>
    <w:pPr>
      <w:numPr>
        <w:numId w:val="48"/>
      </w:numPr>
    </w:pPr>
  </w:style>
  <w:style w:type="character" w:customStyle="1" w:styleId="StyleStyleS1-Header1TimesNewRoman14pt1Char">
    <w:name w:val="Style Style S1-Header1 + Times New Roman 14 pt +1 Char"/>
    <w:basedOn w:val="StyleS1-Header1TimesNewRoman14ptChar"/>
    <w:rsid w:val="00391FBD"/>
    <w:rPr>
      <w:rFonts w:ascii="Arial" w:hAnsi="Arial"/>
      <w:b/>
      <w:bCs/>
      <w:sz w:val="28"/>
      <w:szCs w:val="24"/>
      <w:lang w:val="en-US" w:eastAsia="en-US" w:bidi="ar-SA"/>
    </w:rPr>
  </w:style>
  <w:style w:type="paragraph" w:customStyle="1" w:styleId="Style110">
    <w:name w:val="Style 11"/>
    <w:basedOn w:val="Normal"/>
    <w:rsid w:val="00391FBD"/>
    <w:pPr>
      <w:widowControl w:val="0"/>
      <w:autoSpaceDE w:val="0"/>
      <w:autoSpaceDN w:val="0"/>
      <w:spacing w:after="0" w:line="384" w:lineRule="atLeast"/>
    </w:pPr>
    <w:rPr>
      <w:rFonts w:ascii="Times New Roman" w:eastAsia="Times New Roman" w:hAnsi="Times New Roman" w:cs="Times New Roman"/>
      <w:sz w:val="24"/>
      <w:szCs w:val="24"/>
    </w:rPr>
  </w:style>
  <w:style w:type="paragraph" w:customStyle="1" w:styleId="Sec3header">
    <w:name w:val="Sec3 header"/>
    <w:basedOn w:val="Style110"/>
    <w:rsid w:val="00391FBD"/>
    <w:pPr>
      <w:tabs>
        <w:tab w:val="left" w:leader="dot" w:pos="8424"/>
      </w:tabs>
      <w:spacing w:before="80" w:line="240" w:lineRule="auto"/>
    </w:pPr>
    <w:rPr>
      <w:rFonts w:ascii="Arial" w:hAnsi="Arial" w:cs="Arial"/>
      <w:b/>
      <w:sz w:val="22"/>
      <w:szCs w:val="20"/>
    </w:rPr>
  </w:style>
  <w:style w:type="paragraph" w:customStyle="1" w:styleId="MediumGrid1-Accent21">
    <w:name w:val="Medium Grid 1 - Accent 21"/>
    <w:basedOn w:val="Normal"/>
    <w:link w:val="MediumGrid1-Accent2Char"/>
    <w:uiPriority w:val="34"/>
    <w:qFormat/>
    <w:rsid w:val="00391FBD"/>
    <w:pPr>
      <w:spacing w:after="0" w:line="240" w:lineRule="auto"/>
      <w:ind w:left="720"/>
      <w:contextualSpacing/>
      <w:jc w:val="both"/>
    </w:pPr>
    <w:rPr>
      <w:rFonts w:ascii="Times New Roman" w:eastAsia="Times New Roman" w:hAnsi="Times New Roman" w:cs="Times New Roman"/>
      <w:sz w:val="24"/>
      <w:szCs w:val="20"/>
    </w:rPr>
  </w:style>
  <w:style w:type="paragraph" w:customStyle="1" w:styleId="Section4heading">
    <w:name w:val="Section 4 heading"/>
    <w:basedOn w:val="Normal"/>
    <w:next w:val="Normal"/>
    <w:rsid w:val="00391FBD"/>
    <w:pPr>
      <w:widowControl w:val="0"/>
      <w:tabs>
        <w:tab w:val="left" w:leader="dot" w:pos="8748"/>
      </w:tabs>
      <w:autoSpaceDE w:val="0"/>
      <w:autoSpaceDN w:val="0"/>
      <w:spacing w:after="240" w:line="240" w:lineRule="auto"/>
      <w:jc w:val="center"/>
    </w:pPr>
    <w:rPr>
      <w:rFonts w:ascii="Times New Roman" w:eastAsia="Times New Roman" w:hAnsi="Times New Roman" w:cs="Times New Roman"/>
      <w:b/>
      <w:sz w:val="36"/>
      <w:szCs w:val="24"/>
    </w:rPr>
  </w:style>
  <w:style w:type="paragraph" w:customStyle="1" w:styleId="Style19">
    <w:name w:val="Style 19"/>
    <w:basedOn w:val="Normal"/>
    <w:rsid w:val="00391FBD"/>
    <w:pPr>
      <w:widowControl w:val="0"/>
      <w:autoSpaceDE w:val="0"/>
      <w:autoSpaceDN w:val="0"/>
      <w:adjustRightInd w:val="0"/>
      <w:spacing w:after="0" w:line="240" w:lineRule="auto"/>
    </w:pPr>
    <w:rPr>
      <w:rFonts w:ascii="Times New Roman" w:eastAsia="Times New Roman" w:hAnsi="Times New Roman" w:cs="Times New Roman"/>
      <w:sz w:val="24"/>
      <w:szCs w:val="24"/>
    </w:rPr>
  </w:style>
  <w:style w:type="paragraph" w:customStyle="1" w:styleId="Style17">
    <w:name w:val="Style 17"/>
    <w:basedOn w:val="Normal"/>
    <w:rsid w:val="00391FBD"/>
    <w:pPr>
      <w:widowControl w:val="0"/>
      <w:autoSpaceDE w:val="0"/>
      <w:autoSpaceDN w:val="0"/>
      <w:spacing w:after="0" w:line="264" w:lineRule="exact"/>
      <w:ind w:left="576" w:hanging="360"/>
    </w:pPr>
    <w:rPr>
      <w:rFonts w:ascii="Times New Roman" w:eastAsia="Times New Roman" w:hAnsi="Times New Roman" w:cs="Times New Roman"/>
      <w:sz w:val="24"/>
      <w:szCs w:val="24"/>
    </w:rPr>
  </w:style>
  <w:style w:type="paragraph" w:customStyle="1" w:styleId="Style20">
    <w:name w:val="Style 20"/>
    <w:basedOn w:val="Normal"/>
    <w:rsid w:val="00391FBD"/>
    <w:pPr>
      <w:widowControl w:val="0"/>
      <w:autoSpaceDE w:val="0"/>
      <w:autoSpaceDN w:val="0"/>
      <w:spacing w:before="144" w:after="360" w:line="264" w:lineRule="exact"/>
    </w:pPr>
    <w:rPr>
      <w:rFonts w:ascii="Times New Roman" w:eastAsia="Times New Roman" w:hAnsi="Times New Roman" w:cs="Times New Roman"/>
      <w:sz w:val="24"/>
      <w:szCs w:val="24"/>
    </w:rPr>
  </w:style>
  <w:style w:type="paragraph" w:customStyle="1" w:styleId="StyleP3Header1-ClausesAfter12pt">
    <w:name w:val="Style P3 Header1-Clauses + After:  12 pt"/>
    <w:basedOn w:val="P3Header1-Clauses"/>
    <w:rsid w:val="00391FBD"/>
    <w:pPr>
      <w:numPr>
        <w:ilvl w:val="0"/>
        <w:numId w:val="38"/>
      </w:numPr>
      <w:tabs>
        <w:tab w:val="left" w:pos="972"/>
        <w:tab w:val="left" w:pos="1008"/>
      </w:tabs>
      <w:spacing w:before="0" w:after="240"/>
      <w:ind w:left="1008"/>
      <w:jc w:val="both"/>
    </w:pPr>
    <w:rPr>
      <w:szCs w:val="20"/>
      <w:lang w:val="es-ES_tradnl"/>
    </w:rPr>
  </w:style>
  <w:style w:type="paragraph" w:customStyle="1" w:styleId="FIDICClauseName">
    <w:name w:val="FIDIC_ClauseName"/>
    <w:basedOn w:val="Normal"/>
    <w:next w:val="Normal"/>
    <w:rsid w:val="00391FBD"/>
    <w:pPr>
      <w:spacing w:before="240" w:after="240" w:line="240" w:lineRule="exact"/>
    </w:pPr>
    <w:rPr>
      <w:rFonts w:ascii="Arial" w:eastAsia="Times New Roman" w:hAnsi="Arial" w:cs="Arial"/>
      <w:color w:val="0000CC"/>
      <w:spacing w:val="-5"/>
      <w:sz w:val="28"/>
      <w:szCs w:val="28"/>
      <w:lang w:val="en-GB"/>
    </w:rPr>
  </w:style>
  <w:style w:type="paragraph" w:customStyle="1" w:styleId="SectionVHeading2">
    <w:name w:val="Section V. Heading 2"/>
    <w:basedOn w:val="SectionVHeader"/>
    <w:rsid w:val="00391FBD"/>
    <w:pPr>
      <w:spacing w:before="120" w:after="200"/>
    </w:pPr>
    <w:rPr>
      <w:sz w:val="28"/>
      <w:szCs w:val="20"/>
      <w:lang w:val="es-ES_tradnl"/>
    </w:rPr>
  </w:style>
  <w:style w:type="character" w:customStyle="1" w:styleId="MediumGrid1-Accent2Char">
    <w:name w:val="Medium Grid 1 - Accent 2 Char"/>
    <w:link w:val="MediumGrid1-Accent21"/>
    <w:uiPriority w:val="34"/>
    <w:rsid w:val="00391FBD"/>
    <w:rPr>
      <w:rFonts w:ascii="Times New Roman" w:eastAsia="Times New Roman" w:hAnsi="Times New Roman" w:cs="Times New Roman"/>
      <w:sz w:val="24"/>
      <w:szCs w:val="20"/>
    </w:rPr>
  </w:style>
  <w:style w:type="paragraph" w:customStyle="1" w:styleId="ColorfulShading-Accent11">
    <w:name w:val="Colorful Shading - Accent 11"/>
    <w:hidden/>
    <w:uiPriority w:val="71"/>
    <w:rsid w:val="00391FBD"/>
    <w:pPr>
      <w:spacing w:after="0" w:line="240" w:lineRule="auto"/>
    </w:pPr>
    <w:rPr>
      <w:rFonts w:ascii="Times New Roman" w:eastAsia="Times New Roman" w:hAnsi="Times New Roman" w:cs="Times New Roman"/>
      <w:sz w:val="24"/>
      <w:szCs w:val="24"/>
    </w:rPr>
  </w:style>
  <w:style w:type="paragraph" w:customStyle="1" w:styleId="ColorfulShading-Accent12">
    <w:name w:val="Colorful Shading - Accent 12"/>
    <w:hidden/>
    <w:uiPriority w:val="62"/>
    <w:rsid w:val="00391FBD"/>
    <w:pPr>
      <w:spacing w:after="0" w:line="240" w:lineRule="auto"/>
    </w:pPr>
    <w:rPr>
      <w:rFonts w:ascii="Times New Roman" w:eastAsia="Times New Roman" w:hAnsi="Times New Roman" w:cs="Times New Roman"/>
      <w:sz w:val="24"/>
      <w:szCs w:val="24"/>
    </w:rPr>
  </w:style>
  <w:style w:type="paragraph" w:customStyle="1" w:styleId="xmsonormal">
    <w:name w:val="x_msonormal"/>
    <w:basedOn w:val="Normal"/>
    <w:rsid w:val="00391FB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ubEvaCriteria">
    <w:name w:val="Sub Eva Criteria"/>
    <w:basedOn w:val="Normal"/>
    <w:autoRedefine/>
    <w:qFormat/>
    <w:rsid w:val="00391FBD"/>
    <w:pPr>
      <w:numPr>
        <w:ilvl w:val="1"/>
        <w:numId w:val="49"/>
      </w:numPr>
      <w:tabs>
        <w:tab w:val="left" w:pos="1440"/>
        <w:tab w:val="left" w:pos="1710"/>
      </w:tabs>
      <w:spacing w:before="60" w:after="60" w:line="240" w:lineRule="auto"/>
    </w:pPr>
    <w:rPr>
      <w:rFonts w:ascii="Times New Roman" w:eastAsia="Times New Roman" w:hAnsi="Times New Roman" w:cs="Times New Roman"/>
      <w:b/>
      <w:bCs/>
      <w:color w:val="000000" w:themeColor="text1"/>
      <w:sz w:val="24"/>
      <w:szCs w:val="24"/>
    </w:rPr>
  </w:style>
  <w:style w:type="paragraph" w:customStyle="1" w:styleId="HeaderEvaCriteria">
    <w:name w:val="Header Eva Criteria"/>
    <w:basedOn w:val="Normal"/>
    <w:link w:val="HeaderEvaCriteriaChar"/>
    <w:qFormat/>
    <w:rsid w:val="00391FBD"/>
    <w:pPr>
      <w:numPr>
        <w:numId w:val="50"/>
      </w:numPr>
      <w:spacing w:after="0" w:line="240" w:lineRule="auto"/>
    </w:pPr>
    <w:rPr>
      <w:rFonts w:ascii="Times New Roman Bold" w:eastAsia="Times New Roman" w:hAnsi="Times New Roman Bold" w:cs="Times New Roman"/>
      <w:b/>
      <w:sz w:val="32"/>
      <w:szCs w:val="24"/>
    </w:rPr>
  </w:style>
  <w:style w:type="paragraph" w:customStyle="1" w:styleId="SubheaderEvaCri">
    <w:name w:val="Subheader Eva Cri"/>
    <w:basedOn w:val="PargrafodaLista"/>
    <w:link w:val="SubheaderEvaCriChar"/>
    <w:qFormat/>
    <w:rsid w:val="00391FBD"/>
    <w:pPr>
      <w:numPr>
        <w:numId w:val="51"/>
      </w:numPr>
    </w:pPr>
    <w:rPr>
      <w:rFonts w:ascii="Times New Roman Bold" w:hAnsi="Times New Roman Bold"/>
      <w:b/>
      <w:sz w:val="28"/>
    </w:rPr>
  </w:style>
  <w:style w:type="character" w:customStyle="1" w:styleId="HeaderEvaCriteriaChar">
    <w:name w:val="Header Eva Criteria Char"/>
    <w:basedOn w:val="Fontepargpadro"/>
    <w:link w:val="HeaderEvaCriteria"/>
    <w:rsid w:val="00391FBD"/>
    <w:rPr>
      <w:rFonts w:ascii="Times New Roman Bold" w:eastAsia="Times New Roman" w:hAnsi="Times New Roman Bold" w:cs="Times New Roman"/>
      <w:b/>
      <w:sz w:val="32"/>
      <w:szCs w:val="24"/>
    </w:rPr>
  </w:style>
  <w:style w:type="paragraph" w:customStyle="1" w:styleId="SecondSubheaderQualifications">
    <w:name w:val="Second Subheader Qualifications"/>
    <w:basedOn w:val="Normal"/>
    <w:link w:val="SecondSubheaderQualificationsChar"/>
    <w:qFormat/>
    <w:rsid w:val="00391FBD"/>
    <w:pPr>
      <w:spacing w:after="0" w:line="240" w:lineRule="auto"/>
    </w:pPr>
    <w:rPr>
      <w:rFonts w:ascii="Times New Roman Bold" w:eastAsia="Times New Roman" w:hAnsi="Times New Roman Bold" w:cs="Times New Roman"/>
      <w:b/>
      <w:sz w:val="24"/>
      <w:szCs w:val="24"/>
    </w:rPr>
  </w:style>
  <w:style w:type="character" w:customStyle="1" w:styleId="SubheaderEvaCriChar">
    <w:name w:val="Subheader Eva Cri Char"/>
    <w:basedOn w:val="PargrafodaListaChar"/>
    <w:link w:val="SubheaderEvaCri"/>
    <w:rsid w:val="00391FBD"/>
    <w:rPr>
      <w:rFonts w:ascii="Times New Roman Bold" w:eastAsia="Times New Roman" w:hAnsi="Times New Roman Bold" w:cs="Times New Roman"/>
      <w:b/>
      <w:sz w:val="28"/>
      <w:szCs w:val="24"/>
    </w:rPr>
  </w:style>
  <w:style w:type="character" w:customStyle="1" w:styleId="SecondSubheaderQualificationsChar">
    <w:name w:val="Second Subheader Qualifications Char"/>
    <w:basedOn w:val="Fontepargpadro"/>
    <w:link w:val="SecondSubheaderQualifications"/>
    <w:rsid w:val="00391FBD"/>
    <w:rPr>
      <w:rFonts w:ascii="Times New Roman Bold" w:eastAsia="Times New Roman" w:hAnsi="Times New Roman Bold" w:cs="Times New Roman"/>
      <w:b/>
      <w:sz w:val="24"/>
      <w:szCs w:val="24"/>
    </w:rPr>
  </w:style>
  <w:style w:type="paragraph" w:customStyle="1" w:styleId="SubheaderTechnicalPartofEvaluation">
    <w:name w:val="Subheader Technical Part of Evaluation"/>
    <w:basedOn w:val="Normal"/>
    <w:link w:val="SubheaderTechnicalPartofEvaluationChar"/>
    <w:autoRedefine/>
    <w:qFormat/>
    <w:rsid w:val="00391FBD"/>
    <w:pPr>
      <w:spacing w:after="0" w:line="240" w:lineRule="auto"/>
    </w:pPr>
    <w:rPr>
      <w:rFonts w:ascii="Times New Roman Bold" w:eastAsia="Times New Roman" w:hAnsi="Times New Roman Bold" w:cs="Times New Roman"/>
      <w:b/>
      <w:noProof/>
      <w:sz w:val="28"/>
      <w:szCs w:val="24"/>
    </w:rPr>
  </w:style>
  <w:style w:type="character" w:customStyle="1" w:styleId="SubheaderTechnicalPartofEvaluationChar">
    <w:name w:val="Subheader Technical Part of Evaluation Char"/>
    <w:basedOn w:val="Fontepargpadro"/>
    <w:link w:val="SubheaderTechnicalPartofEvaluation"/>
    <w:rsid w:val="00391FBD"/>
    <w:rPr>
      <w:rFonts w:ascii="Times New Roman Bold" w:eastAsia="Times New Roman" w:hAnsi="Times New Roman Bold" w:cs="Times New Roman"/>
      <w:b/>
      <w:noProof/>
      <w:sz w:val="28"/>
      <w:szCs w:val="24"/>
    </w:rPr>
  </w:style>
  <w:style w:type="paragraph" w:customStyle="1" w:styleId="Section1-Clauses">
    <w:name w:val="Section 1-Clauses"/>
    <w:basedOn w:val="Sec1-Clauses"/>
    <w:rsid w:val="00391FBD"/>
    <w:pPr>
      <w:spacing w:before="0" w:after="200"/>
    </w:pPr>
    <w:rPr>
      <w:bCs/>
      <w:szCs w:val="20"/>
    </w:rPr>
  </w:style>
  <w:style w:type="paragraph" w:customStyle="1" w:styleId="Section1Heading1">
    <w:name w:val="Section 1 Heading 1"/>
    <w:basedOn w:val="StyleStyleS1-Header1TimesNewRoman14pt1"/>
    <w:qFormat/>
    <w:rsid w:val="00391FBD"/>
  </w:style>
  <w:style w:type="paragraph" w:customStyle="1" w:styleId="Section3Heading1">
    <w:name w:val="Section 3 Heading 1"/>
    <w:basedOn w:val="HeaderEvaCriteria"/>
    <w:next w:val="Normal"/>
    <w:qFormat/>
    <w:rsid w:val="00391FBD"/>
    <w:pPr>
      <w:spacing w:after="200"/>
    </w:pPr>
  </w:style>
  <w:style w:type="paragraph" w:customStyle="1" w:styleId="Section4Heading1">
    <w:name w:val="Section 4. Heading 1"/>
    <w:basedOn w:val="SectionVHeader"/>
    <w:rsid w:val="00391FBD"/>
    <w:pPr>
      <w:spacing w:before="0" w:after="200"/>
    </w:pPr>
    <w:rPr>
      <w:bCs/>
      <w:sz w:val="36"/>
      <w:szCs w:val="20"/>
      <w:lang w:val="es-ES_tradnl"/>
    </w:rPr>
  </w:style>
  <w:style w:type="paragraph" w:customStyle="1" w:styleId="SPDForm2">
    <w:name w:val="SPD  Form 2"/>
    <w:basedOn w:val="Normal"/>
    <w:qFormat/>
    <w:rsid w:val="00391FBD"/>
    <w:pPr>
      <w:spacing w:before="120" w:after="240" w:line="240" w:lineRule="auto"/>
      <w:jc w:val="center"/>
    </w:pPr>
    <w:rPr>
      <w:rFonts w:ascii="Times New Roman" w:eastAsia="Times New Roman" w:hAnsi="Times New Roman" w:cs="Times New Roman"/>
      <w:b/>
      <w:sz w:val="36"/>
      <w:szCs w:val="20"/>
    </w:rPr>
  </w:style>
  <w:style w:type="paragraph" w:customStyle="1" w:styleId="StyleHeading4Sub-ClauseSub-paragraphClauseSubSubNoNameAft">
    <w:name w:val="Style Heading 4Sub-Clause Sub-paragraphClauseSubSub_No&amp;Name + Aft..."/>
    <w:basedOn w:val="Ttulo4"/>
    <w:rsid w:val="00391FBD"/>
    <w:pPr>
      <w:keepNext/>
      <w:numPr>
        <w:ilvl w:val="0"/>
        <w:numId w:val="0"/>
      </w:numPr>
      <w:tabs>
        <w:tab w:val="left" w:pos="1512"/>
      </w:tabs>
      <w:spacing w:before="0" w:after="180"/>
      <w:ind w:left="1512" w:right="18" w:hanging="540"/>
    </w:pPr>
    <w:rPr>
      <w:b/>
      <w:bCs/>
      <w:spacing w:val="0"/>
    </w:rPr>
  </w:style>
  <w:style w:type="paragraph" w:customStyle="1" w:styleId="Style50">
    <w:name w:val="Style 5"/>
    <w:basedOn w:val="Normal"/>
    <w:rsid w:val="00391FBD"/>
    <w:pPr>
      <w:widowControl w:val="0"/>
      <w:autoSpaceDE w:val="0"/>
      <w:autoSpaceDN w:val="0"/>
      <w:spacing w:after="0" w:line="480" w:lineRule="exact"/>
      <w:jc w:val="center"/>
    </w:pPr>
    <w:rPr>
      <w:rFonts w:ascii="Times New Roman" w:eastAsia="Times New Roman" w:hAnsi="Times New Roman" w:cs="Times New Roman"/>
      <w:sz w:val="24"/>
      <w:szCs w:val="24"/>
    </w:rPr>
  </w:style>
  <w:style w:type="paragraph" w:customStyle="1" w:styleId="Bulletnumbered">
    <w:name w:val="Bullet numbered"/>
    <w:basedOn w:val="PargrafodaLista"/>
    <w:autoRedefine/>
    <w:qFormat/>
    <w:rsid w:val="00391FBD"/>
    <w:pPr>
      <w:numPr>
        <w:numId w:val="52"/>
      </w:numPr>
      <w:spacing w:after="120" w:line="259" w:lineRule="auto"/>
      <w:ind w:left="360"/>
      <w:contextualSpacing w:val="0"/>
    </w:pPr>
    <w:rPr>
      <w:rFonts w:asciiTheme="minorHAnsi" w:eastAsiaTheme="minorHAnsi" w:hAnsiTheme="minorHAnsi" w:cstheme="minorBidi"/>
      <w:szCs w:val="22"/>
    </w:rPr>
  </w:style>
  <w:style w:type="paragraph" w:customStyle="1" w:styleId="Bulletroman">
    <w:name w:val="Bullet roman"/>
    <w:basedOn w:val="PargrafodaLista"/>
    <w:autoRedefine/>
    <w:qFormat/>
    <w:rsid w:val="00391FBD"/>
    <w:pPr>
      <w:numPr>
        <w:numId w:val="55"/>
      </w:numPr>
      <w:spacing w:after="120" w:line="259" w:lineRule="auto"/>
      <w:contextualSpacing w:val="0"/>
    </w:pPr>
    <w:rPr>
      <w:rFonts w:asciiTheme="minorHAnsi" w:eastAsiaTheme="minorHAnsi" w:hAnsiTheme="minorHAnsi" w:cstheme="minorBidi"/>
      <w:szCs w:val="22"/>
    </w:rPr>
  </w:style>
  <w:style w:type="paragraph" w:customStyle="1" w:styleId="Bulletabc">
    <w:name w:val="Bullet abc"/>
    <w:basedOn w:val="PargrafodaLista"/>
    <w:autoRedefine/>
    <w:qFormat/>
    <w:rsid w:val="00391FBD"/>
    <w:pPr>
      <w:numPr>
        <w:numId w:val="54"/>
      </w:numPr>
      <w:spacing w:after="120" w:line="259" w:lineRule="auto"/>
      <w:contextualSpacing w:val="0"/>
    </w:pPr>
    <w:rPr>
      <w:rFonts w:asciiTheme="minorHAnsi" w:eastAsiaTheme="minorHAnsi" w:hAnsiTheme="minorHAnsi" w:cstheme="minorBidi"/>
      <w:szCs w:val="22"/>
    </w:rPr>
  </w:style>
  <w:style w:type="paragraph" w:customStyle="1" w:styleId="Bulletdash4thlevel">
    <w:name w:val="Bullet dash 4th level"/>
    <w:basedOn w:val="PargrafodaLista"/>
    <w:qFormat/>
    <w:rsid w:val="00391FBD"/>
    <w:pPr>
      <w:numPr>
        <w:numId w:val="53"/>
      </w:numPr>
      <w:tabs>
        <w:tab w:val="left" w:pos="720"/>
      </w:tabs>
      <w:spacing w:line="259" w:lineRule="auto"/>
      <w:ind w:left="1440"/>
    </w:pPr>
    <w:rPr>
      <w:rFonts w:asciiTheme="minorHAnsi" w:eastAsiaTheme="minorHAnsi" w:hAnsiTheme="minorHAnsi" w:cstheme="minorBidi"/>
      <w:szCs w:val="22"/>
    </w:rPr>
  </w:style>
  <w:style w:type="paragraph" w:customStyle="1" w:styleId="ClauseSubPara">
    <w:name w:val="ClauseSub_Para"/>
    <w:link w:val="ClauseSubParaChar"/>
    <w:rsid w:val="00391FBD"/>
    <w:pPr>
      <w:spacing w:before="60" w:after="60" w:line="240" w:lineRule="auto"/>
      <w:ind w:left="2268"/>
    </w:pPr>
    <w:rPr>
      <w:rFonts w:ascii="Times New Roman" w:eastAsia="Times New Roman" w:hAnsi="Times New Roman" w:cs="Times New Roman"/>
      <w:lang w:val="en-GB"/>
    </w:rPr>
  </w:style>
  <w:style w:type="character" w:customStyle="1" w:styleId="ClauseSubParaChar">
    <w:name w:val="ClauseSub_Para Char"/>
    <w:basedOn w:val="Fontepargpadro"/>
    <w:link w:val="ClauseSubPara"/>
    <w:rsid w:val="00391FBD"/>
    <w:rPr>
      <w:rFonts w:ascii="Times New Roman" w:eastAsia="Times New Roman" w:hAnsi="Times New Roman" w:cs="Times New Roman"/>
      <w:lang w:val="en-GB"/>
    </w:rPr>
  </w:style>
  <w:style w:type="paragraph" w:customStyle="1" w:styleId="ITBh20">
    <w:name w:val="ITB h2"/>
    <w:basedOn w:val="Section1-Clauses"/>
    <w:qFormat/>
    <w:rsid w:val="00391FBD"/>
    <w:pPr>
      <w:tabs>
        <w:tab w:val="clear" w:pos="360"/>
        <w:tab w:val="num" w:pos="432"/>
      </w:tabs>
      <w:ind w:left="432" w:hanging="432"/>
    </w:pPr>
  </w:style>
  <w:style w:type="paragraph" w:customStyle="1" w:styleId="S9Header1">
    <w:name w:val="S9 Header 1"/>
    <w:basedOn w:val="Normal"/>
    <w:next w:val="Normal"/>
    <w:rsid w:val="00391FBD"/>
    <w:pPr>
      <w:spacing w:before="120" w:after="240" w:line="240" w:lineRule="auto"/>
      <w:jc w:val="center"/>
    </w:pPr>
    <w:rPr>
      <w:rFonts w:ascii="Times New Roman" w:eastAsia="Times New Roman" w:hAnsi="Times New Roman" w:cs="Times New Roman"/>
      <w:b/>
      <w:noProof/>
      <w:sz w:val="36"/>
      <w:szCs w:val="24"/>
    </w:rPr>
  </w:style>
  <w:style w:type="paragraph" w:customStyle="1" w:styleId="AheaderTerciaryleve">
    <w:name w:val="Aheader Terciary leve"/>
    <w:basedOn w:val="Normal"/>
    <w:link w:val="AheaderTerciaryleveChar"/>
    <w:qFormat/>
    <w:rsid w:val="00391FBD"/>
    <w:pPr>
      <w:spacing w:after="0" w:line="240" w:lineRule="auto"/>
      <w:jc w:val="center"/>
    </w:pPr>
    <w:rPr>
      <w:rFonts w:ascii="Times New Roman" w:eastAsia="Times New Roman" w:hAnsi="Times New Roman" w:cs="Times New Roman"/>
      <w:b/>
      <w:sz w:val="28"/>
      <w:szCs w:val="24"/>
    </w:rPr>
  </w:style>
  <w:style w:type="character" w:customStyle="1" w:styleId="AheaderTerciaryleveChar">
    <w:name w:val="Aheader Terciary leve Char"/>
    <w:basedOn w:val="Fontepargpadro"/>
    <w:link w:val="AheaderTerciaryleve"/>
    <w:rsid w:val="00391FBD"/>
    <w:rPr>
      <w:rFonts w:ascii="Times New Roman" w:eastAsia="Times New Roman" w:hAnsi="Times New Roman" w:cs="Times New Roman"/>
      <w:b/>
      <w:sz w:val="28"/>
      <w:szCs w:val="24"/>
    </w:rPr>
  </w:style>
  <w:style w:type="paragraph" w:customStyle="1" w:styleId="ESSpara">
    <w:name w:val="ESS para"/>
    <w:basedOn w:val="Normal"/>
    <w:link w:val="ESSparaChar"/>
    <w:qFormat/>
    <w:rsid w:val="00391FBD"/>
    <w:pPr>
      <w:numPr>
        <w:numId w:val="56"/>
      </w:numPr>
      <w:spacing w:after="240" w:line="240" w:lineRule="auto"/>
      <w:jc w:val="both"/>
    </w:pPr>
    <w:rPr>
      <w:rFonts w:eastAsiaTheme="minorEastAsia"/>
      <w:lang w:eastAsia="ja-JP"/>
    </w:rPr>
  </w:style>
  <w:style w:type="character" w:customStyle="1" w:styleId="ESSparaChar">
    <w:name w:val="ESS para Char"/>
    <w:basedOn w:val="Fontepargpadro"/>
    <w:link w:val="ESSpara"/>
    <w:rsid w:val="00391FBD"/>
    <w:rPr>
      <w:rFonts w:eastAsiaTheme="minorEastAsia"/>
      <w:lang w:eastAsia="ja-JP"/>
    </w:rPr>
  </w:style>
  <w:style w:type="character" w:styleId="Forte">
    <w:name w:val="Strong"/>
    <w:basedOn w:val="Fontepargpadro"/>
    <w:uiPriority w:val="22"/>
    <w:qFormat/>
    <w:rsid w:val="00391FBD"/>
    <w:rPr>
      <w:b/>
      <w:bCs/>
    </w:rPr>
  </w:style>
  <w:style w:type="paragraph" w:customStyle="1" w:styleId="p2">
    <w:name w:val="p2"/>
    <w:basedOn w:val="Normal"/>
    <w:rsid w:val="00391FBD"/>
    <w:pPr>
      <w:spacing w:after="0" w:line="240" w:lineRule="auto"/>
    </w:pPr>
    <w:rPr>
      <w:rFonts w:ascii="Calibri" w:hAnsi="Calibri" w:cs="Times New Roman"/>
      <w:sz w:val="15"/>
      <w:szCs w:val="15"/>
    </w:rPr>
  </w:style>
  <w:style w:type="paragraph" w:customStyle="1" w:styleId="GCCHeading2">
    <w:name w:val="GCC Heading 2"/>
    <w:basedOn w:val="Normal"/>
    <w:qFormat/>
    <w:rsid w:val="00391FBD"/>
    <w:pPr>
      <w:numPr>
        <w:numId w:val="63"/>
      </w:numPr>
      <w:spacing w:before="120" w:after="120" w:line="240" w:lineRule="auto"/>
    </w:pPr>
    <w:rPr>
      <w:rFonts w:ascii="Times New Roman" w:eastAsia="Times New Roman" w:hAnsi="Times New Roman" w:cs="Times New Roman"/>
      <w:b/>
      <w:noProof/>
      <w:sz w:val="24"/>
      <w:szCs w:val="20"/>
    </w:rPr>
  </w:style>
  <w:style w:type="paragraph" w:customStyle="1" w:styleId="GCCHeading3">
    <w:name w:val="GCC Heading 3"/>
    <w:basedOn w:val="GCCHeading2"/>
    <w:link w:val="GCCHeading3Char"/>
    <w:qFormat/>
    <w:rsid w:val="00391FBD"/>
    <w:pPr>
      <w:numPr>
        <w:ilvl w:val="1"/>
        <w:numId w:val="43"/>
      </w:numPr>
      <w:suppressAutoHyphens/>
      <w:overflowPunct w:val="0"/>
      <w:autoSpaceDE w:val="0"/>
      <w:autoSpaceDN w:val="0"/>
      <w:adjustRightInd w:val="0"/>
      <w:ind w:right="36"/>
      <w:jc w:val="both"/>
      <w:textAlignment w:val="baseline"/>
    </w:pPr>
    <w:rPr>
      <w:b w:val="0"/>
      <w:szCs w:val="22"/>
    </w:rPr>
  </w:style>
  <w:style w:type="character" w:customStyle="1" w:styleId="GCCHeading3Char">
    <w:name w:val="GCC Heading 3 Char"/>
    <w:basedOn w:val="Fontepargpadro"/>
    <w:link w:val="GCCHeading3"/>
    <w:rsid w:val="00391FBD"/>
    <w:rPr>
      <w:rFonts w:ascii="Times New Roman" w:eastAsia="Times New Roman" w:hAnsi="Times New Roman" w:cs="Times New Roman"/>
      <w:noProof/>
      <w:sz w:val="24"/>
    </w:rPr>
  </w:style>
  <w:style w:type="paragraph" w:customStyle="1" w:styleId="UG-Heading1">
    <w:name w:val="UG-Heading 1"/>
    <w:basedOn w:val="Ttulo1"/>
    <w:rsid w:val="00B90217"/>
    <w:pPr>
      <w:suppressAutoHyphens/>
      <w:spacing w:before="120" w:after="240"/>
    </w:pPr>
    <w:rPr>
      <w:kern w:val="0"/>
      <w:sz w:val="32"/>
    </w:rPr>
  </w:style>
  <w:style w:type="paragraph" w:customStyle="1" w:styleId="Section3-Heading1">
    <w:name w:val="Section 3 - Heading 1"/>
    <w:basedOn w:val="Ttulo2"/>
    <w:rsid w:val="00B90217"/>
    <w:pPr>
      <w:tabs>
        <w:tab w:val="clear" w:pos="619"/>
      </w:tabs>
      <w:suppressAutoHyphens/>
      <w:spacing w:after="0"/>
    </w:pPr>
    <w:rPr>
      <w:rFonts w:ascii="Times New Roman" w:hAnsi="Times New Roman"/>
      <w:sz w:val="32"/>
    </w:rPr>
  </w:style>
  <w:style w:type="paragraph" w:customStyle="1" w:styleId="Section5-Heading1">
    <w:name w:val="Section 5 - Heading 1"/>
    <w:basedOn w:val="Ttulo2"/>
    <w:rsid w:val="00B90217"/>
    <w:pPr>
      <w:tabs>
        <w:tab w:val="clear" w:pos="619"/>
      </w:tabs>
      <w:suppressAutoHyphens/>
      <w:spacing w:before="240" w:after="0"/>
    </w:pPr>
    <w:rPr>
      <w:rFonts w:ascii="Times New Roman" w:hAnsi="Times New Roman"/>
      <w:sz w:val="32"/>
    </w:rPr>
  </w:style>
  <w:style w:type="paragraph" w:customStyle="1" w:styleId="Section8-Heading1">
    <w:name w:val="Section 8 - Heading 1"/>
    <w:basedOn w:val="Ttulo1"/>
    <w:rsid w:val="00B90217"/>
    <w:pPr>
      <w:suppressAutoHyphens/>
      <w:spacing w:after="240"/>
    </w:pPr>
    <w:rPr>
      <w:kern w:val="0"/>
      <w:sz w:val="32"/>
    </w:rPr>
  </w:style>
  <w:style w:type="paragraph" w:customStyle="1" w:styleId="UGHeader1">
    <w:name w:val="UG Header 1"/>
    <w:basedOn w:val="Ttulo1"/>
    <w:next w:val="Normal"/>
    <w:rsid w:val="00B90217"/>
    <w:pPr>
      <w:suppressAutoHyphens/>
      <w:spacing w:after="240"/>
    </w:pPr>
    <w:rPr>
      <w:rFonts w:ascii="Times New Roman Bold" w:hAnsi="Times New Roman Bold"/>
      <w:kern w:val="0"/>
      <w:sz w:val="36"/>
    </w:rPr>
  </w:style>
  <w:style w:type="paragraph" w:customStyle="1" w:styleId="S4-Header2">
    <w:name w:val="S4-Header 2"/>
    <w:basedOn w:val="Normal"/>
    <w:rsid w:val="00B90217"/>
    <w:pPr>
      <w:spacing w:before="120" w:after="240" w:line="240" w:lineRule="auto"/>
      <w:jc w:val="center"/>
    </w:pPr>
    <w:rPr>
      <w:rFonts w:ascii="Times New Roman" w:eastAsia="Times New Roman" w:hAnsi="Times New Roman" w:cs="Times New Roman"/>
      <w:b/>
      <w:sz w:val="32"/>
      <w:szCs w:val="24"/>
    </w:rPr>
  </w:style>
  <w:style w:type="character" w:customStyle="1" w:styleId="S4HeaderChar">
    <w:name w:val="S4 Header Char"/>
    <w:link w:val="S4Header"/>
    <w:rsid w:val="00B90217"/>
    <w:rPr>
      <w:rFonts w:ascii="Times New Roman" w:eastAsia="Times New Roman" w:hAnsi="Times New Roman" w:cs="Times New Roman"/>
      <w:b/>
      <w:sz w:val="32"/>
      <w:szCs w:val="20"/>
    </w:rPr>
  </w:style>
  <w:style w:type="paragraph" w:customStyle="1" w:styleId="HeaderEC2">
    <w:name w:val="Header EC2"/>
    <w:basedOn w:val="Normal"/>
    <w:link w:val="HeaderEC2Char"/>
    <w:qFormat/>
    <w:rsid w:val="00B90217"/>
    <w:pPr>
      <w:spacing w:after="0" w:line="240" w:lineRule="auto"/>
      <w:ind w:left="720"/>
      <w:jc w:val="both"/>
    </w:pPr>
    <w:rPr>
      <w:rFonts w:ascii="Times New Roman" w:eastAsia="Times New Roman" w:hAnsi="Times New Roman" w:cs="Times New Roman"/>
      <w:b/>
      <w:sz w:val="24"/>
      <w:szCs w:val="24"/>
    </w:rPr>
  </w:style>
  <w:style w:type="character" w:customStyle="1" w:styleId="HeaderEC2Char">
    <w:name w:val="Header EC2 Char"/>
    <w:basedOn w:val="Fontepargpadro"/>
    <w:link w:val="HeaderEC2"/>
    <w:rsid w:val="00B90217"/>
    <w:rPr>
      <w:rFonts w:ascii="Times New Roman" w:eastAsia="Times New Roman" w:hAnsi="Times New Roman" w:cs="Times New Roman"/>
      <w:b/>
      <w:sz w:val="24"/>
      <w:szCs w:val="24"/>
    </w:rPr>
  </w:style>
  <w:style w:type="paragraph" w:customStyle="1" w:styleId="RightPar40">
    <w:name w:val="Right Par 4"/>
    <w:rsid w:val="00B90217"/>
    <w:pPr>
      <w:tabs>
        <w:tab w:val="left" w:pos="-720"/>
        <w:tab w:val="left" w:pos="0"/>
        <w:tab w:val="left" w:pos="720"/>
        <w:tab w:val="left" w:pos="1440"/>
        <w:tab w:val="left" w:pos="2160"/>
        <w:tab w:val="decimal" w:pos="2880"/>
      </w:tabs>
      <w:suppressAutoHyphens/>
      <w:spacing w:after="0" w:line="240" w:lineRule="auto"/>
      <w:ind w:firstLine="2880"/>
    </w:pPr>
    <w:rPr>
      <w:rFonts w:ascii="Times" w:eastAsia="Times New Roman" w:hAnsi="Times" w:cs="Times New Roman"/>
      <w:sz w:val="24"/>
      <w:szCs w:val="24"/>
    </w:rPr>
  </w:style>
  <w:style w:type="paragraph" w:customStyle="1" w:styleId="SPDH10">
    <w:name w:val="SPD H1"/>
    <w:basedOn w:val="Ttulo2"/>
    <w:link w:val="SPDH1Char0"/>
    <w:qFormat/>
    <w:rsid w:val="00B90217"/>
    <w:pPr>
      <w:tabs>
        <w:tab w:val="clear" w:pos="619"/>
      </w:tabs>
      <w:suppressAutoHyphens/>
      <w:spacing w:after="0"/>
    </w:pPr>
    <w:rPr>
      <w:rFonts w:ascii="Times New Roman" w:hAnsi="Times New Roman"/>
      <w:sz w:val="28"/>
    </w:rPr>
  </w:style>
  <w:style w:type="paragraph" w:customStyle="1" w:styleId="SXtoc">
    <w:name w:val="SXtoc"/>
    <w:basedOn w:val="Normal"/>
    <w:link w:val="SXtocChar"/>
    <w:qFormat/>
    <w:rsid w:val="00B90217"/>
    <w:pPr>
      <w:spacing w:before="240" w:after="120" w:line="240" w:lineRule="auto"/>
      <w:jc w:val="center"/>
    </w:pPr>
    <w:rPr>
      <w:rFonts w:ascii="Times New Roman" w:eastAsia="Times New Roman" w:hAnsi="Times New Roman" w:cs="Times New Roman"/>
      <w:b/>
      <w:sz w:val="40"/>
      <w:szCs w:val="40"/>
    </w:rPr>
  </w:style>
  <w:style w:type="character" w:customStyle="1" w:styleId="SPDH1Char0">
    <w:name w:val="SPD H1 Char"/>
    <w:basedOn w:val="Ttulo2Char"/>
    <w:link w:val="SPDH10"/>
    <w:rsid w:val="00B90217"/>
    <w:rPr>
      <w:rFonts w:ascii="Times New Roman" w:eastAsia="Times New Roman" w:hAnsi="Times New Roman" w:cs="Times New Roman"/>
      <w:b/>
      <w:sz w:val="28"/>
      <w:szCs w:val="24"/>
    </w:rPr>
  </w:style>
  <w:style w:type="character" w:customStyle="1" w:styleId="SXtocChar">
    <w:name w:val="SXtoc Char"/>
    <w:basedOn w:val="Fontepargpadro"/>
    <w:link w:val="SXtoc"/>
    <w:rsid w:val="00B90217"/>
    <w:rPr>
      <w:rFonts w:ascii="Times New Roman" w:eastAsia="Times New Roman" w:hAnsi="Times New Roman" w:cs="Times New Roman"/>
      <w:b/>
      <w:sz w:val="40"/>
      <w:szCs w:val="40"/>
    </w:rPr>
  </w:style>
  <w:style w:type="paragraph" w:customStyle="1" w:styleId="SPDH1L3">
    <w:name w:val="SPDH1L3"/>
    <w:basedOn w:val="Section10-Heading1"/>
    <w:link w:val="SPDH1L3Char"/>
    <w:qFormat/>
    <w:rsid w:val="00B90217"/>
  </w:style>
  <w:style w:type="character" w:customStyle="1" w:styleId="Section10-Heading1Char">
    <w:name w:val="Section 10 - Heading 1 Char"/>
    <w:basedOn w:val="Fontepargpadro"/>
    <w:link w:val="Section10-Heading1"/>
    <w:rsid w:val="00B90217"/>
    <w:rPr>
      <w:rFonts w:ascii="Times New Roman" w:eastAsia="Times New Roman" w:hAnsi="Times New Roman" w:cs="Times New Roman"/>
      <w:b/>
      <w:sz w:val="36"/>
      <w:szCs w:val="24"/>
    </w:rPr>
  </w:style>
  <w:style w:type="character" w:customStyle="1" w:styleId="SPDH1L3Char">
    <w:name w:val="SPDH1L3 Char"/>
    <w:basedOn w:val="Section10-Heading1Char"/>
    <w:link w:val="SPDH1L3"/>
    <w:rsid w:val="00B90217"/>
    <w:rPr>
      <w:rFonts w:ascii="Times New Roman" w:eastAsia="Times New Roman" w:hAnsi="Times New Roman" w:cs="Times New Roman"/>
      <w:b/>
      <w:sz w:val="3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016238">
      <w:bodyDiv w:val="1"/>
      <w:marLeft w:val="0"/>
      <w:marRight w:val="0"/>
      <w:marTop w:val="0"/>
      <w:marBottom w:val="0"/>
      <w:divBdr>
        <w:top w:val="none" w:sz="0" w:space="0" w:color="auto"/>
        <w:left w:val="none" w:sz="0" w:space="0" w:color="auto"/>
        <w:bottom w:val="none" w:sz="0" w:space="0" w:color="auto"/>
        <w:right w:val="none" w:sz="0" w:space="0" w:color="auto"/>
      </w:divBdr>
      <w:divsChild>
        <w:div w:id="408427735">
          <w:marLeft w:val="0"/>
          <w:marRight w:val="0"/>
          <w:marTop w:val="0"/>
          <w:marBottom w:val="0"/>
          <w:divBdr>
            <w:top w:val="none" w:sz="0" w:space="0" w:color="auto"/>
            <w:left w:val="none" w:sz="0" w:space="0" w:color="auto"/>
            <w:bottom w:val="none" w:sz="0" w:space="0" w:color="auto"/>
            <w:right w:val="none" w:sz="0" w:space="0" w:color="auto"/>
          </w:divBdr>
          <w:divsChild>
            <w:div w:id="1538395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79386">
      <w:bodyDiv w:val="1"/>
      <w:marLeft w:val="0"/>
      <w:marRight w:val="0"/>
      <w:marTop w:val="0"/>
      <w:marBottom w:val="0"/>
      <w:divBdr>
        <w:top w:val="none" w:sz="0" w:space="0" w:color="auto"/>
        <w:left w:val="none" w:sz="0" w:space="0" w:color="auto"/>
        <w:bottom w:val="none" w:sz="0" w:space="0" w:color="auto"/>
        <w:right w:val="none" w:sz="0" w:space="0" w:color="auto"/>
      </w:divBdr>
      <w:divsChild>
        <w:div w:id="132649248">
          <w:marLeft w:val="0"/>
          <w:marRight w:val="0"/>
          <w:marTop w:val="0"/>
          <w:marBottom w:val="0"/>
          <w:divBdr>
            <w:top w:val="none" w:sz="0" w:space="0" w:color="auto"/>
            <w:left w:val="none" w:sz="0" w:space="0" w:color="auto"/>
            <w:bottom w:val="none" w:sz="0" w:space="0" w:color="auto"/>
            <w:right w:val="none" w:sz="0" w:space="0" w:color="auto"/>
          </w:divBdr>
          <w:divsChild>
            <w:div w:id="51395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630296">
      <w:bodyDiv w:val="1"/>
      <w:marLeft w:val="0"/>
      <w:marRight w:val="0"/>
      <w:marTop w:val="0"/>
      <w:marBottom w:val="0"/>
      <w:divBdr>
        <w:top w:val="none" w:sz="0" w:space="0" w:color="auto"/>
        <w:left w:val="none" w:sz="0" w:space="0" w:color="auto"/>
        <w:bottom w:val="none" w:sz="0" w:space="0" w:color="auto"/>
        <w:right w:val="none" w:sz="0" w:space="0" w:color="auto"/>
      </w:divBdr>
      <w:divsChild>
        <w:div w:id="1011181586">
          <w:marLeft w:val="0"/>
          <w:marRight w:val="0"/>
          <w:marTop w:val="0"/>
          <w:marBottom w:val="0"/>
          <w:divBdr>
            <w:top w:val="none" w:sz="0" w:space="0" w:color="auto"/>
            <w:left w:val="none" w:sz="0" w:space="0" w:color="auto"/>
            <w:bottom w:val="none" w:sz="0" w:space="0" w:color="auto"/>
            <w:right w:val="none" w:sz="0" w:space="0" w:color="auto"/>
          </w:divBdr>
          <w:divsChild>
            <w:div w:id="64979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928638">
      <w:bodyDiv w:val="1"/>
      <w:marLeft w:val="0"/>
      <w:marRight w:val="0"/>
      <w:marTop w:val="0"/>
      <w:marBottom w:val="0"/>
      <w:divBdr>
        <w:top w:val="none" w:sz="0" w:space="0" w:color="auto"/>
        <w:left w:val="none" w:sz="0" w:space="0" w:color="auto"/>
        <w:bottom w:val="none" w:sz="0" w:space="0" w:color="auto"/>
        <w:right w:val="none" w:sz="0" w:space="0" w:color="auto"/>
      </w:divBdr>
      <w:divsChild>
        <w:div w:id="2025159179">
          <w:marLeft w:val="0"/>
          <w:marRight w:val="0"/>
          <w:marTop w:val="0"/>
          <w:marBottom w:val="0"/>
          <w:divBdr>
            <w:top w:val="none" w:sz="0" w:space="0" w:color="auto"/>
            <w:left w:val="none" w:sz="0" w:space="0" w:color="auto"/>
            <w:bottom w:val="none" w:sz="0" w:space="0" w:color="auto"/>
            <w:right w:val="none" w:sz="0" w:space="0" w:color="auto"/>
          </w:divBdr>
          <w:divsChild>
            <w:div w:id="72125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840829">
      <w:bodyDiv w:val="1"/>
      <w:marLeft w:val="0"/>
      <w:marRight w:val="0"/>
      <w:marTop w:val="0"/>
      <w:marBottom w:val="0"/>
      <w:divBdr>
        <w:top w:val="none" w:sz="0" w:space="0" w:color="auto"/>
        <w:left w:val="none" w:sz="0" w:space="0" w:color="auto"/>
        <w:bottom w:val="none" w:sz="0" w:space="0" w:color="auto"/>
        <w:right w:val="none" w:sz="0" w:space="0" w:color="auto"/>
      </w:divBdr>
      <w:divsChild>
        <w:div w:id="721297094">
          <w:marLeft w:val="0"/>
          <w:marRight w:val="0"/>
          <w:marTop w:val="0"/>
          <w:marBottom w:val="0"/>
          <w:divBdr>
            <w:top w:val="none" w:sz="0" w:space="0" w:color="auto"/>
            <w:left w:val="none" w:sz="0" w:space="0" w:color="auto"/>
            <w:bottom w:val="none" w:sz="0" w:space="0" w:color="auto"/>
            <w:right w:val="none" w:sz="0" w:space="0" w:color="auto"/>
          </w:divBdr>
          <w:divsChild>
            <w:div w:id="521941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955828">
      <w:bodyDiv w:val="1"/>
      <w:marLeft w:val="0"/>
      <w:marRight w:val="0"/>
      <w:marTop w:val="0"/>
      <w:marBottom w:val="0"/>
      <w:divBdr>
        <w:top w:val="none" w:sz="0" w:space="0" w:color="auto"/>
        <w:left w:val="none" w:sz="0" w:space="0" w:color="auto"/>
        <w:bottom w:val="none" w:sz="0" w:space="0" w:color="auto"/>
        <w:right w:val="none" w:sz="0" w:space="0" w:color="auto"/>
      </w:divBdr>
      <w:divsChild>
        <w:div w:id="1401829007">
          <w:marLeft w:val="0"/>
          <w:marRight w:val="0"/>
          <w:marTop w:val="0"/>
          <w:marBottom w:val="0"/>
          <w:divBdr>
            <w:top w:val="none" w:sz="0" w:space="0" w:color="auto"/>
            <w:left w:val="none" w:sz="0" w:space="0" w:color="auto"/>
            <w:bottom w:val="none" w:sz="0" w:space="0" w:color="auto"/>
            <w:right w:val="none" w:sz="0" w:space="0" w:color="auto"/>
          </w:divBdr>
          <w:divsChild>
            <w:div w:id="168585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459680">
      <w:bodyDiv w:val="1"/>
      <w:marLeft w:val="0"/>
      <w:marRight w:val="0"/>
      <w:marTop w:val="0"/>
      <w:marBottom w:val="0"/>
      <w:divBdr>
        <w:top w:val="none" w:sz="0" w:space="0" w:color="auto"/>
        <w:left w:val="none" w:sz="0" w:space="0" w:color="auto"/>
        <w:bottom w:val="none" w:sz="0" w:space="0" w:color="auto"/>
        <w:right w:val="none" w:sz="0" w:space="0" w:color="auto"/>
      </w:divBdr>
      <w:divsChild>
        <w:div w:id="1124805783">
          <w:marLeft w:val="0"/>
          <w:marRight w:val="0"/>
          <w:marTop w:val="0"/>
          <w:marBottom w:val="0"/>
          <w:divBdr>
            <w:top w:val="none" w:sz="0" w:space="0" w:color="auto"/>
            <w:left w:val="none" w:sz="0" w:space="0" w:color="auto"/>
            <w:bottom w:val="none" w:sz="0" w:space="0" w:color="auto"/>
            <w:right w:val="none" w:sz="0" w:space="0" w:color="auto"/>
          </w:divBdr>
          <w:divsChild>
            <w:div w:id="132855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539213">
      <w:bodyDiv w:val="1"/>
      <w:marLeft w:val="0"/>
      <w:marRight w:val="0"/>
      <w:marTop w:val="0"/>
      <w:marBottom w:val="0"/>
      <w:divBdr>
        <w:top w:val="none" w:sz="0" w:space="0" w:color="auto"/>
        <w:left w:val="none" w:sz="0" w:space="0" w:color="auto"/>
        <w:bottom w:val="none" w:sz="0" w:space="0" w:color="auto"/>
        <w:right w:val="none" w:sz="0" w:space="0" w:color="auto"/>
      </w:divBdr>
    </w:div>
    <w:div w:id="1242105247">
      <w:bodyDiv w:val="1"/>
      <w:marLeft w:val="0"/>
      <w:marRight w:val="0"/>
      <w:marTop w:val="0"/>
      <w:marBottom w:val="0"/>
      <w:divBdr>
        <w:top w:val="none" w:sz="0" w:space="0" w:color="auto"/>
        <w:left w:val="none" w:sz="0" w:space="0" w:color="auto"/>
        <w:bottom w:val="none" w:sz="0" w:space="0" w:color="auto"/>
        <w:right w:val="none" w:sz="0" w:space="0" w:color="auto"/>
      </w:divBdr>
      <w:divsChild>
        <w:div w:id="1827628655">
          <w:marLeft w:val="0"/>
          <w:marRight w:val="0"/>
          <w:marTop w:val="0"/>
          <w:marBottom w:val="0"/>
          <w:divBdr>
            <w:top w:val="none" w:sz="0" w:space="0" w:color="auto"/>
            <w:left w:val="none" w:sz="0" w:space="0" w:color="auto"/>
            <w:bottom w:val="none" w:sz="0" w:space="0" w:color="auto"/>
            <w:right w:val="none" w:sz="0" w:space="0" w:color="auto"/>
          </w:divBdr>
          <w:divsChild>
            <w:div w:id="82085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491210">
      <w:bodyDiv w:val="1"/>
      <w:marLeft w:val="0"/>
      <w:marRight w:val="0"/>
      <w:marTop w:val="0"/>
      <w:marBottom w:val="0"/>
      <w:divBdr>
        <w:top w:val="none" w:sz="0" w:space="0" w:color="auto"/>
        <w:left w:val="none" w:sz="0" w:space="0" w:color="auto"/>
        <w:bottom w:val="none" w:sz="0" w:space="0" w:color="auto"/>
        <w:right w:val="none" w:sz="0" w:space="0" w:color="auto"/>
      </w:divBdr>
      <w:divsChild>
        <w:div w:id="2142579310">
          <w:marLeft w:val="0"/>
          <w:marRight w:val="0"/>
          <w:marTop w:val="0"/>
          <w:marBottom w:val="0"/>
          <w:divBdr>
            <w:top w:val="none" w:sz="0" w:space="0" w:color="auto"/>
            <w:left w:val="none" w:sz="0" w:space="0" w:color="auto"/>
            <w:bottom w:val="none" w:sz="0" w:space="0" w:color="auto"/>
            <w:right w:val="none" w:sz="0" w:space="0" w:color="auto"/>
          </w:divBdr>
          <w:divsChild>
            <w:div w:id="170559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427286">
      <w:bodyDiv w:val="1"/>
      <w:marLeft w:val="0"/>
      <w:marRight w:val="0"/>
      <w:marTop w:val="0"/>
      <w:marBottom w:val="0"/>
      <w:divBdr>
        <w:top w:val="none" w:sz="0" w:space="0" w:color="auto"/>
        <w:left w:val="none" w:sz="0" w:space="0" w:color="auto"/>
        <w:bottom w:val="none" w:sz="0" w:space="0" w:color="auto"/>
        <w:right w:val="none" w:sz="0" w:space="0" w:color="auto"/>
      </w:divBdr>
      <w:divsChild>
        <w:div w:id="1670789163">
          <w:marLeft w:val="0"/>
          <w:marRight w:val="0"/>
          <w:marTop w:val="0"/>
          <w:marBottom w:val="0"/>
          <w:divBdr>
            <w:top w:val="none" w:sz="0" w:space="0" w:color="auto"/>
            <w:left w:val="none" w:sz="0" w:space="0" w:color="auto"/>
            <w:bottom w:val="none" w:sz="0" w:space="0" w:color="auto"/>
            <w:right w:val="none" w:sz="0" w:space="0" w:color="auto"/>
          </w:divBdr>
          <w:divsChild>
            <w:div w:id="1651641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901859">
      <w:bodyDiv w:val="1"/>
      <w:marLeft w:val="0"/>
      <w:marRight w:val="0"/>
      <w:marTop w:val="0"/>
      <w:marBottom w:val="0"/>
      <w:divBdr>
        <w:top w:val="none" w:sz="0" w:space="0" w:color="auto"/>
        <w:left w:val="none" w:sz="0" w:space="0" w:color="auto"/>
        <w:bottom w:val="none" w:sz="0" w:space="0" w:color="auto"/>
        <w:right w:val="none" w:sz="0" w:space="0" w:color="auto"/>
      </w:divBdr>
      <w:divsChild>
        <w:div w:id="514224912">
          <w:marLeft w:val="0"/>
          <w:marRight w:val="0"/>
          <w:marTop w:val="0"/>
          <w:marBottom w:val="0"/>
          <w:divBdr>
            <w:top w:val="none" w:sz="0" w:space="0" w:color="auto"/>
            <w:left w:val="none" w:sz="0" w:space="0" w:color="auto"/>
            <w:bottom w:val="none" w:sz="0" w:space="0" w:color="auto"/>
            <w:right w:val="none" w:sz="0" w:space="0" w:color="auto"/>
          </w:divBdr>
          <w:divsChild>
            <w:div w:id="189466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111897">
      <w:bodyDiv w:val="1"/>
      <w:marLeft w:val="0"/>
      <w:marRight w:val="0"/>
      <w:marTop w:val="0"/>
      <w:marBottom w:val="0"/>
      <w:divBdr>
        <w:top w:val="none" w:sz="0" w:space="0" w:color="auto"/>
        <w:left w:val="none" w:sz="0" w:space="0" w:color="auto"/>
        <w:bottom w:val="none" w:sz="0" w:space="0" w:color="auto"/>
        <w:right w:val="none" w:sz="0" w:space="0" w:color="auto"/>
      </w:divBdr>
      <w:divsChild>
        <w:div w:id="299579482">
          <w:marLeft w:val="0"/>
          <w:marRight w:val="0"/>
          <w:marTop w:val="0"/>
          <w:marBottom w:val="0"/>
          <w:divBdr>
            <w:top w:val="none" w:sz="0" w:space="0" w:color="auto"/>
            <w:left w:val="none" w:sz="0" w:space="0" w:color="auto"/>
            <w:bottom w:val="none" w:sz="0" w:space="0" w:color="auto"/>
            <w:right w:val="none" w:sz="0" w:space="0" w:color="auto"/>
          </w:divBdr>
          <w:divsChild>
            <w:div w:id="102617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257998">
      <w:bodyDiv w:val="1"/>
      <w:marLeft w:val="0"/>
      <w:marRight w:val="0"/>
      <w:marTop w:val="0"/>
      <w:marBottom w:val="0"/>
      <w:divBdr>
        <w:top w:val="none" w:sz="0" w:space="0" w:color="auto"/>
        <w:left w:val="none" w:sz="0" w:space="0" w:color="auto"/>
        <w:bottom w:val="none" w:sz="0" w:space="0" w:color="auto"/>
        <w:right w:val="none" w:sz="0" w:space="0" w:color="auto"/>
      </w:divBdr>
      <w:divsChild>
        <w:div w:id="291903152">
          <w:marLeft w:val="0"/>
          <w:marRight w:val="0"/>
          <w:marTop w:val="0"/>
          <w:marBottom w:val="0"/>
          <w:divBdr>
            <w:top w:val="none" w:sz="0" w:space="0" w:color="auto"/>
            <w:left w:val="none" w:sz="0" w:space="0" w:color="auto"/>
            <w:bottom w:val="none" w:sz="0" w:space="0" w:color="auto"/>
            <w:right w:val="none" w:sz="0" w:space="0" w:color="auto"/>
          </w:divBdr>
          <w:divsChild>
            <w:div w:id="203345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698346">
      <w:bodyDiv w:val="1"/>
      <w:marLeft w:val="0"/>
      <w:marRight w:val="0"/>
      <w:marTop w:val="0"/>
      <w:marBottom w:val="0"/>
      <w:divBdr>
        <w:top w:val="none" w:sz="0" w:space="0" w:color="auto"/>
        <w:left w:val="none" w:sz="0" w:space="0" w:color="auto"/>
        <w:bottom w:val="none" w:sz="0" w:space="0" w:color="auto"/>
        <w:right w:val="none" w:sz="0" w:space="0" w:color="auto"/>
      </w:divBdr>
      <w:divsChild>
        <w:div w:id="138959671">
          <w:marLeft w:val="0"/>
          <w:marRight w:val="0"/>
          <w:marTop w:val="0"/>
          <w:marBottom w:val="0"/>
          <w:divBdr>
            <w:top w:val="none" w:sz="0" w:space="0" w:color="auto"/>
            <w:left w:val="none" w:sz="0" w:space="0" w:color="auto"/>
            <w:bottom w:val="none" w:sz="0" w:space="0" w:color="auto"/>
            <w:right w:val="none" w:sz="0" w:space="0" w:color="auto"/>
          </w:divBdr>
          <w:divsChild>
            <w:div w:id="155284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133225">
      <w:bodyDiv w:val="1"/>
      <w:marLeft w:val="0"/>
      <w:marRight w:val="0"/>
      <w:marTop w:val="0"/>
      <w:marBottom w:val="0"/>
      <w:divBdr>
        <w:top w:val="none" w:sz="0" w:space="0" w:color="auto"/>
        <w:left w:val="none" w:sz="0" w:space="0" w:color="auto"/>
        <w:bottom w:val="none" w:sz="0" w:space="0" w:color="auto"/>
        <w:right w:val="none" w:sz="0" w:space="0" w:color="auto"/>
      </w:divBdr>
      <w:divsChild>
        <w:div w:id="1110586565">
          <w:marLeft w:val="0"/>
          <w:marRight w:val="0"/>
          <w:marTop w:val="0"/>
          <w:marBottom w:val="0"/>
          <w:divBdr>
            <w:top w:val="none" w:sz="0" w:space="0" w:color="auto"/>
            <w:left w:val="none" w:sz="0" w:space="0" w:color="auto"/>
            <w:bottom w:val="none" w:sz="0" w:space="0" w:color="auto"/>
            <w:right w:val="none" w:sz="0" w:space="0" w:color="auto"/>
          </w:divBdr>
          <w:divsChild>
            <w:div w:id="140819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eader" Target="header2.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microsoft.com/office/2011/relationships/people" Target="people.xml"/><Relationship Id="rId5" Type="http://schemas.openxmlformats.org/officeDocument/2006/relationships/numbering" Target="numbering.xml"/><Relationship Id="rId15" Type="http://schemas.openxmlformats.org/officeDocument/2006/relationships/hyperlink" Target="https://www.lawinsider.com/clause/legally-binding" TargetMode="Externa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D604C3B73AE9943B737720A48E3AF7C" ma:contentTypeVersion="13" ma:contentTypeDescription="Create a new document." ma:contentTypeScope="" ma:versionID="3da6021558f38de91280f148fe87a527">
  <xsd:schema xmlns:xsd="http://www.w3.org/2001/XMLSchema" xmlns:xs="http://www.w3.org/2001/XMLSchema" xmlns:p="http://schemas.microsoft.com/office/2006/metadata/properties" xmlns:ns3="60c75bb3-2e3f-4394-b4f4-3e2677e21dfa" xmlns:ns4="9c83b91e-5ffe-420f-9ed1-9dac5903eaec" targetNamespace="http://schemas.microsoft.com/office/2006/metadata/properties" ma:root="true" ma:fieldsID="29873ea9b6df1c89ab9b3fbb627549f7" ns3:_="" ns4:_="">
    <xsd:import namespace="60c75bb3-2e3f-4394-b4f4-3e2677e21dfa"/>
    <xsd:import namespace="9c83b91e-5ffe-420f-9ed1-9dac5903eaec"/>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Location" minOccurs="0"/>
                <xsd:element ref="ns4:MediaServiceOCR"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0c75bb3-2e3f-4394-b4f4-3e2677e21dfa"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c83b91e-5ffe-420f-9ed1-9dac5903eaec"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description="" ma:internalName="MediaServiceAutoTags"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C90978B-D24E-4A4A-A7C0-A2EAB9D88EC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0c75bb3-2e3f-4394-b4f4-3e2677e21dfa"/>
    <ds:schemaRef ds:uri="9c83b91e-5ffe-420f-9ed1-9dac5903eae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187D58B-6592-474A-9769-568E3B828BD8}">
  <ds:schemaRefs>
    <ds:schemaRef ds:uri="http://schemas.openxmlformats.org/officeDocument/2006/bibliography"/>
  </ds:schemaRefs>
</ds:datastoreItem>
</file>

<file path=customXml/itemProps3.xml><?xml version="1.0" encoding="utf-8"?>
<ds:datastoreItem xmlns:ds="http://schemas.openxmlformats.org/officeDocument/2006/customXml" ds:itemID="{54E5A8BD-E372-4699-81DB-B7D146347917}">
  <ds:schemaRefs>
    <ds:schemaRef ds:uri="http://schemas.microsoft.com/sharepoint/v3/contenttype/forms"/>
  </ds:schemaRefs>
</ds:datastoreItem>
</file>

<file path=customXml/itemProps4.xml><?xml version="1.0" encoding="utf-8"?>
<ds:datastoreItem xmlns:ds="http://schemas.openxmlformats.org/officeDocument/2006/customXml" ds:itemID="{93913032-6D8F-439A-9805-DB38529F4D8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10</Pages>
  <Words>2920</Words>
  <Characters>15774</Characters>
  <Application>Microsoft Office Word</Application>
  <DocSecurity>0</DocSecurity>
  <Lines>131</Lines>
  <Paragraphs>37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Tesfaalem G. Iyesus</dc:creator>
  <cp:keywords/>
  <dc:description/>
  <cp:lastModifiedBy>Pedro Fiuza Freire</cp:lastModifiedBy>
  <cp:revision>32</cp:revision>
  <cp:lastPrinted>2020-03-20T15:10:00Z</cp:lastPrinted>
  <dcterms:created xsi:type="dcterms:W3CDTF">2021-01-10T20:51:00Z</dcterms:created>
  <dcterms:modified xsi:type="dcterms:W3CDTF">2023-07-14T21:08:00Z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0x010100FD604C3B73AE9943B737720A48E3AF7C</vt:lpwstr>
  </property>
</Properties>
</file>