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03" w:rsidRDefault="001966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Science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96603" w:rsidRDefault="0019660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6603" w:rsidRDefault="00314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выпускной квалификационной работы необходимо: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проект, который необходимо будет представить на защите.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пояснительную записку. Объем записки 30 страниц.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пояснительной записки:</w:t>
      </w:r>
    </w:p>
    <w:p w:rsidR="00196603" w:rsidRDefault="00314764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Аналитическая часть</w:t>
      </w:r>
    </w:p>
    <w:p w:rsidR="00196603" w:rsidRDefault="00314764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:rsidR="00196603" w:rsidRDefault="00314764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</w:t>
      </w:r>
      <w:r>
        <w:rPr>
          <w:rFonts w:ascii="Times New Roman" w:eastAsia="Times New Roman" w:hAnsi="Times New Roman" w:cs="Times New Roman"/>
          <w:sz w:val="28"/>
          <w:szCs w:val="28"/>
        </w:rPr>
        <w:t>росы, пропуски и т.д.).</w:t>
      </w:r>
    </w:p>
    <w:p w:rsidR="00196603" w:rsidRDefault="00314764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используемых методов</w:t>
      </w:r>
    </w:p>
    <w:p w:rsidR="00196603" w:rsidRDefault="00314764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</w:t>
      </w:r>
      <w:r>
        <w:rPr>
          <w:rFonts w:ascii="Times New Roman" w:eastAsia="Times New Roman" w:hAnsi="Times New Roman" w:cs="Times New Roman"/>
          <w:sz w:val="28"/>
          <w:szCs w:val="28"/>
        </w:rPr>
        <w:t>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:rsidR="00196603" w:rsidRDefault="00314764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Разведочный анализ данных</w:t>
      </w:r>
    </w:p>
    <w:p w:rsidR="00196603" w:rsidRDefault="00314764">
      <w:pPr>
        <w:tabs>
          <w:tab w:val="left" w:pos="1985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ится краткое описание методов разведочного анализа данных, которые используются для первоначального анализа. </w:t>
      </w:r>
    </w:p>
    <w:p w:rsidR="00196603" w:rsidRDefault="00314764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</w:p>
    <w:p w:rsidR="00196603" w:rsidRDefault="0031476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Предобработка данных</w:t>
      </w:r>
    </w:p>
    <w:p w:rsidR="00196603" w:rsidRDefault="00314764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графики распределения для каждого признака до и после нормализации, указать 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ксимальные и минимальные значения. </w:t>
      </w:r>
    </w:p>
    <w:p w:rsidR="00196603" w:rsidRDefault="0031476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и обучение модели</w:t>
      </w:r>
    </w:p>
    <w:p w:rsidR="00196603" w:rsidRDefault="00314764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:rsidR="00196603" w:rsidRDefault="0031476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Тестирование модели</w:t>
      </w:r>
    </w:p>
    <w:p w:rsidR="00196603" w:rsidRDefault="00314764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:rsidR="00196603" w:rsidRDefault="0031476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матрица. </w:t>
      </w:r>
    </w:p>
    <w:p w:rsidR="00196603" w:rsidRDefault="00314764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Описывается выбранная архитектура нейронной сети и ее 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езультаты.</w:t>
      </w:r>
    </w:p>
    <w:p w:rsidR="00196603" w:rsidRDefault="0031476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приложения</w:t>
      </w:r>
    </w:p>
    <w:p w:rsidR="00196603" w:rsidRDefault="00314764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функционал приложения и краткую инструкцию использования.</w:t>
      </w:r>
    </w:p>
    <w:p w:rsidR="00196603" w:rsidRDefault="0031476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Создание удаленного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 загрузка результатов работы на него.</w:t>
      </w:r>
      <w:proofErr w:type="gramEnd"/>
    </w:p>
    <w:p w:rsidR="00196603" w:rsidRDefault="00314764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Указывается страница слушателя,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созданный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603" w:rsidRDefault="00196603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Подготовить презентацию до 15 слайдов с иллюстрациями к пояснительной записке и к самому проекту. Доклад на 7-10 минут.</w:t>
      </w:r>
    </w:p>
    <w:p w:rsidR="00196603" w:rsidRDefault="0019660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Композиционные материалы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</w:t>
      </w:r>
      <w:r>
        <w:rPr>
          <w:rFonts w:ascii="Times New Roman" w:eastAsia="Times New Roman" w:hAnsi="Times New Roman" w:cs="Times New Roman"/>
          <w:sz w:val="28"/>
          <w:szCs w:val="28"/>
        </w:rPr>
        <w:t>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</w:t>
      </w:r>
      <w:r>
        <w:rPr>
          <w:rFonts w:ascii="Times New Roman" w:eastAsia="Times New Roman" w:hAnsi="Times New Roman" w:cs="Times New Roman"/>
          <w:sz w:val="28"/>
          <w:szCs w:val="28"/>
        </w:rPr>
        <w:t>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ания заключается в симуляции представительного элемента объема композита,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основе данных о характеристиках входящих компонентов (связующего и армирующего компонента).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</w:t>
      </w:r>
      <w:r>
        <w:rPr>
          <w:rFonts w:ascii="Times New Roman" w:eastAsia="Times New Roman" w:hAnsi="Times New Roman" w:cs="Times New Roman"/>
          <w:sz w:val="28"/>
          <w:szCs w:val="28"/>
        </w:rPr>
        <w:t>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</w:t>
      </w:r>
      <w:r>
        <w:rPr>
          <w:rFonts w:ascii="Times New Roman" w:eastAsia="Times New Roman" w:hAnsi="Times New Roman" w:cs="Times New Roman"/>
          <w:sz w:val="28"/>
          <w:szCs w:val="28"/>
        </w:rPr>
        <w:t>ие: новые материалы и вещества» (структурное подразделение МГТУ им. Н.Э. Баумана).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</w:t>
      </w:r>
      <w:r>
        <w:rPr>
          <w:rFonts w:ascii="Times New Roman" w:eastAsia="Times New Roman" w:hAnsi="Times New Roman" w:cs="Times New Roman"/>
          <w:sz w:val="28"/>
          <w:szCs w:val="28"/>
        </w:rPr>
        <w:t>риалов, и цифровыми двойниками новых композитов.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:rsidR="00196603" w:rsidRDefault="0019660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314764">
          <w:rPr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:rsidR="00196603" w:rsidRDefault="0019660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разведочный анализ предложенных данных. Необходимо нарисовать гистограммы распределения каждой из переменной, диаграммы ящика с усами,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попарные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графики рассеяния точек. Необходимо также для каждой колонке получить среднее, медианное значение, пров</w:t>
      </w:r>
      <w:r>
        <w:rPr>
          <w:rFonts w:ascii="Times New Roman" w:eastAsia="Times New Roman" w:hAnsi="Times New Roman" w:cs="Times New Roman"/>
          <w:sz w:val="28"/>
          <w:szCs w:val="28"/>
        </w:rPr>
        <w:t>ести анализ и исключение выбросов, проверить наличие пропусков.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Обучить нескольких моделей для прогноза модуля упругости при растяжении и прочности при растяжении. При построении модели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10.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сеть, которая будет рекомендовать соотношение матрица-наполнитель. 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тренировочном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тестовом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96603" w:rsidRDefault="00314764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:rsidR="00196603" w:rsidRDefault="00196603">
      <w:pPr>
        <w:tabs>
          <w:tab w:val="left" w:pos="1134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к защите и защита работы</w:t>
      </w:r>
    </w:p>
    <w:p w:rsidR="00196603" w:rsidRDefault="0031476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выпускной квалификационной работы является завершающи</w:t>
      </w:r>
      <w:r>
        <w:rPr>
          <w:rFonts w:ascii="Times New Roman" w:eastAsia="Times New Roman" w:hAnsi="Times New Roman" w:cs="Times New Roman"/>
          <w:sz w:val="28"/>
          <w:szCs w:val="28"/>
        </w:rPr>
        <w:t>м этапом обучения. Защита проходит перед комиссией, имеющей в составе не менее 3 преподавателей и/или экспертов МГТУ им.Н.Э. Баумана.</w:t>
      </w:r>
    </w:p>
    <w:p w:rsidR="00196603" w:rsidRDefault="0031476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оформлении документации по выпускной работе необходимо подготовить для представления в комиссию следующие документы:</w:t>
      </w:r>
    </w:p>
    <w:p w:rsidR="00196603" w:rsidRDefault="00314764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ояснительную записку в электронном виде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PDF);</w:t>
      </w:r>
    </w:p>
    <w:p w:rsidR="00196603" w:rsidRDefault="00314764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презентацию в электронном виде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PDF);</w:t>
      </w:r>
    </w:p>
    <w:p w:rsidR="00196603" w:rsidRDefault="00314764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обучающийся должен представить всю документацию, в противном случае обучающийся может быть не допущен до защиты.</w:t>
      </w:r>
    </w:p>
    <w:p w:rsidR="00196603" w:rsidRDefault="00314764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идентичен иллюстрациям, представленным в работе.</w:t>
      </w:r>
    </w:p>
    <w:p w:rsidR="00196603" w:rsidRDefault="00196603">
      <w:pPr>
        <w:rPr>
          <w:sz w:val="28"/>
          <w:szCs w:val="28"/>
        </w:rPr>
      </w:pPr>
    </w:p>
    <w:p w:rsidR="00196603" w:rsidRDefault="003147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выпускной работы</w:t>
      </w: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4.1 Общие положения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 (Приложение);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</w:t>
      </w:r>
      <w:r>
        <w:rPr>
          <w:rFonts w:ascii="Times New Roman" w:eastAsia="Times New Roman" w:hAnsi="Times New Roman" w:cs="Times New Roman"/>
          <w:sz w:val="28"/>
          <w:szCs w:val="28"/>
        </w:rPr>
        <w:t>асть (разделы и подразделы);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библиографический список;</w:t>
      </w:r>
    </w:p>
    <w:p w:rsidR="00196603" w:rsidRDefault="0031476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(по необходимости).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должна быть оформлена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Допускается представлять таблицы и иллюстрации на листах бумаги формата не более А3. </w:t>
      </w:r>
    </w:p>
    <w:p w:rsidR="00196603" w:rsidRDefault="00314764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форматированию текста: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левое – 30 мм; правое – 10 мм; верхнее – 20 мм; нижнее 15 мм;</w:t>
      </w:r>
      <w:proofErr w:type="gramEnd"/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– 14;</w:t>
      </w:r>
    </w:p>
    <w:p w:rsidR="00196603" w:rsidRPr="00314764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</w:t>
      </w:r>
      <w:r w:rsidRPr="003147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шрифта</w:t>
      </w:r>
      <w:r w:rsidRPr="003147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Times New Roman;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 текста – черный;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междустрочный интервал – 1,5 строки;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– 1,25 см;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переносов – автоматическая;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переносы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названиях разделов и подразделов не допускаются;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интервалы между абзацами не допускаются;</w:t>
      </w:r>
    </w:p>
    <w:p w:rsidR="00196603" w:rsidRDefault="00314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полужирное и курсивное начертание, а также подчеркивание текста не допускается.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167188063"/>
        </w:sdtPr>
        <w:sdtContent>
          <w:r w:rsidR="00314764">
            <w:rPr>
              <w:rFonts w:ascii="Gungsuh" w:eastAsia="Gungsuh" w:hAnsi="Gungsuh" w:cs="Gungsuh"/>
              <w:color w:val="000000"/>
              <w:sz w:val="28"/>
              <w:szCs w:val="28"/>
            </w:rPr>
    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</w:t>
          </w:r>
          <w:r w:rsidR="00314764">
            <w:rPr>
              <w:rFonts w:ascii="Gungsuh" w:eastAsia="Gungsuh" w:hAnsi="Gungsuh" w:cs="Gungsuh"/>
              <w:color w:val="000000"/>
              <w:sz w:val="28"/>
              <w:szCs w:val="28"/>
            </w:rPr>
            <w:t>омер), % (процент) и т.д.</w:t>
          </w:r>
        </w:sdtContent>
      </w:sdt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процент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соответствия имеет система…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Неправильно: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Наибольший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%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соответствия имеет система… 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 150 до 200 ч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3 и т. д. 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подраздела включает номер раздела и порядковый номер подраздела,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разделенные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точкой. 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1.1, 1.2, 1.3 и т. д. 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Заголовки подразделов следует печатать с абзацного отступа с п</w:t>
      </w:r>
      <w:r>
        <w:rPr>
          <w:rFonts w:ascii="Times New Roman" w:eastAsia="Times New Roman" w:hAnsi="Times New Roman" w:cs="Times New Roman"/>
          <w:sz w:val="28"/>
          <w:szCs w:val="28"/>
        </w:rPr>
        <w:t>рописной буквы, с полужирным начертанием, размер шрифта – 14.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:rsidR="00196603" w:rsidRDefault="00196603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Постановка задачи </w:t>
      </w:r>
    </w:p>
    <w:p w:rsidR="00196603" w:rsidRDefault="00196603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 зависим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4.2 Нумерация страниц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страницы пояснительной записки к ВКР (кроме бланков и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следует нумеровать арабскими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размером 14 пт. </w:t>
      </w: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4.3 Оформление списков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тексте ВКР могут быть приведены перечисления. Их выделяют  абз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каждым перечислением ставят арабскую цифру, строчную букву русского алфавита (за исключением букв ё,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ъ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или дефис. При использовании цифр и букв после них ставят скобку. Текст перечисления пишут со строчной буквы.  Между скобкой и т</w:t>
      </w:r>
      <w:r>
        <w:rPr>
          <w:rFonts w:ascii="Times New Roman" w:eastAsia="Times New Roman" w:hAnsi="Times New Roman" w:cs="Times New Roman"/>
          <w:sz w:val="28"/>
          <w:szCs w:val="28"/>
        </w:rPr>
        <w:t>екстом точку не ставят.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Пример:</w:t>
      </w:r>
    </w:p>
    <w:p w:rsidR="00196603" w:rsidRDefault="003147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концептуальная;</w:t>
      </w:r>
    </w:p>
    <w:p w:rsidR="00196603" w:rsidRDefault="003147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логическая;</w:t>
      </w:r>
    </w:p>
    <w:p w:rsidR="00196603" w:rsidRDefault="003147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физическая.</w:t>
      </w:r>
    </w:p>
    <w:p w:rsidR="00196603" w:rsidRDefault="00196603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а) концептуальная;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б) логическая;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в) физическая.</w:t>
      </w:r>
    </w:p>
    <w:p w:rsidR="00196603" w:rsidRDefault="00196603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концептуальная;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логическая;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физическая.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:rsidR="00196603" w:rsidRDefault="00196603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б)____________;</w:t>
      </w:r>
    </w:p>
    <w:p w:rsidR="00196603" w:rsidRDefault="00314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в)____________;</w:t>
      </w:r>
    </w:p>
    <w:p w:rsidR="00196603" w:rsidRDefault="00314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196603" w:rsidRDefault="003147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а)____________;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б)____________.</w:t>
      </w:r>
    </w:p>
    <w:p w:rsidR="00196603" w:rsidRDefault="00196603">
      <w:pPr>
        <w:tabs>
          <w:tab w:val="left" w:pos="72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4.4 Оформление иллюстраций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</w:t>
      </w:r>
      <w:r>
        <w:rPr>
          <w:rFonts w:ascii="Times New Roman" w:eastAsia="Times New Roman" w:hAnsi="Times New Roman" w:cs="Times New Roman"/>
          <w:sz w:val="28"/>
          <w:szCs w:val="28"/>
        </w:rPr>
        <w:t>а следующей странице. На все рисунки должны быть даны ссылки в тексте.</w:t>
      </w:r>
    </w:p>
    <w:p w:rsidR="00196603" w:rsidRDefault="00314764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обозначается словом «Рисунок» с указанием номера (без знака №). Название рисунка следует помещать в одну строк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с его номером через тире. Обозначение рисунка и его наименование выполняют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ссылках на иллюстрации следует п</w:t>
      </w:r>
      <w:r>
        <w:rPr>
          <w:rFonts w:ascii="Times New Roman" w:eastAsia="Times New Roman" w:hAnsi="Times New Roman" w:cs="Times New Roman"/>
          <w:sz w:val="28"/>
          <w:szCs w:val="28"/>
        </w:rPr>
        <w:t>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ставится.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цвете, в соответствии с требованиями деловой документации.</w:t>
      </w:r>
    </w:p>
    <w:p w:rsidR="00196603" w:rsidRDefault="00196603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Организационная структура предприятия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4.5 Оформление таблиц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Таблицы применяют для лучшей наглядности и удобства сравнения показателей. Название таблицы должно отражать ее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содержание, быть точным и кратким.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</w:t>
      </w:r>
      <w:r>
        <w:rPr>
          <w:rFonts w:ascii="Times New Roman" w:eastAsia="Times New Roman" w:hAnsi="Times New Roman" w:cs="Times New Roman"/>
          <w:sz w:val="28"/>
          <w:szCs w:val="28"/>
        </w:rPr>
        <w:t>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:rsidR="00196603" w:rsidRDefault="00196603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Style w:val="af5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88"/>
        <w:gridCol w:w="4688"/>
      </w:tblGrid>
      <w:tr w:rsidR="00196603">
        <w:trPr>
          <w:trHeight w:val="324"/>
        </w:trPr>
        <w:tc>
          <w:tcPr>
            <w:tcW w:w="4688" w:type="dxa"/>
          </w:tcPr>
          <w:p w:rsidR="00196603" w:rsidRDefault="00314764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Период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196603">
        <w:trPr>
          <w:trHeight w:val="529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196603">
        <w:trPr>
          <w:trHeight w:val="563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196603">
        <w:trPr>
          <w:trHeight w:val="569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196603">
        <w:trPr>
          <w:trHeight w:val="565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</w:t>
      </w:r>
      <w:r>
        <w:rPr>
          <w:rFonts w:ascii="Times New Roman" w:eastAsia="Times New Roman" w:hAnsi="Times New Roman" w:cs="Times New Roman"/>
          <w:sz w:val="28"/>
          <w:szCs w:val="28"/>
        </w:rPr>
        <w:t>ю таблицу, не проводят.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</w:t>
      </w:r>
      <w:r>
        <w:rPr>
          <w:rFonts w:ascii="Times New Roman" w:eastAsia="Times New Roman" w:hAnsi="Times New Roman" w:cs="Times New Roman"/>
          <w:sz w:val="28"/>
          <w:szCs w:val="28"/>
        </w:rPr>
        <w:t>ачинается со строки с нумерацией столбцов.</w:t>
      </w:r>
    </w:p>
    <w:p w:rsidR="00196603" w:rsidRDefault="0019660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Style w:val="af6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88"/>
        <w:gridCol w:w="4688"/>
      </w:tblGrid>
      <w:tr w:rsidR="00196603">
        <w:trPr>
          <w:trHeight w:val="324"/>
        </w:trPr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196603">
        <w:trPr>
          <w:trHeight w:val="324"/>
        </w:trPr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96603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96603" w:rsidRDefault="00196603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9741" cy="2327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603" w:rsidRDefault="00196603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5</w:t>
      </w:r>
    </w:p>
    <w:tbl>
      <w:tblPr>
        <w:tblStyle w:val="af7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88"/>
        <w:gridCol w:w="4688"/>
      </w:tblGrid>
      <w:tr w:rsidR="00196603">
        <w:trPr>
          <w:trHeight w:val="480"/>
        </w:trPr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96603">
        <w:trPr>
          <w:trHeight w:val="1047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6603">
        <w:trPr>
          <w:trHeight w:val="1918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196603">
        <w:trPr>
          <w:trHeight w:val="691"/>
        </w:trPr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  <w:p w:rsidR="00196603" w:rsidRDefault="003147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196603" w:rsidRDefault="001966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</w:t>
      </w:r>
      <w:r>
        <w:rPr>
          <w:rFonts w:ascii="Times New Roman" w:eastAsia="Times New Roman" w:hAnsi="Times New Roman" w:cs="Times New Roman"/>
          <w:sz w:val="28"/>
          <w:szCs w:val="28"/>
        </w:rPr>
        <w:t>е заголовков и подзаголовков таблиц точки не ставят.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</w:t>
      </w:r>
      <w:r>
        <w:rPr>
          <w:rFonts w:ascii="Times New Roman" w:eastAsia="Times New Roman" w:hAnsi="Times New Roman" w:cs="Times New Roman"/>
          <w:sz w:val="28"/>
          <w:szCs w:val="28"/>
        </w:rPr>
        <w:t>ие строки таблицы, допускается не проводить, если их отсутствие не затрудняет пользование таблицей.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перед их наименованием.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Содержание характеристики, приведенное в </w:t>
      </w:r>
      <w:r>
        <w:rPr>
          <w:rFonts w:ascii="Times New Roman" w:eastAsia="Times New Roman" w:hAnsi="Times New Roman" w:cs="Times New Roman"/>
          <w:sz w:val="28"/>
          <w:szCs w:val="28"/>
        </w:rPr>
        <w:t>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4.6 Оформление формул и уравнений</w:t>
      </w:r>
    </w:p>
    <w:p w:rsidR="00196603" w:rsidRDefault="00314764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</w:t>
      </w:r>
      <w:r>
        <w:rPr>
          <w:rFonts w:ascii="Times New Roman" w:eastAsia="Times New Roman" w:hAnsi="Times New Roman" w:cs="Times New Roman"/>
          <w:sz w:val="28"/>
          <w:szCs w:val="28"/>
        </w:rPr>
        <w:t>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(=)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или после </w:t>
      </w:r>
      <w:r>
        <w:rPr>
          <w:rFonts w:ascii="Times New Roman" w:eastAsia="Times New Roman" w:hAnsi="Times New Roman" w:cs="Times New Roman"/>
          <w:sz w:val="28"/>
          <w:szCs w:val="28"/>
        </w:rPr>
        <w:t>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которой они даны в формуле. Пояснение каждого символа приводят с новой строки, первую строку пояснения начинают со слова «где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без двоеточия после него и без абзацного отступа. 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:rsidR="00196603" w:rsidRDefault="00196603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196603" w:rsidRDefault="00314764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96603" w:rsidRPr="00196603"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3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15pt;height:45.1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41092045" r:id="rId1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(3)</w:t>
      </w:r>
    </w:p>
    <w:p w:rsidR="00196603" w:rsidRDefault="00314764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6603" w:rsidRDefault="0031476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этапов;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на k-том этапе;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дисконтирования;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k-том этапе.</w:t>
      </w:r>
    </w:p>
    <w:p w:rsidR="00196603" w:rsidRDefault="0019660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:rsidR="00196603" w:rsidRDefault="00314764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96603" w:rsidRDefault="00314764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:rsidR="00196603" w:rsidRDefault="00314764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формуле (3)»</w:t>
      </w: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4.7 Оформление приложений</w:t>
      </w:r>
    </w:p>
    <w:p w:rsidR="00196603" w:rsidRDefault="003147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 тексте работы на все приложения должны быть даны ссылки.   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имметрично относительно текста с прописной буквы отдельной строкой, размером шрифта – 16 с полужирным начертанием.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И, О, Ч, Ь, Ы, Ъ. После слова «Приложение»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следует буква, обозначающая его последовательность. Если в документе одно приложение, оно обозначается «Приложение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 Приложения должны иметь общую с остальной частью документа сквозную нумерацию страниц. </w:t>
      </w:r>
    </w:p>
    <w:p w:rsidR="00196603" w:rsidRDefault="003147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Иллюстрации каждого приложения обозначают отдел</w:t>
      </w:r>
      <w:r>
        <w:rPr>
          <w:rFonts w:ascii="Times New Roman" w:eastAsia="Times New Roman" w:hAnsi="Times New Roman" w:cs="Times New Roman"/>
          <w:sz w:val="28"/>
          <w:szCs w:val="28"/>
        </w:rPr>
        <w:t>ьной нумерацией арабскими цифрами с добавлением перед цифрой обозначения приложения. Например, «рисунок А.3».</w:t>
      </w:r>
    </w:p>
    <w:p w:rsidR="00196603" w:rsidRDefault="003147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ждой цифрой обозначения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приложения, буква и цифра отделяются точкой, например «формула (В.5)». </w:t>
      </w:r>
    </w:p>
    <w:p w:rsidR="00196603" w:rsidRDefault="00314764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4.8 Оформление списка использованной литературы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</w:t>
      </w:r>
      <w:r>
        <w:rPr>
          <w:rFonts w:ascii="Times New Roman" w:eastAsia="Times New Roman" w:hAnsi="Times New Roman" w:cs="Times New Roman"/>
          <w:sz w:val="28"/>
          <w:szCs w:val="28"/>
        </w:rPr>
        <w:t>гаются в следующей последовательности: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Конституция Российской Федерации;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Кодексы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Законы Российской Федерации;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 Президента Российской Федерации;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Постановления и др. акты Правительства Российской Федерации;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 министерств и ведомств;</w:t>
      </w:r>
    </w:p>
    <w:p w:rsidR="00196603" w:rsidRDefault="003147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Решения иных государственных органов  и органов местного самоуправления;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номер, а также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официальный печатный источник.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Научная, учебная, учебно-методическая литература, материалы периодической печати располагаются после нормативн</w:t>
      </w:r>
      <w:r>
        <w:rPr>
          <w:rFonts w:ascii="Times New Roman" w:eastAsia="Times New Roman" w:hAnsi="Times New Roman" w:cs="Times New Roman"/>
          <w:sz w:val="28"/>
          <w:szCs w:val="28"/>
        </w:rPr>
        <w:t>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при написании работы были использованы Ресурсы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ИНТЕРНЕТ, их размещают в конце сп</w:t>
      </w:r>
      <w:r>
        <w:rPr>
          <w:rFonts w:ascii="Times New Roman" w:eastAsia="Times New Roman" w:hAnsi="Times New Roman" w:cs="Times New Roman"/>
          <w:sz w:val="28"/>
          <w:szCs w:val="28"/>
        </w:rPr>
        <w:t>иска, в алфавитном порядке, указав авторов, адреса сайтов и дату обращения к документу.</w:t>
      </w:r>
    </w:p>
    <w:p w:rsidR="00196603" w:rsidRDefault="00314764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</w:t>
      </w:r>
      <w:r>
        <w:rPr>
          <w:rFonts w:ascii="Times New Roman" w:eastAsia="Times New Roman" w:hAnsi="Times New Roman" w:cs="Times New Roman"/>
          <w:sz w:val="28"/>
          <w:szCs w:val="28"/>
        </w:rPr>
        <w:t>точников.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законодательные материалы:</w:t>
      </w:r>
    </w:p>
    <w:p w:rsidR="00196603" w:rsidRDefault="003147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офиц. текст. – 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Маркетинг, 2001. – 39, [1] с. ; 10000 экз. – ISBN 5-94462-025-0.</w:t>
      </w:r>
    </w:p>
    <w:p w:rsidR="00196603" w:rsidRDefault="003147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закон : принят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Думой 8 дек. 1995 г.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состоянию на 3 янв. 2001 г.]. – СПб.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Victory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Стаун-кантри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2001. – 94, [1] 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5-7931-0142-Х.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Прим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ер при ссылке на стандарты, правила:</w:t>
      </w:r>
    </w:p>
    <w:p w:rsidR="00196603" w:rsidRDefault="003147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ГОСТ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2002–01–01. – 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Изд-во стандартов, 2001. – 27 с. 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ГОСТ 7. 53–2001.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Издания. Международная стандартная нумерация книг [Текст]. – Взамен ГОСТ 7.53–86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2002–07–01. – Минск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совет по стандартизации, метрологии и сертификации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: Изд-во стандартов, 2002. – 3 с. </w:t>
      </w:r>
    </w:p>
    <w:p w:rsidR="00196603" w:rsidRDefault="003147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Правила безопасности при обслуживании гидрот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ехнических сооружений и гидромеханического оборудования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энергоснабжающих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организаций [Текст]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РД 153-34.0-03.205–2001: утв.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М-вом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энергетики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ос. Федерации 13.04.01 : ввод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действие с 01.11.01. – 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ЭНАС, 2001. – 158 с. ; 5000 экз. – ISBN 5-93196-091-</w:t>
      </w:r>
      <w:r>
        <w:rPr>
          <w:rFonts w:ascii="Times New Roman" w:eastAsia="Times New Roman" w:hAnsi="Times New Roman" w:cs="Times New Roman"/>
          <w:sz w:val="28"/>
          <w:szCs w:val="28"/>
        </w:rPr>
        <w:t>0.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статью в журнале (газете):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Гвызин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</w:t>
      </w:r>
      <w:r>
        <w:rPr>
          <w:rFonts w:ascii="Times New Roman" w:eastAsia="Times New Roman" w:hAnsi="Times New Roman" w:cs="Times New Roman"/>
          <w:sz w:val="28"/>
          <w:szCs w:val="28"/>
        </w:rPr>
        <w:t>итории субъекта РФ [Текст]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:rsidR="00196603" w:rsidRDefault="00314764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Пример при ссылке на книгу: </w:t>
      </w: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Бахвалов,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диалект, 2002. – 630 с.</w:t>
      </w:r>
      <w:proofErr w:type="gramEnd"/>
    </w:p>
    <w:p w:rsidR="00196603" w:rsidRDefault="00314764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Белов, Е. Б. Основы информационной безопас</w:t>
      </w:r>
      <w:r>
        <w:rPr>
          <w:rFonts w:ascii="Times New Roman" w:eastAsia="Times New Roman" w:hAnsi="Times New Roman" w:cs="Times New Roman"/>
          <w:sz w:val="28"/>
          <w:szCs w:val="28"/>
        </w:rPr>
        <w:t>ности [Текст]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:rsidR="00196603" w:rsidRDefault="00314764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Ч. В. C / С++: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[Текст]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учебник / Ч.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Рейсдорф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М.: Разработка программного обеспечения, 2005. – 27</w:t>
      </w:r>
      <w:r>
        <w:rPr>
          <w:rFonts w:ascii="Times New Roman" w:eastAsia="Times New Roman" w:hAnsi="Times New Roman" w:cs="Times New Roman"/>
          <w:sz w:val="28"/>
          <w:szCs w:val="28"/>
        </w:rPr>
        <w:t>5 с.</w:t>
      </w:r>
    </w:p>
    <w:p w:rsidR="00196603" w:rsidRDefault="001966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6603" w:rsidRDefault="003147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WEB-ресурс:</w:t>
      </w:r>
    </w:p>
    <w:p w:rsidR="00196603" w:rsidRDefault="00314764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Л. А. Справочное руководство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</w:rPr>
          <w:t>http://www.mysql.ru/docs/man/Reference.html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25.04.</w:t>
      </w:r>
      <w:r>
        <w:rPr>
          <w:rFonts w:ascii="Times New Roman" w:eastAsia="Times New Roman" w:hAnsi="Times New Roman" w:cs="Times New Roman"/>
          <w:sz w:val="28"/>
          <w:szCs w:val="28"/>
        </w:rPr>
        <w:t>2011).</w:t>
      </w:r>
    </w:p>
    <w:p w:rsidR="00196603" w:rsidRDefault="00314764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Рибаник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http://www.codenet.ru/webmast/php/php3/php3_45.php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29.02.2011).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6603" w:rsidRDefault="003147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:rsidR="00196603" w:rsidRDefault="00314764">
      <w:pPr>
        <w:pStyle w:val="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– Титульный лист ВКР</w:t>
      </w:r>
    </w:p>
    <w:p w:rsidR="00196603" w:rsidRDefault="001966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:rsidR="00196603" w:rsidRDefault="003147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heading=h.3rdcrjn" w:colFirst="0" w:colLast="0"/>
      <w:bookmarkEnd w:id="11"/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31476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(ФИО)</w:t>
      </w:r>
    </w:p>
    <w:p w:rsidR="00196603" w:rsidRDefault="0019660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6603" w:rsidRDefault="0019660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196603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6603" w:rsidRDefault="00314764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sectPr w:rsidR="00196603" w:rsidSect="0019660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603" w:rsidRDefault="00196603" w:rsidP="00196603">
      <w:pPr>
        <w:spacing w:line="240" w:lineRule="auto"/>
      </w:pPr>
      <w:r>
        <w:separator/>
      </w:r>
    </w:p>
  </w:endnote>
  <w:endnote w:type="continuationSeparator" w:id="0">
    <w:p w:rsidR="00196603" w:rsidRDefault="00196603" w:rsidP="00196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03" w:rsidRDefault="001966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314764">
      <w:rPr>
        <w:color w:val="000000"/>
      </w:rPr>
      <w:instrText>PAGE</w:instrText>
    </w:r>
    <w:r w:rsidR="00314764">
      <w:rPr>
        <w:color w:val="000000"/>
      </w:rPr>
      <w:fldChar w:fldCharType="separate"/>
    </w:r>
    <w:r w:rsidR="00314764">
      <w:rPr>
        <w:noProof/>
        <w:color w:val="000000"/>
      </w:rPr>
      <w:t>1</w:t>
    </w:r>
    <w:r>
      <w:rPr>
        <w:color w:val="000000"/>
      </w:rPr>
      <w:fldChar w:fldCharType="end"/>
    </w:r>
  </w:p>
  <w:p w:rsidR="00196603" w:rsidRDefault="001966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603" w:rsidRDefault="00196603" w:rsidP="00196603">
      <w:pPr>
        <w:spacing w:line="240" w:lineRule="auto"/>
      </w:pPr>
      <w:r>
        <w:separator/>
      </w:r>
    </w:p>
  </w:footnote>
  <w:footnote w:type="continuationSeparator" w:id="0">
    <w:p w:rsidR="00196603" w:rsidRDefault="00196603" w:rsidP="001966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03" w:rsidRDefault="003147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FF7"/>
    <w:multiLevelType w:val="multilevel"/>
    <w:tmpl w:val="23909764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5392C1A"/>
    <w:multiLevelType w:val="multilevel"/>
    <w:tmpl w:val="3BBC1FE0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737118E"/>
    <w:multiLevelType w:val="multilevel"/>
    <w:tmpl w:val="48540B2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7AA70ED"/>
    <w:multiLevelType w:val="multilevel"/>
    <w:tmpl w:val="F52C24E2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2D4D1864"/>
    <w:multiLevelType w:val="multilevel"/>
    <w:tmpl w:val="D7CC38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5497286"/>
    <w:multiLevelType w:val="multilevel"/>
    <w:tmpl w:val="BF76C0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C7254"/>
    <w:multiLevelType w:val="multilevel"/>
    <w:tmpl w:val="9F3898C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7">
    <w:nsid w:val="47D85F0A"/>
    <w:multiLevelType w:val="multilevel"/>
    <w:tmpl w:val="8E501C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nsid w:val="6FC36D7B"/>
    <w:multiLevelType w:val="multilevel"/>
    <w:tmpl w:val="BBDA08F8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603"/>
    <w:rsid w:val="00196603"/>
    <w:rsid w:val="0031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rsid w:val="001966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1966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1966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966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966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1966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96603"/>
  </w:style>
  <w:style w:type="table" w:customStyle="1" w:styleId="TableNormal">
    <w:name w:val="Table Normal"/>
    <w:rsid w:val="001966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9660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1966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966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rsid w:val="001966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rsid w:val="001966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rsid w:val="001966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3538</Words>
  <Characters>20172</Characters>
  <Application>Microsoft Office Word</Application>
  <DocSecurity>0</DocSecurity>
  <Lines>168</Lines>
  <Paragraphs>47</Paragraphs>
  <ScaleCrop>false</ScaleCrop>
  <Company>u</Company>
  <LinksUpToDate>false</LinksUpToDate>
  <CharactersWithSpaces>23663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2023-03-23T12:54:00Z</dcterms:created>
  <dcterms:modified xsi:type="dcterms:W3CDTF">2023-03-23T12:54:00Z</dcterms:modified>
</cp:coreProperties>
</file>