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A9D3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32B8AC90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>
        <w:rPr>
          <w:rFonts w:cs="Times New Roman"/>
          <w:szCs w:val="28"/>
        </w:rPr>
        <w:t>системах</w:t>
      </w:r>
    </w:p>
    <w:p w14:paraId="71C0F0E5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11E66BB5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4FBEA6D7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01366C3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35A2CD1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15762FEF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7219ADC7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5E2C8FD8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E9748AD" w14:textId="15FA638A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 w:rsidR="00371D35">
        <w:rPr>
          <w:rFonts w:cs="Times New Roman"/>
          <w:szCs w:val="28"/>
        </w:rPr>
        <w:t>7</w:t>
      </w:r>
    </w:p>
    <w:p w14:paraId="3CCC14AD" w14:textId="5BB94F08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="00371D35">
        <w:t>Исследование состязательных сетей и сетей векторного квантования</w:t>
      </w:r>
      <w:r w:rsidRPr="008D1272">
        <w:rPr>
          <w:rFonts w:cs="Times New Roman"/>
          <w:szCs w:val="28"/>
        </w:rPr>
        <w:t>»</w:t>
      </w:r>
    </w:p>
    <w:p w14:paraId="7C420630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«Нейрокомпьютерные технологии»</w:t>
      </w:r>
    </w:p>
    <w:p w14:paraId="0BF45B5F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38620FC6" w14:textId="6F19C357" w:rsidR="00AA6ED9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4A67CDDA" w14:textId="77777777" w:rsidR="00371D35" w:rsidRPr="008D1272" w:rsidRDefault="00371D35" w:rsidP="00AA6ED9">
      <w:pPr>
        <w:ind w:firstLine="0"/>
        <w:jc w:val="center"/>
        <w:rPr>
          <w:rFonts w:cs="Times New Roman"/>
          <w:szCs w:val="28"/>
        </w:rPr>
      </w:pPr>
    </w:p>
    <w:p w14:paraId="2503E49D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21663207" w14:textId="77777777" w:rsidR="00AA6ED9" w:rsidRPr="008D1272" w:rsidRDefault="00AA6ED9" w:rsidP="00AA6ED9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689A0BF6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78C9B8E7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DC75C44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142BA1B4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8E739C0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099F5FE8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422F0300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2092E7ED" w14:textId="77777777" w:rsidR="00AA6ED9" w:rsidRDefault="00AA6ED9" w:rsidP="00AA6ED9">
      <w:pPr>
        <w:ind w:firstLine="0"/>
        <w:jc w:val="center"/>
      </w:pPr>
      <w:r w:rsidRPr="008D1272">
        <w:rPr>
          <w:rFonts w:cs="Times New Roman"/>
          <w:szCs w:val="28"/>
        </w:rPr>
        <w:t>2022</w:t>
      </w:r>
      <w:r>
        <w:br w:type="page"/>
      </w:r>
    </w:p>
    <w:p w14:paraId="3ED8292B" w14:textId="77777777" w:rsidR="00AA6ED9" w:rsidRDefault="00AA6ED9" w:rsidP="00AA6ED9">
      <w:pPr>
        <w:pStyle w:val="1"/>
      </w:pPr>
      <w:r w:rsidRPr="005C2BBD">
        <w:lastRenderedPageBreak/>
        <w:t>ЦЕЛЬ РАБОТЫ</w:t>
      </w:r>
    </w:p>
    <w:p w14:paraId="05B027B3" w14:textId="47D0016E" w:rsidR="00AA6ED9" w:rsidRDefault="00AA6ED9" w:rsidP="00AA6ED9"/>
    <w:p w14:paraId="70CD5250" w14:textId="59011A26" w:rsidR="00AA6ED9" w:rsidRDefault="00371D35" w:rsidP="00AA6ED9">
      <w:pPr>
        <w:rPr>
          <w:rFonts w:cs="Times New Roman"/>
          <w:szCs w:val="28"/>
        </w:rPr>
      </w:pPr>
      <w:r>
        <w:t>Углубление теоретических знаний в области обучения нейросетей без учителя, исследование свойств алгоритмов обучения состязательных сетей на основе правил Кохонена, приобретение практических навыков обучения самоорганизующихся карт Кохонена и сетей векторного квантования при решении задач классификации.</w:t>
      </w:r>
    </w:p>
    <w:p w14:paraId="0FDBB62F" w14:textId="277C1A6F" w:rsidR="00AA6ED9" w:rsidRDefault="00AA6ED9" w:rsidP="00AA6ED9">
      <w:pPr>
        <w:rPr>
          <w:rFonts w:cs="Times New Roman"/>
          <w:szCs w:val="28"/>
        </w:rPr>
      </w:pPr>
    </w:p>
    <w:p w14:paraId="5F0ECD45" w14:textId="77777777" w:rsidR="0037674F" w:rsidRPr="005C2BBD" w:rsidRDefault="0037674F" w:rsidP="00AA6ED9">
      <w:pPr>
        <w:rPr>
          <w:rFonts w:cs="Times New Roman"/>
          <w:szCs w:val="28"/>
        </w:rPr>
      </w:pPr>
    </w:p>
    <w:p w14:paraId="7AE8EAEF" w14:textId="77777777" w:rsidR="00AA6ED9" w:rsidRDefault="00AA6ED9" w:rsidP="00AA6ED9">
      <w:pPr>
        <w:pStyle w:val="1"/>
      </w:pPr>
      <w:r w:rsidRPr="005C2BBD">
        <w:t>Ход работы</w:t>
      </w:r>
    </w:p>
    <w:p w14:paraId="5489C610" w14:textId="77777777" w:rsidR="00AA6ED9" w:rsidRPr="005C2BBD" w:rsidRDefault="00AA6ED9" w:rsidP="00AA6ED9"/>
    <w:p w14:paraId="1EBD217C" w14:textId="4DAA75CA" w:rsidR="0037674F" w:rsidRDefault="0037674F" w:rsidP="0037674F">
      <w:r>
        <w:t>В соответствии с вариантом сформировано множество входных данных для обучения SOM. Для генерации данных использован генератор случайных чисел с равномерным распределением в указанном диапазоне.</w:t>
      </w:r>
    </w:p>
    <w:p w14:paraId="1F759476" w14:textId="07AE41E0" w:rsidR="0037674F" w:rsidRDefault="0037674F" w:rsidP="0037674F">
      <w:r w:rsidRPr="0037674F">
        <w:rPr>
          <w:noProof/>
        </w:rPr>
        <w:drawing>
          <wp:inline distT="0" distB="0" distL="0" distR="0" wp14:anchorId="2218E1D1" wp14:editId="2F9BD104">
            <wp:extent cx="4953691" cy="676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E36D" w14:textId="27529848" w:rsidR="0037674F" w:rsidRDefault="0037674F" w:rsidP="0037674F">
      <w:r w:rsidRPr="0037674F">
        <w:rPr>
          <w:noProof/>
        </w:rPr>
        <w:drawing>
          <wp:inline distT="0" distB="0" distL="0" distR="0" wp14:anchorId="26A8D21B" wp14:editId="35912861">
            <wp:extent cx="4934639" cy="257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AACB" w14:textId="381CF019" w:rsidR="0037674F" w:rsidRDefault="0037674F" w:rsidP="0037674F">
      <w:r>
        <w:t>Написана программа, создающая и обучающая SOM заданной топологии на сгенерированных данных.</w:t>
      </w:r>
    </w:p>
    <w:p w14:paraId="28391333" w14:textId="0FC5650A" w:rsidR="0037674F" w:rsidRDefault="0037674F" w:rsidP="0037674F">
      <w:r>
        <w:t>Визуализирована топология SOM на начальном этапе и после обучения.</w:t>
      </w:r>
    </w:p>
    <w:p w14:paraId="22C1E948" w14:textId="23081F4C" w:rsidR="0037674F" w:rsidRDefault="00017831" w:rsidP="00F60D12">
      <w:pPr>
        <w:ind w:firstLine="0"/>
      </w:pPr>
      <w:r w:rsidRPr="00017831">
        <w:drawing>
          <wp:inline distT="0" distB="0" distL="0" distR="0" wp14:anchorId="09A56E18" wp14:editId="7B0E6D74">
            <wp:extent cx="3724275" cy="28084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828" cy="28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DD51" w14:textId="5A4A5317" w:rsidR="0037674F" w:rsidRPr="00A21C22" w:rsidRDefault="00017831" w:rsidP="00F60D12">
      <w:pPr>
        <w:ind w:firstLine="0"/>
        <w:rPr>
          <w:lang w:val="en-US"/>
        </w:rPr>
      </w:pPr>
      <w:r w:rsidRPr="00017831">
        <w:lastRenderedPageBreak/>
        <w:drawing>
          <wp:inline distT="0" distB="0" distL="0" distR="0" wp14:anchorId="70627A63" wp14:editId="0234BA79">
            <wp:extent cx="3686175" cy="277973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534" cy="27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DA04" w14:textId="77777777" w:rsidR="0037674F" w:rsidRDefault="0037674F" w:rsidP="0037674F"/>
    <w:p w14:paraId="60C15CB3" w14:textId="538DF2B0" w:rsidR="0037674F" w:rsidRDefault="0037674F" w:rsidP="0037674F">
      <w:r>
        <w:t>Сгенерирова</w:t>
      </w:r>
      <w:r w:rsidR="006D55A5">
        <w:t>но</w:t>
      </w:r>
      <w:r>
        <w:t xml:space="preserve"> множество векторов, представляющих центры классов, равномерно распредел</w:t>
      </w:r>
      <w:r w:rsidR="006D55A5">
        <w:t>енное</w:t>
      </w:r>
      <w:r>
        <w:t xml:space="preserve"> в заданных диапазонах входного пространства. </w:t>
      </w:r>
      <w:r w:rsidR="006D55A5">
        <w:t>Н</w:t>
      </w:r>
      <w:r>
        <w:t xml:space="preserve">а вход сети </w:t>
      </w:r>
      <w:r w:rsidR="006D55A5">
        <w:t xml:space="preserve">поданы </w:t>
      </w:r>
      <w:r>
        <w:t>эти векторы и определ</w:t>
      </w:r>
      <w:r w:rsidR="006D55A5">
        <w:t>ены</w:t>
      </w:r>
      <w:r>
        <w:t xml:space="preserve"> номера нейронов</w:t>
      </w:r>
      <w:r w:rsidR="006D55A5">
        <w:t>-</w:t>
      </w:r>
      <w:r>
        <w:t>победителей, распознающих эти векторы.</w:t>
      </w:r>
    </w:p>
    <w:p w14:paraId="7DB87D98" w14:textId="1B5913A5" w:rsidR="006D55A5" w:rsidRDefault="00A21C22" w:rsidP="00A21C22">
      <w:pPr>
        <w:ind w:firstLine="0"/>
      </w:pPr>
      <w:r w:rsidRPr="00A21C22">
        <w:drawing>
          <wp:inline distT="0" distB="0" distL="0" distR="0" wp14:anchorId="4353735D" wp14:editId="1AB47A31">
            <wp:extent cx="5940425" cy="576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3044" w14:textId="12F29A7F" w:rsidR="006D55A5" w:rsidRDefault="00A21C22" w:rsidP="0037674F">
      <w:r>
        <w:t>Как можно заметить, некоторые точки были отнесены к одному и тому же классу, что противоречит тому, что они являются центрами разных классов.</w:t>
      </w:r>
    </w:p>
    <w:p w14:paraId="3A13405B" w14:textId="27F0BE71" w:rsidR="0037674F" w:rsidRPr="003878D4" w:rsidRDefault="0037674F" w:rsidP="0037674F">
      <w:pPr>
        <w:rPr>
          <w:i/>
          <w:iCs/>
        </w:rPr>
      </w:pPr>
      <w:r w:rsidRPr="003878D4">
        <w:rPr>
          <w:i/>
          <w:iCs/>
        </w:rPr>
        <w:t xml:space="preserve">Используя данные, сгенерированные </w:t>
      </w:r>
      <w:r w:rsidR="00F60D12" w:rsidRPr="003878D4">
        <w:rPr>
          <w:i/>
          <w:iCs/>
        </w:rPr>
        <w:t>ранее,</w:t>
      </w:r>
      <w:r w:rsidRPr="003878D4">
        <w:rPr>
          <w:i/>
          <w:iCs/>
        </w:rPr>
        <w:t xml:space="preserve"> созда</w:t>
      </w:r>
      <w:r w:rsidR="00F60D12" w:rsidRPr="003878D4">
        <w:rPr>
          <w:i/>
          <w:iCs/>
        </w:rPr>
        <w:t>на</w:t>
      </w:r>
      <w:r w:rsidRPr="003878D4">
        <w:rPr>
          <w:i/>
          <w:iCs/>
        </w:rPr>
        <w:t xml:space="preserve"> и обуч</w:t>
      </w:r>
      <w:r w:rsidR="00F60D12" w:rsidRPr="003878D4">
        <w:rPr>
          <w:i/>
          <w:iCs/>
        </w:rPr>
        <w:t>ена</w:t>
      </w:r>
      <w:r w:rsidRPr="003878D4">
        <w:rPr>
          <w:i/>
          <w:iCs/>
        </w:rPr>
        <w:t xml:space="preserve"> LVQ сеть, которая:</w:t>
      </w:r>
    </w:p>
    <w:p w14:paraId="6E12BD93" w14:textId="59C6B32A" w:rsidR="0037674F" w:rsidRPr="003878D4" w:rsidRDefault="0037674F" w:rsidP="0037674F">
      <w:pPr>
        <w:rPr>
          <w:i/>
          <w:iCs/>
        </w:rPr>
      </w:pPr>
      <w:r w:rsidRPr="003878D4">
        <w:rPr>
          <w:i/>
          <w:iCs/>
        </w:rPr>
        <w:t>- содержит в скрытом слое такое же число нейронов как SOM, заданная по варианту;</w:t>
      </w:r>
    </w:p>
    <w:p w14:paraId="6C4CDCE7" w14:textId="5B3AEA95" w:rsidR="0037674F" w:rsidRPr="003878D4" w:rsidRDefault="0037674F" w:rsidP="0037674F">
      <w:pPr>
        <w:rPr>
          <w:i/>
          <w:iCs/>
        </w:rPr>
      </w:pPr>
      <w:r w:rsidRPr="003878D4">
        <w:rPr>
          <w:i/>
          <w:iCs/>
        </w:rPr>
        <w:t>- группирует каждые 2 (при четном числе подклассов) или 3 (при нечетном числе подклассов) подкласса, формируемые скрытым слоем, в один класс.</w:t>
      </w:r>
    </w:p>
    <w:p w14:paraId="5A517B07" w14:textId="77777777" w:rsidR="00F60D12" w:rsidRDefault="00F60D12" w:rsidP="0037674F"/>
    <w:p w14:paraId="4F80161F" w14:textId="77777777" w:rsidR="00AA6ED9" w:rsidRPr="003878D4" w:rsidRDefault="00AA6ED9" w:rsidP="00AA6ED9">
      <w:pPr>
        <w:rPr>
          <w:lang w:val="en-US"/>
        </w:rPr>
      </w:pPr>
    </w:p>
    <w:p w14:paraId="7FDD7E39" w14:textId="77777777" w:rsidR="00AA6ED9" w:rsidRDefault="00AA6ED9" w:rsidP="00AA6ED9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6F403E2D" w14:textId="77777777" w:rsidR="00AA6ED9" w:rsidRDefault="00AA6ED9" w:rsidP="00AA6ED9">
      <w:pPr>
        <w:pStyle w:val="1"/>
      </w:pPr>
      <w:r>
        <w:lastRenderedPageBreak/>
        <w:t>Вывод</w:t>
      </w:r>
    </w:p>
    <w:p w14:paraId="0E9E2CBA" w14:textId="77777777" w:rsidR="00AA6ED9" w:rsidRPr="005C2BBD" w:rsidRDefault="00AA6ED9" w:rsidP="00AA6ED9"/>
    <w:p w14:paraId="45A22A44" w14:textId="21F9B740" w:rsidR="008745E2" w:rsidRDefault="00AA6ED9">
      <w:r>
        <w:t xml:space="preserve">Выполняя эту работу, я </w:t>
      </w:r>
      <w:r w:rsidR="00371D35">
        <w:t>углубила теоретические знания в области обучения нейросетей без учителя, исследовала свойства алгоритмов обучения состязательных сетей на основе правил Кохонена, приобрела практические навыки обучения самоорганизующихся карт Кохонена и сетей векторного квантования при решении задач классификации.</w:t>
      </w:r>
    </w:p>
    <w:sectPr w:rsidR="00874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D9"/>
    <w:rsid w:val="000163CF"/>
    <w:rsid w:val="00017831"/>
    <w:rsid w:val="001B20A8"/>
    <w:rsid w:val="00254C82"/>
    <w:rsid w:val="00371D35"/>
    <w:rsid w:val="0037674F"/>
    <w:rsid w:val="003878D4"/>
    <w:rsid w:val="00391C90"/>
    <w:rsid w:val="00392E23"/>
    <w:rsid w:val="0046300F"/>
    <w:rsid w:val="004A4441"/>
    <w:rsid w:val="004B380E"/>
    <w:rsid w:val="00604F53"/>
    <w:rsid w:val="006D55A5"/>
    <w:rsid w:val="007708CA"/>
    <w:rsid w:val="0078137F"/>
    <w:rsid w:val="00875B57"/>
    <w:rsid w:val="009965CB"/>
    <w:rsid w:val="009E4971"/>
    <w:rsid w:val="00A21C22"/>
    <w:rsid w:val="00AA6ED9"/>
    <w:rsid w:val="00B33582"/>
    <w:rsid w:val="00F6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117D"/>
  <w15:chartTrackingRefBased/>
  <w15:docId w15:val="{55C2A544-E242-4D27-8CE9-9B4186E0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ED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6ED9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ED9"/>
    <w:rPr>
      <w:rFonts w:ascii="Times New Roman" w:eastAsiaTheme="majorEastAsia" w:hAnsi="Times New Roman" w:cstheme="majorBidi"/>
      <w:b/>
      <w:caps/>
      <w:sz w:val="28"/>
      <w:szCs w:val="32"/>
    </w:rPr>
  </w:style>
  <w:style w:type="table" w:styleId="a3">
    <w:name w:val="Table Grid"/>
    <w:basedOn w:val="a1"/>
    <w:uiPriority w:val="39"/>
    <w:rsid w:val="00AA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12</cp:revision>
  <dcterms:created xsi:type="dcterms:W3CDTF">2022-11-09T08:58:00Z</dcterms:created>
  <dcterms:modified xsi:type="dcterms:W3CDTF">2022-11-10T09:00:00Z</dcterms:modified>
</cp:coreProperties>
</file>