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rPr>
      </w:pPr>
      <w:r w:rsidDel="00000000" w:rsidR="00000000" w:rsidRPr="00000000">
        <w:rPr>
          <w:b w:val="1"/>
          <w:bCs w:val="1"/>
          <w:rtl w:val="0"/>
        </w:rPr>
        <w:t xml:space="preserve">Соттың атауы</w:t>
      </w:r>
    </w:p>
    <w:p w:rsidR="00000000" w:rsidDel="00000000" w:rsidP="00000000" w:rsidRDefault="00000000" w:rsidRPr="00000000" w14:paraId="00000002">
      <w:pPr>
        <w:spacing w:after="240" w:before="240" w:lineRule="auto"/>
        <w:jc w:val="right"/>
        <w:rPr/>
      </w:pPr>
      <w:r w:rsidDel="00000000" w:rsidR="00000000" w:rsidRPr="00000000">
        <w:rPr>
          <w:b w:val="1"/>
          <w:bCs w:val="1"/>
          <w:rtl w:val="0"/>
        </w:rPr>
        <w:t xml:space="preserve">Талапкер:</w:t>
      </w:r>
      <w:r w:rsidDel="00000000" w:rsidR="00000000" w:rsidRPr="00000000">
        <w:rPr>
          <w:rtl w:val="0"/>
        </w:rPr>
        <w:t xml:space="preserve"> __________________________</w:t>
        <w:br w:type="textWrapping"/>
        <w:t xml:space="preserve"> </w:t>
      </w:r>
      <w:r w:rsidDel="00000000" w:rsidR="00000000" w:rsidRPr="00000000">
        <w:rPr>
          <w:b w:val="1"/>
          <w:bCs w:val="1"/>
          <w:rtl w:val="0"/>
        </w:rPr>
        <w:t xml:space="preserve">Жауапкер:</w:t>
      </w:r>
      <w:r w:rsidDel="00000000" w:rsidR="00000000" w:rsidRPr="00000000">
        <w:rPr>
          <w:rtl w:val="0"/>
        </w:rPr>
        <w:t xml:space="preserve"> А.Т.Ә.</w:t>
        <w:br w:type="textWrapping"/>
        <w:t xml:space="preserve"> ЖСН:</w:t>
        <w:br w:type="textWrapping"/>
        <w:t xml:space="preserve"> Электрондық пошта:</w:t>
        <w:br w:type="textWrapping"/>
        <w:t xml:space="preserve"> Байланыс телефоны:</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b65lg43z90vj" w:id="0"/>
      <w:bookmarkEnd w:id="0"/>
      <w:r w:rsidDel="00000000" w:rsidR="00000000" w:rsidRPr="00000000">
        <w:rPr>
          <w:b w:val="1"/>
          <w:bCs w:val="1"/>
          <w:sz w:val="46"/>
          <w:szCs w:val="46"/>
          <w:rtl w:val="0"/>
        </w:rPr>
        <w:t xml:space="preserve">ӨТІНІШ</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сот шешімін күшін жою туралы</w:t>
      </w:r>
    </w:p>
    <w:p w:rsidR="00000000" w:rsidDel="00000000" w:rsidP="00000000" w:rsidRDefault="00000000" w:rsidRPr="00000000" w14:paraId="00000006">
      <w:pPr>
        <w:spacing w:after="240" w:before="240" w:lineRule="auto"/>
        <w:rPr/>
      </w:pPr>
      <w:r w:rsidDel="00000000" w:rsidR="00000000" w:rsidRPr="00000000">
        <w:rPr>
          <w:rtl w:val="0"/>
        </w:rPr>
        <w:t xml:space="preserve">____ ____________ 20___ жылғы №____________ азаматтық іс бойынша _________________________ пайдасына ақша қаражатын өндіру туралы сот шешімі шығарылған. Аталған сот шешімі жөнінде Жауапкер тиісті тәртіппен хабарланбаған және сот талқылауына қатысу мүмкіндігі болмаған. Сондықтан Жауапкер талап қоюшының талап арызына қарсылық білдіру құқығын жүзеге асыра алмады.</w:t>
      </w:r>
    </w:p>
    <w:p w:rsidR="00000000" w:rsidDel="00000000" w:rsidP="00000000" w:rsidRDefault="00000000" w:rsidRPr="00000000" w14:paraId="00000007">
      <w:pPr>
        <w:spacing w:after="240" w:before="240" w:lineRule="auto"/>
        <w:rPr/>
      </w:pPr>
      <w:r w:rsidDel="00000000" w:rsidR="00000000" w:rsidRPr="00000000">
        <w:rPr>
          <w:rtl w:val="0"/>
        </w:rPr>
        <w:t xml:space="preserve">Жауапкер сот шешімінің шығарылғаны туралы тек ____ ____________ 20___ жылы жеке сот орындаушысынан ғана білген.</w:t>
      </w:r>
    </w:p>
    <w:p w:rsidR="00000000" w:rsidDel="00000000" w:rsidP="00000000" w:rsidRDefault="00000000" w:rsidRPr="00000000" w14:paraId="00000008">
      <w:pPr>
        <w:spacing w:after="240" w:before="240" w:lineRule="auto"/>
        <w:rPr/>
      </w:pPr>
      <w:r w:rsidDel="00000000" w:rsidR="00000000" w:rsidRPr="00000000">
        <w:rPr>
          <w:rtl w:val="0"/>
        </w:rPr>
        <w:t xml:space="preserve">Қазақстан Республикасы Конституциясының 13-бабына сәйкес әркім өз құқықтары мен бостандықтарының сот арқылы қорғалуына құқылы.</w:t>
      </w:r>
    </w:p>
    <w:p w:rsidR="00000000" w:rsidDel="00000000" w:rsidP="00000000" w:rsidRDefault="00000000" w:rsidRPr="00000000" w14:paraId="00000009">
      <w:pPr>
        <w:spacing w:after="240" w:before="240" w:lineRule="auto"/>
        <w:rPr/>
      </w:pPr>
      <w:r w:rsidDel="00000000" w:rsidR="00000000" w:rsidRPr="00000000">
        <w:rPr>
          <w:rtl w:val="0"/>
        </w:rPr>
        <w:t xml:space="preserve">Азаматтық процестік кодекстің 8-бабына сәйкес әр адам бұзылған немесе даулы конституциялық құқықтарын, бостандықтарын не заңмен қорғалатын мүдделерін қорғау үшін сотқа жүгінуге құқылы.</w:t>
      </w:r>
    </w:p>
    <w:p w:rsidR="00000000" w:rsidDel="00000000" w:rsidP="00000000" w:rsidRDefault="00000000" w:rsidRPr="00000000" w14:paraId="0000000A">
      <w:pPr>
        <w:spacing w:after="240" w:before="240" w:lineRule="auto"/>
        <w:rPr/>
      </w:pPr>
      <w:r w:rsidDel="00000000" w:rsidR="00000000" w:rsidRPr="00000000">
        <w:rPr>
          <w:rtl w:val="0"/>
        </w:rPr>
        <w:t xml:space="preserve">ГПК-нің 15-бабына сәйкес тараптар азаматтық сот ісін жүргізу барысында өз позициясын, оны қорғау тәсілдері мен құралдарын соттан, өзге органдар мен адамдардан тәуелсіз дербес айқындайды.</w:t>
      </w:r>
    </w:p>
    <w:p w:rsidR="00000000" w:rsidDel="00000000" w:rsidP="00000000" w:rsidRDefault="00000000" w:rsidRPr="00000000" w14:paraId="0000000B">
      <w:pPr>
        <w:spacing w:after="240" w:before="240" w:lineRule="auto"/>
        <w:rPr/>
      </w:pPr>
      <w:r w:rsidDel="00000000" w:rsidR="00000000" w:rsidRPr="00000000">
        <w:rPr>
          <w:rtl w:val="0"/>
        </w:rPr>
        <w:t xml:space="preserve">Адам құқықтарының жалпыға бірдей декларациясы (7, 8 және 10-баптар), Азаматтық және саяси құқықтар туралы халықаралық пакт (14-бап), сондай-ақ Адам құқықтары мен негізгі бостандықтарды қорғау туралы конвенция (6-бап) әркімнің заң мен сот алдында тең екенін, әрбір адамның оның азаматтық құқықтары мен міндеттерін айқындау кезінде заң негізінде құрылған құзыретті, тәуелсіз және әділ сотта ақылға қонымды мерзімде әділ және ашық сот талқылауына құқығы бар екенін бекітеді.</w:t>
      </w:r>
    </w:p>
    <w:p w:rsidR="00000000" w:rsidDel="00000000" w:rsidP="00000000" w:rsidRDefault="00000000" w:rsidRPr="00000000" w14:paraId="0000000C">
      <w:pPr>
        <w:spacing w:after="240" w:before="240" w:lineRule="auto"/>
        <w:rPr/>
      </w:pPr>
      <w:r w:rsidDel="00000000" w:rsidR="00000000" w:rsidRPr="00000000">
        <w:rPr>
          <w:rtl w:val="0"/>
        </w:rPr>
        <w:t xml:space="preserve">Азаматтық істі жан-жақты, толық және объективті қарау мақсатында, істің мән-жайына әсер етуі мүмкін дәлелдемелер сотқа ұсынылады.</w:t>
      </w:r>
    </w:p>
    <w:p w:rsidR="00000000" w:rsidDel="00000000" w:rsidP="00000000" w:rsidRDefault="00000000" w:rsidRPr="00000000" w14:paraId="0000000D">
      <w:pPr>
        <w:spacing w:after="240" w:before="240" w:lineRule="auto"/>
        <w:rPr/>
      </w:pPr>
      <w:r w:rsidDel="00000000" w:rsidR="00000000" w:rsidRPr="00000000">
        <w:rPr>
          <w:rtl w:val="0"/>
        </w:rPr>
        <w:t xml:space="preserve">Жоғарыда көрсетілгендердің негізінде, Қазақстан Республикасы Азаматтық процестік кодексінің 148-бабын басшылыққа ала отырып,</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hhwtvsd2036" w:id="1"/>
      <w:bookmarkEnd w:id="1"/>
      <w:r w:rsidDel="00000000" w:rsidR="00000000" w:rsidRPr="00000000">
        <w:rPr>
          <w:b w:val="1"/>
          <w:bCs w:val="1"/>
          <w:sz w:val="34"/>
          <w:szCs w:val="34"/>
          <w:rtl w:val="0"/>
        </w:rPr>
        <w:t xml:space="preserve">Соттан сұраймын:</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____ ____________ 20___ жылғы №__________ сот шешімін ____________________ қаласының ____________ соты шығарған шешімді күшін жою.</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____________________ талапкердің ____________ жауапкерге ақша қаражатын өндіру туралы талап арызы бойынша азаматтық істі талап қою өндірісі тәртібімен қарауды қамтамасыз ету.</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Құрметпен,</w:t>
        <w:br w:type="textWrapping"/>
        <w:t xml:space="preserve"> __________________ (қолы)</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