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 de Sistemas Distribuidos – Gestión remota de series temporales de ventas</w:t>
      </w:r>
    </w:p>
    <w:p>
      <w:r>
        <w:t>Alumno: [Tu Nombre]</w:t>
      </w:r>
    </w:p>
    <w:p>
      <w:r>
        <w:t>Asignatura: Sistemas Distribuidos</w:t>
      </w:r>
    </w:p>
    <w:p>
      <w:r>
        <w:t>Curso académico: [Año]</w:t>
      </w:r>
    </w:p>
    <w:p>
      <w:pPr>
        <w:pStyle w:val="Heading2"/>
      </w:pPr>
      <w:r>
        <w:t>1. Introducción</w:t>
      </w:r>
    </w:p>
    <w:p>
      <w:r>
        <w:t>El objetivo de este proyecto es diseñar e implementar un sistema distribuido que gestione series temporales de eventos de venta de forma escalable, concurrente y tolerante a fallos. El sistema expone una API remota sobre sockets TCP, de modo que múltiples clientes pueden conectarse simultáneamente y realizar operaciones sobre los datos de ventas almacenados en el servidor.</w:t>
      </w:r>
    </w:p>
    <w:p>
      <w:r>
        <w:t>Cada evento de venta registra un identificador de producto, la cantidad vendida, el precio unitario y el día al que pertenece la venta. El servidor mantiene una ventana deslizante de hasta D días de histórico, que incluye el día actual y los días anteriores, y soporta grandes volúmenes de datos persistiendo las series diarias en disco. Los clientes interactúan con el servidor mediante un protocolo binario compacto.</w:t>
      </w:r>
    </w:p>
    <w:p>
      <w:r>
        <w:t>Los requisitos funcionales principales son:</w:t>
        <w:br/>
        <w:t>- Registro y autenticación de usuarios.</w:t>
        <w:br/>
        <w:t>- Registro de ventas en el día actual y operación para avanzar al día siguiente.</w:t>
        <w:br/>
        <w:t>- Cálculo de agregados sobre los últimos d días (anteriores al día actual) para un producto dado.</w:t>
        <w:br/>
        <w:t>- Filtrado de eventos para un subconjunto de productos en un día concreto con una serialización eficiente.</w:t>
        <w:br/>
        <w:t>- Dos primitivas de notificación bloqueante basadas en patrones de ventas.</w:t>
        <w:br/>
        <w:t>- Persistencia de datos históricos y uso acotado de memoria.</w:t>
        <w:br/>
        <w:t>- Soporte para múltiples clientes, incluyendo clientes multi-hilo.</w:t>
      </w:r>
    </w:p>
    <w:p>
      <w:r>
        <w:t>En este informe se describe la arquitectura de la solución, el protocolo de comunicación, el modelo de concurrencia y sincronización, las estrategias de persistencia y caché, y la metodología de evaluación de rendimiento. Se concluye con una discusión de las limitaciones y posibles mejoras futuras.</w:t>
      </w:r>
    </w:p>
    <w:p>
      <w:pPr>
        <w:pStyle w:val="Heading2"/>
      </w:pPr>
      <w:r>
        <w:t>2. Arquitectura del sistema</w:t>
      </w:r>
    </w:p>
    <w:p>
      <w:pPr>
        <w:pStyle w:val="Heading3"/>
      </w:pPr>
      <w:r>
        <w:t>2.1 Visión general</w:t>
      </w:r>
    </w:p>
    <w:p>
      <w:r>
        <w:t>El sistema está implementado en Java (JDK 21) y sigue una arquitectura clásica cliente–servidor sobre TCP: un único proceso servidor escucha conexiones en un puerto TCP y varios procesos cliente abren conexiones persistentes y envían peticiones usando un protocolo binario.</w:t>
      </w:r>
    </w:p>
    <w:p>
      <w:r>
        <w:t>El código se organiza en cuatro paquetes principales:</w:t>
        <w:br/>
        <w:t>- sd.common: tipos compartidos entre cliente y servidor.</w:t>
        <w:br/>
        <w:t>- sd.server: componentes del lado servidor.</w:t>
        <w:br/>
        <w:t>- sd.client: biblioteca cliente reutilizable.</w:t>
        <w:br/>
        <w:t>- sd.client.ui: interfaces de usuario y clientes de prueba.</w:t>
      </w:r>
    </w:p>
    <w:p>
      <w:pPr>
        <w:pStyle w:val="Heading3"/>
      </w:pPr>
      <w:r>
        <w:t>2.2 Componentes del servidor</w:t>
      </w:r>
    </w:p>
    <w:p>
      <w:r>
        <w:t>Las clases principales del lado servidor son:</w:t>
        <w:br/>
        <w:br/>
        <w:t>SalesServer: punto de entrada de la aplicación servidor. Crea una instancia de UserManager y otra de SalesStore. A continuación abre un ServerSocket en el puerto configurado y entra en un bucle de aceptación; por cada Socket aceptado crea un ClientHandler y lanza un nuevo hilo para atender al cliente.</w:t>
        <w:br/>
        <w:br/>
        <w:t>UserManager: gestiona los usuarios y la autenticación. Internamente mantiene un Map&lt;String,String&gt; de nombre de usuario a contraseña. Los datos se persisten en el fichero binario users.dat: al construirse carga los usuarios desde ese fichero si existe, y en cada registro actualiza el mapa y reescribe el fichero. Los métodos register y authenticate están sincronizados.</w:t>
        <w:br/>
        <w:br/>
        <w:t>SalesStore: estructura de datos central que encapsula todas las series de ventas y sus operaciones. Representa las series diarias y la ventana deslizante de hasta D días, persiste cada día en ficheros day_&lt;d&gt;.bin, carga series diarias desde disco bajo demanda con un límite de S días anteriores en memoria, proporciona operaciones de agregación y filtrado, implementa las primitivas de notificación bloqueante, mantiene una caché de resultados de agregados y persiste el índice del día actual en state.bin. Todos sus métodos públicos son synchronized.</w:t>
        <w:br/>
        <w:br/>
        <w:t>ClientHandler: una instancia por conexión de cliente, ejecutada en un hilo dedicado. Mantiene el estado de sesión, lee peticiones del socket, interpreta los códigos de operación según el protocolo, delega las operaciones sobre datos en SalesStore, aplica el control de autenticación y envía las respuestas.</w:t>
      </w:r>
    </w:p>
    <w:p>
      <w:pPr>
        <w:pStyle w:val="Heading3"/>
      </w:pPr>
      <w:r>
        <w:t>2.3 Componentes del cliente</w:t>
      </w:r>
    </w:p>
    <w:p>
      <w:r>
        <w:t>En el lado cliente el sistema se divide en una biblioteca reutilizable y varias interfaces de usuario:</w:t>
        <w:br/>
        <w:br/>
        <w:t>SalesClient: biblioteca cliente de alto nivel que oculta el protocolo binario. Gestiona la conexión TCP, codifica las peticiones y decodifica las respuestas, expone métodos como register, login, addSale, aggregateQuantity, filterEvents, waitSimultaneous y waitConsecutive, y marca todos los métodos públicos como synchronized para permitir su uso seguro desde múltiples threads.</w:t>
        <w:br/>
        <w:br/>
        <w:t>ClientConsole: interfaz de texto interactiva que usa SalesClient para ejercitar todas las operaciones del servidor. Presenta un menú con opciones de registro, login, alta de ventas, cada tipo de agregación, avance de día, filtrado de eventos, esperas bloqueantes y logout.</w:t>
        <w:br/>
        <w:br/>
        <w:t>MultiThreadClientDemo: cliente de prueba para la evaluación de rendimiento. Se conecta y hace login usando SalesClient, pide al usuario el número de threads y de operaciones por thread, lanza los hilos que ejecutan addSale y aggregateQuantity y mide el tiempo total de ejecución.</w:t>
        <w:br/>
        <w:br/>
        <w:t>NonConsumingClient: cliente de robustez que intencionadamente no lee las respuestas del servidor. Se registra, hace login y envía un gran número de peticiones ADD_SALE sin consumir respuestas, lo que permite observar el comportamiento del servidor con clientes mal comportados.</w:t>
      </w:r>
    </w:p>
    <w:p>
      <w:pPr>
        <w:pStyle w:val="Heading3"/>
      </w:pPr>
      <w:r>
        <w:t>2.4 Tipos comunes</w:t>
      </w:r>
    </w:p>
    <w:p>
      <w:r>
        <w:t>El paquete sd.common contiene:</w:t>
        <w:br/>
        <w:t>- ProtocolConstants: constantes enteras y de tipo byte para los códigos de operación, tipos de agregación y códigos de estado.</w:t>
        <w:br/>
        <w:t>- SaleEvent: tipo inmutable que representa una venta con campos productId, quantity, price y day.</w:t>
      </w:r>
    </w:p>
    <w:p>
      <w:pPr>
        <w:pStyle w:val="Heading2"/>
      </w:pPr>
      <w:r>
        <w:t>3. Protocolo de comunicación</w:t>
      </w:r>
    </w:p>
    <w:p>
      <w:r>
        <w:t>La comunicación entre cliente y servidor se realiza sobre una conexión TCP persistente. Los mensajes se codifican con DataInputStream y DataOutputStream. Cada petición comienza con un byte de opcode seguido de argumentos cuyo tipo y orden dependen de la operación. Cada respuesta comienza con un byte de estado (STATUS_OK o STATUS_ERROR), seguido de un mensaje de error o de los datos específicos de la operación. La conexión sigue un patrón de petición/respuesta estricta impuesto por los métodos sincronizados de SalesClient.</w:t>
      </w:r>
    </w:p>
    <w:p>
      <w:r>
        <w:t>El protocolo soporta operaciones de gestión de usuarios (REGISTER, LOGIN, LOGOUT), registro de ventas (ADD_SALE), avance de día (NEW_DAY), agregaciones (AGGREGATE), filtrado de eventos con serialización compacta (FILTER_EVENTS) y notificaciones bloqueantes (WAIT_SIMULTANEOUS, WAIT_CONSECUTIVE).</w:t>
      </w:r>
    </w:p>
    <w:p>
      <w:pPr>
        <w:pStyle w:val="Heading2"/>
      </w:pPr>
      <w:r>
        <w:t>4. Concurrencia y sincronización</w:t>
      </w:r>
    </w:p>
    <w:p>
      <w:r>
        <w:t>El servidor utiliza un modelo de un hilo por conexión: SalesServer acepta conexiones y lanza un nuevo hilo ClientHandler por cada una. Todas las instancias de ClientHandler comparten un único SalesStore y un único UserManager. SalesStore actúa como monitor: todos sus métodos públicos son synchronized, lo que garantiza la exclusión mutua en las operaciones sobre los datos de ventas. Esto simplifica la corrección a costa de cierta contención cuando muchos clientes realizan operaciones costosas de forma concurrente.</w:t>
      </w:r>
    </w:p>
    <w:p>
      <w:r>
        <w:t>Las operaciones de notificación bloqueante se implementan con wait() y notifyAll(). addSale y nextDay llaman a notifyAll() tras actualizar el estado, despertando a los hilos en espera. waitForSimultaneous y waitForConsecutive guardan el día inicial, comprueban repetidamente las condiciones de ventas y el día actual, y devuelven un resultado positivo cuando se cumple la condición o un resultado negativo (false/null) cuando cambia el día.</w:t>
      </w:r>
    </w:p>
    <w:p>
      <w:r>
        <w:t>En el lado cliente, SalesClient también está sincronizado: todos sus métodos públicos son synchronized para asegurar que sólo un hilo a la vez puede enviar una petición y leer la respuesta en el socket compartido. Esto permite que clientes multi-hilo como MultiThreadClientDemo compartan una única conexión de forma segura.</w:t>
      </w:r>
    </w:p>
    <w:p>
      <w:pPr>
        <w:pStyle w:val="Heading2"/>
      </w:pPr>
      <w:r>
        <w:t>5. Persistencia, caché y gestión de memoria</w:t>
      </w:r>
    </w:p>
    <w:p>
      <w:r>
        <w:t>El servidor mantiene una ventana deslizante de D días, indexados de 0 a maxDays - 1. El día actual se almacena en currentDay. Para cada día hay una lista de SaleEvent guardada en un Map&lt;Integer,List&lt;SaleEvent&gt;&gt; series. El índice de día se avanza de forma circular.</w:t>
      </w:r>
    </w:p>
    <w:p>
      <w:r>
        <w:t>Cada serie diaria se persiste en disco en ficheros day_d.bin bajo el directorio de datos. El formato del fichero consiste en el número de eventos seguido de productId, quantity y price para cada venta. El índice del día actual se guarda en state.bin. En el arranque, SalesStore carga currentDay desde state.bin si existe y carga la serie correspondiente desde disco; después de cada llamada a nextDay actualiza state.bin.</w:t>
      </w:r>
    </w:p>
    <w:p>
      <w:r>
        <w:t>Para limitar el uso de memoria, como máximo S días pasados (además del día actual) se mantienen en memoria. SalesStore cuenta cuántos días pasados hay en el mapa series y expulsa los más antiguos cuando superan maxCached. Cuando se necesita un día pasado, getSeriesMaybeCached devuelve la lista en memoria si existe, la carga desde disco si hay hueco o devuelve null para que las agregaciones y filtros procesen directamente el fichero sin cachearlo.</w:t>
      </w:r>
    </w:p>
    <w:p>
      <w:r>
        <w:t>Una caché de agregados almacena los resultados para combinaciones de tipo de agregado, producto y tamaño de ventana. La caché se invalida cuando cambian los datos de ventas (addSale) o cuando avanza el día (nextDay), reduciendo el coste de consultas de agregación repetidas.</w:t>
      </w:r>
    </w:p>
    <w:p>
      <w:r>
        <w:t>Las cuentas de usuario se persisten en el fichero binario users.dat gestionado por UserManager. En el arranque se carga users.dat en memoria; los nuevos registros actualizan tanto el mapa en memoria como el fichero. Las contraseñas se almacenan en texto claro, lo que es aceptable en el contexto de la práctica pero debería mejorarse en un entorno real.</w:t>
      </w:r>
    </w:p>
    <w:p>
      <w:r>
        <w:t>Una limitación del diseño actual es que las ventas del día en curso sólo se garantizan en disco después de llamar a nextDay. Si el servidor cae antes de avanzar el día, las ventas registradas desde el último nextDay se perderán. Este comportamiento se considera aceptable para el alcance de este proyecto.</w:t>
      </w:r>
    </w:p>
    <w:p>
      <w:pPr>
        <w:pStyle w:val="Heading2"/>
      </w:pPr>
      <w:r>
        <w:t>6. Evaluación de rendimiento</w:t>
      </w:r>
    </w:p>
    <w:p>
      <w:r>
        <w:t>La evaluación de rendimiento se realiza con cargas sintéticas generadas por los clientes de prueba. Los principales escenarios incluyen variar el número de threads en un cliente, variar la carga por thread, ejecutar varios clientes en paralelo y estudiar el comportamiento con un cliente que no consume las respuestas.</w:t>
      </w:r>
    </w:p>
    <w:p>
      <w:r>
        <w:t>En el primer escenario, una única instancia de MultiThreadClientDemo se ejecuta con un número fijo de operaciones por thread y un número creciente de threads. Se mide el tiempo total de ejecución para estudiar cómo interactúa el paralelismo interno del cliente con el monitor del servidor. En el segundo escenario, el número de threads se fija y se varía el número de operaciones por thread, ilustrando cómo escala el sistema con la carga total.</w:t>
      </w:r>
    </w:p>
    <w:p>
      <w:r>
        <w:t>En el escenario multi-cliente, se ejecutan varias instancias de MultiThreadClientDemo en paralelo. Esto aumenta la contención sobre el bloqueo de SalesStore pero demuestra que el servidor puede manejar múltiples conexiones TCP concurrentes y que el rendimiento aumenta con el número total de operaciones hasta que la contención pasa a dominar.</w:t>
      </w:r>
    </w:p>
    <w:p>
      <w:r>
        <w:t>Por último, NonConsumingClient se utiliza para probar la robustez cuando un cliente no consume las respuestas. Mientras este cliente envía un gran número de peticiones ADD_SALE sin leer las respuestas, otros clientes interactúan normalmente con el servidor. El experimento comprueba que el servidor se mantiene estable y que los demás clientes siguen obteniendo respuestas, aunque la latencia puede aumentar dependiendo del comportamiento de los buffers TCP subyacentes.</w:t>
      </w:r>
    </w:p>
    <w:p>
      <w:pPr>
        <w:pStyle w:val="Heading2"/>
      </w:pPr>
      <w:r>
        <w:t>7. Conclusiones y trabajo futuro</w:t>
      </w:r>
    </w:p>
    <w:p>
      <w:r>
        <w:t>El proyecto implementa un sistema cliente–servidor completo para gestionar series temporales de ventas. Proporciona un protocolo binario sobre TCP, una biblioteca cliente reutilizable y segura en entorno multi-hilo, una arquitectura de servidor basada en un monitor compartido, almacenamiento persistente de las series diarias con uso de memoria acotado, caché de resultados de agregación y primitivas de notificación bloqueante. La implementación satisface los requisitos funcionales de la práctica y permite experimentar con conceptos clave de sistemas distribuidos.</w:t>
      </w:r>
    </w:p>
    <w:p>
      <w:r>
        <w:t>Como trabajo futuro se pueden explorar mejoras como una concurrencia más fina en SalesStore, una persistencia mejorada del día actual, mecanismos de autenticación y seguridad más robustos y capacidades de consulta más avanzadas, por ejemplo nuevos tipos de agregados o filtros más flexibles.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