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62610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停车场</w:t>
      </w:r>
      <w:r w:rsidR="0097632B">
        <w:rPr>
          <w:rFonts w:hint="eastAsia"/>
          <w:b/>
          <w:bCs/>
          <w:sz w:val="36"/>
          <w:szCs w:val="36"/>
        </w:rPr>
        <w:t>管理系统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626108">
            <w:pPr>
              <w:spacing w:line="360" w:lineRule="auto"/>
              <w:rPr>
                <w:sz w:val="18"/>
                <w:szCs w:val="18"/>
              </w:rPr>
            </w:pPr>
            <w:r w:rsidRPr="00626108">
              <w:rPr>
                <w:rFonts w:hint="eastAsia"/>
                <w:bCs/>
                <w:sz w:val="18"/>
                <w:szCs w:val="18"/>
              </w:rPr>
              <w:t>停车场</w:t>
            </w:r>
            <w:r w:rsidR="0097632B">
              <w:rPr>
                <w:rFonts w:hint="eastAsia"/>
                <w:sz w:val="18"/>
                <w:szCs w:val="18"/>
              </w:rPr>
              <w:t>管理系统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393B9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1D61D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</w:t>
            </w:r>
            <w:r w:rsidR="00626108" w:rsidRPr="00626108">
              <w:rPr>
                <w:rFonts w:hint="eastAsia"/>
                <w:sz w:val="18"/>
                <w:szCs w:val="18"/>
              </w:rPr>
              <w:t>顺序和链式存储</w:t>
            </w:r>
            <w:r w:rsidRPr="00626108">
              <w:rPr>
                <w:rFonts w:hint="eastAsia"/>
                <w:sz w:val="18"/>
                <w:szCs w:val="18"/>
              </w:rPr>
              <w:t>、查找</w:t>
            </w:r>
            <w:r w:rsidR="00695468" w:rsidRPr="00626108">
              <w:rPr>
                <w:rFonts w:hint="eastAsia"/>
                <w:sz w:val="18"/>
                <w:szCs w:val="18"/>
              </w:rPr>
              <w:t>、</w:t>
            </w:r>
            <w:r w:rsidR="007B6710" w:rsidRPr="00626108">
              <w:rPr>
                <w:rFonts w:hint="eastAsia"/>
                <w:sz w:val="18"/>
                <w:szCs w:val="18"/>
              </w:rPr>
              <w:t>排序、</w:t>
            </w:r>
            <w:r w:rsidR="00265B6A" w:rsidRPr="00626108">
              <w:rPr>
                <w:rFonts w:hint="eastAsia"/>
                <w:sz w:val="18"/>
                <w:szCs w:val="18"/>
              </w:rPr>
              <w:t>递归、函数、</w:t>
            </w:r>
            <w:r w:rsidR="007B6710" w:rsidRPr="00626108">
              <w:rPr>
                <w:rFonts w:hint="eastAsia"/>
                <w:sz w:val="18"/>
                <w:szCs w:val="18"/>
              </w:rPr>
              <w:t>文件</w:t>
            </w:r>
            <w:r w:rsidR="007B6710">
              <w:rPr>
                <w:rFonts w:hint="eastAsia"/>
                <w:sz w:val="18"/>
                <w:szCs w:val="18"/>
              </w:rPr>
              <w:t>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167118" w:rsidP="001671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167118">
              <w:rPr>
                <w:rFonts w:hint="eastAsia"/>
                <w:sz w:val="18"/>
                <w:szCs w:val="18"/>
              </w:rPr>
              <w:t>描述：</w:t>
            </w:r>
            <w:r w:rsidRPr="00167118">
              <w:rPr>
                <w:rFonts w:hint="eastAsia"/>
                <w:sz w:val="18"/>
                <w:szCs w:val="18"/>
              </w:rPr>
              <w:t xml:space="preserve">  </w:t>
            </w:r>
            <w:r w:rsidRPr="00167118">
              <w:rPr>
                <w:rFonts w:hint="eastAsia"/>
                <w:sz w:val="18"/>
                <w:szCs w:val="18"/>
              </w:rPr>
              <w:t>设有一个可以停放</w:t>
            </w:r>
            <w:r w:rsidRPr="00167118">
              <w:rPr>
                <w:rFonts w:hint="eastAsia"/>
                <w:sz w:val="18"/>
                <w:szCs w:val="18"/>
              </w:rPr>
              <w:t>n</w:t>
            </w:r>
            <w:r w:rsidRPr="00167118">
              <w:rPr>
                <w:rFonts w:hint="eastAsia"/>
                <w:sz w:val="18"/>
                <w:szCs w:val="18"/>
              </w:rPr>
              <w:t>辆汽车的狭长停车场，它只有一个大门可以供车辆进出。车辆按到达停车场时间的早晚依次从停车场最里面向大门口处停放（最先到达的第一辆车放在停车场的最里面）。如果停车场已放满</w:t>
            </w:r>
            <w:r w:rsidRPr="00167118">
              <w:rPr>
                <w:rFonts w:hint="eastAsia"/>
                <w:sz w:val="18"/>
                <w:szCs w:val="18"/>
              </w:rPr>
              <w:t>n</w:t>
            </w:r>
            <w:r w:rsidRPr="00167118">
              <w:rPr>
                <w:rFonts w:hint="eastAsia"/>
                <w:sz w:val="18"/>
                <w:szCs w:val="18"/>
              </w:rPr>
              <w:t>辆车，则后来的车辆只能在停车场大门外的便道上等待，一旦停车场内有车开走，则排以便道上的第一辆车就进入停车场。停车场内如有某辆车要开走，在它之后进入停车场的车都必须先退出停车场为它让路，待其开出停车场后，这些辆再依原来的次序进场。每辆车在离开停车场时，都应根据它在停车场内停留的时间长短交费。如果停留在便道上的车未进停车场时，允许</w:t>
            </w:r>
            <w:r w:rsidR="005079FD">
              <w:rPr>
                <w:rFonts w:hint="eastAsia"/>
                <w:sz w:val="18"/>
                <w:szCs w:val="18"/>
              </w:rPr>
              <w:t>其离去，不收停车费，并且仍然保持在便道上等待的车辆的次序。</w:t>
            </w:r>
            <w:r w:rsidRPr="00167118">
              <w:rPr>
                <w:rFonts w:hint="eastAsia"/>
                <w:sz w:val="18"/>
                <w:szCs w:val="18"/>
              </w:rPr>
              <w:t>程序模拟该停车场的管理。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CF3801" w:rsidRDefault="004F0E27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2745292" cy="3113619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443" cy="311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E27" w:rsidRPr="004F0E27" w:rsidRDefault="004F0E27" w:rsidP="004F0E27">
            <w:pPr>
              <w:rPr>
                <w:sz w:val="18"/>
                <w:szCs w:val="18"/>
              </w:rPr>
            </w:pPr>
            <w:r w:rsidRPr="004F0E27">
              <w:rPr>
                <w:rFonts w:hint="eastAsia"/>
                <w:sz w:val="18"/>
                <w:szCs w:val="18"/>
              </w:rPr>
              <w:t> </w:t>
            </w:r>
          </w:p>
          <w:p w:rsidR="004F0E27" w:rsidRPr="005079FD" w:rsidRDefault="004F0E27" w:rsidP="005079FD">
            <w:pPr>
              <w:pStyle w:val="ac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5079FD">
              <w:rPr>
                <w:rFonts w:hint="eastAsia"/>
                <w:sz w:val="18"/>
                <w:szCs w:val="18"/>
              </w:rPr>
              <w:t>迎界面</w:t>
            </w:r>
            <w:r w:rsidRPr="005079FD">
              <w:rPr>
                <w:rFonts w:hint="eastAsia"/>
                <w:sz w:val="18"/>
                <w:szCs w:val="18"/>
              </w:rPr>
              <w:t>  </w:t>
            </w:r>
          </w:p>
          <w:p w:rsid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车辆到达选择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测量离开选择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车辆信息选择</w:t>
            </w:r>
          </w:p>
          <w:p w:rsidR="005079FD" w:rsidRP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退出呈现选择</w:t>
            </w:r>
          </w:p>
          <w:p w:rsidR="004F0E27" w:rsidRPr="004F0E27" w:rsidRDefault="004F0E27" w:rsidP="004F0E27">
            <w:pPr>
              <w:rPr>
                <w:sz w:val="18"/>
                <w:szCs w:val="18"/>
              </w:rPr>
            </w:pPr>
            <w:r w:rsidRPr="004F0E27">
              <w:rPr>
                <w:rFonts w:hint="eastAsia"/>
                <w:sz w:val="18"/>
                <w:szCs w:val="18"/>
              </w:rPr>
              <w:t>②车辆到达</w:t>
            </w:r>
            <w:r w:rsidRPr="004F0E27">
              <w:rPr>
                <w:rFonts w:hint="eastAsia"/>
                <w:sz w:val="18"/>
                <w:szCs w:val="18"/>
              </w:rPr>
              <w:t> </w:t>
            </w:r>
          </w:p>
          <w:p w:rsid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选择车牌号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选择对应的车位</w:t>
            </w:r>
          </w:p>
          <w:p w:rsidR="005079FD" w:rsidRP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输入车辆到达时间</w:t>
            </w:r>
          </w:p>
          <w:p w:rsidR="004F0E27" w:rsidRPr="004F0E27" w:rsidRDefault="004F0E27" w:rsidP="004F0E27">
            <w:pPr>
              <w:rPr>
                <w:sz w:val="18"/>
                <w:szCs w:val="18"/>
              </w:rPr>
            </w:pPr>
            <w:r w:rsidRPr="004F0E27">
              <w:rPr>
                <w:rFonts w:hint="eastAsia"/>
                <w:sz w:val="18"/>
                <w:szCs w:val="18"/>
              </w:rPr>
              <w:t>③车辆离开</w:t>
            </w:r>
            <w:r w:rsidRPr="004F0E27">
              <w:rPr>
                <w:rFonts w:hint="eastAsia"/>
                <w:sz w:val="18"/>
                <w:szCs w:val="18"/>
              </w:rPr>
              <w:t> </w:t>
            </w:r>
          </w:p>
          <w:p w:rsidR="004F0E27" w:rsidRDefault="004F0E27" w:rsidP="004F0E27">
            <w:pPr>
              <w:rPr>
                <w:sz w:val="18"/>
                <w:szCs w:val="18"/>
              </w:rPr>
            </w:pPr>
            <w:r w:rsidRPr="004F0E27">
              <w:rPr>
                <w:rFonts w:hint="eastAsia"/>
                <w:sz w:val="18"/>
                <w:szCs w:val="18"/>
              </w:rPr>
              <w:t> </w:t>
            </w:r>
            <w:r w:rsidR="005079FD">
              <w:rPr>
                <w:rFonts w:hint="eastAsia"/>
                <w:sz w:val="18"/>
                <w:szCs w:val="18"/>
              </w:rPr>
              <w:t>停车场停车量的总数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离开位置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离开时间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离开车牌号</w:t>
            </w:r>
          </w:p>
          <w:p w:rsidR="005079FD" w:rsidRP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离开车辆的费用</w:t>
            </w:r>
          </w:p>
          <w:p w:rsidR="004F0E27" w:rsidRPr="004F0E27" w:rsidRDefault="004F0E27" w:rsidP="004F0E27">
            <w:pPr>
              <w:rPr>
                <w:sz w:val="18"/>
                <w:szCs w:val="18"/>
              </w:rPr>
            </w:pPr>
            <w:r w:rsidRPr="004F0E27">
              <w:rPr>
                <w:rFonts w:hint="eastAsia"/>
                <w:sz w:val="18"/>
                <w:szCs w:val="18"/>
              </w:rPr>
              <w:t>④车辆信息（车场）</w:t>
            </w:r>
            <w:r w:rsidRPr="004F0E27">
              <w:rPr>
                <w:rFonts w:hint="eastAsia"/>
                <w:sz w:val="18"/>
                <w:szCs w:val="18"/>
              </w:rPr>
              <w:t> </w:t>
            </w:r>
          </w:p>
          <w:p w:rsid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车场信息</w:t>
            </w:r>
          </w:p>
          <w:p w:rsidR="005079FD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变道信息</w:t>
            </w:r>
          </w:p>
          <w:p w:rsidR="005079FD" w:rsidRPr="004F0E27" w:rsidRDefault="005079FD" w:rsidP="004F0E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FC539F" w:rsidRDefault="00695468" w:rsidP="00393B9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1B698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数据结构的选择</w:t>
      </w:r>
    </w:p>
    <w:p w:rsidR="00125887" w:rsidRDefault="00125887" w:rsidP="00125887">
      <w:r w:rsidRPr="00631620">
        <w:rPr>
          <w:rFonts w:hint="eastAsia"/>
        </w:rPr>
        <w:t>按具体需求自选数据结构</w:t>
      </w:r>
    </w:p>
    <w:p w:rsidR="0002526A" w:rsidRPr="00125887" w:rsidRDefault="00125887" w:rsidP="00125887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02526A" w:rsidRDefault="0002526A" w:rsidP="0002526A">
      <w:r>
        <w:rPr>
          <w:rFonts w:hint="eastAsia"/>
        </w:rPr>
        <w:t xml:space="preserve">typedefstruct        // </w:t>
      </w:r>
      <w:r>
        <w:rPr>
          <w:rFonts w:hint="eastAsia"/>
        </w:rPr>
        <w:t>队列</w:t>
      </w:r>
      <w:r>
        <w:rPr>
          <w:rFonts w:hint="eastAsia"/>
        </w:rPr>
        <w:t xml:space="preserve"> 1 </w:t>
      </w:r>
      <w:r>
        <w:rPr>
          <w:rFonts w:hint="eastAsia"/>
        </w:rPr>
        <w:t>元素</w:t>
      </w:r>
    </w:p>
    <w:p w:rsidR="0002526A" w:rsidRDefault="0002526A" w:rsidP="0002526A">
      <w:r>
        <w:rPr>
          <w:rFonts w:hint="eastAsia"/>
        </w:rPr>
        <w:t xml:space="preserve">{ </w:t>
      </w:r>
    </w:p>
    <w:p w:rsidR="0002526A" w:rsidRDefault="0002526A" w:rsidP="0002526A">
      <w:r>
        <w:rPr>
          <w:rFonts w:hint="eastAsia"/>
        </w:rPr>
        <w:tab/>
        <w:t xml:space="preserve">intarrivetime;     // </w:t>
      </w:r>
      <w:r>
        <w:rPr>
          <w:rFonts w:hint="eastAsia"/>
        </w:rPr>
        <w:t>到达时间</w:t>
      </w:r>
    </w:p>
    <w:p w:rsidR="0002526A" w:rsidRDefault="0002526A" w:rsidP="0002526A">
      <w:r>
        <w:rPr>
          <w:rFonts w:hint="eastAsia"/>
        </w:rPr>
        <w:tab/>
        <w:t xml:space="preserve">intOccurTime;    // </w:t>
      </w:r>
      <w:r>
        <w:rPr>
          <w:rFonts w:hint="eastAsia"/>
        </w:rPr>
        <w:t>事件发生时间</w:t>
      </w:r>
    </w:p>
    <w:p w:rsidR="0002526A" w:rsidRDefault="0002526A" w:rsidP="0002526A">
      <w:r>
        <w:rPr>
          <w:rFonts w:hint="eastAsia"/>
        </w:rPr>
        <w:tab/>
        <w:t xml:space="preserve">intNType;       // </w:t>
      </w:r>
      <w:r>
        <w:rPr>
          <w:rFonts w:hint="eastAsia"/>
        </w:rPr>
        <w:t>事件类型，</w:t>
      </w:r>
      <w:r>
        <w:rPr>
          <w:rFonts w:hint="eastAsia"/>
        </w:rPr>
        <w:t xml:space="preserve"> 0 </w:t>
      </w:r>
      <w:r>
        <w:rPr>
          <w:rFonts w:hint="eastAsia"/>
        </w:rPr>
        <w:t>表示到达事件，</w:t>
      </w:r>
      <w:r>
        <w:rPr>
          <w:rFonts w:hint="eastAsia"/>
        </w:rPr>
        <w:t xml:space="preserve"> 1 </w:t>
      </w:r>
      <w:r>
        <w:rPr>
          <w:rFonts w:hint="eastAsia"/>
        </w:rPr>
        <w:t>表示离开事件。同时用</w:t>
      </w:r>
      <w:r>
        <w:rPr>
          <w:rFonts w:hint="eastAsia"/>
        </w:rPr>
        <w:t xml:space="preserve"> 1 </w:t>
      </w:r>
      <w:r>
        <w:rPr>
          <w:rFonts w:hint="eastAsia"/>
        </w:rPr>
        <w:t>表示存款，</w:t>
      </w:r>
      <w:r>
        <w:rPr>
          <w:rFonts w:hint="eastAsia"/>
        </w:rPr>
        <w:t xml:space="preserve"> 2 </w:t>
      </w:r>
      <w:r>
        <w:rPr>
          <w:rFonts w:hint="eastAsia"/>
        </w:rPr>
        <w:t>表示</w:t>
      </w:r>
      <w:r w:rsidR="00635F3A">
        <w:rPr>
          <w:rFonts w:hint="eastAsia"/>
        </w:rPr>
        <w:t>付</w:t>
      </w:r>
      <w:r>
        <w:rPr>
          <w:rFonts w:hint="eastAsia"/>
        </w:rPr>
        <w:t>款。</w:t>
      </w:r>
    </w:p>
    <w:p w:rsidR="0002526A" w:rsidRDefault="0002526A" w:rsidP="0002526A">
      <w:r>
        <w:rPr>
          <w:rFonts w:hint="eastAsia"/>
        </w:rPr>
        <w:tab/>
        <w:t xml:space="preserve">int duration;      // </w:t>
      </w:r>
      <w:r>
        <w:rPr>
          <w:rFonts w:hint="eastAsia"/>
        </w:rPr>
        <w:t>办理业务时间</w:t>
      </w:r>
    </w:p>
    <w:p w:rsidR="0002526A" w:rsidRDefault="0002526A" w:rsidP="0002526A">
      <w:r>
        <w:rPr>
          <w:rFonts w:hint="eastAsia"/>
        </w:rPr>
        <w:tab/>
        <w:t xml:space="preserve">long int money;   // </w:t>
      </w:r>
      <w:r>
        <w:rPr>
          <w:rFonts w:hint="eastAsia"/>
        </w:rPr>
        <w:t>交易金额</w:t>
      </w:r>
    </w:p>
    <w:p w:rsidR="0002526A" w:rsidRDefault="0002526A" w:rsidP="0002526A">
      <w:r>
        <w:t>}Event,ElemType1;</w:t>
      </w:r>
    </w:p>
    <w:p w:rsidR="0002526A" w:rsidRDefault="0002526A" w:rsidP="0002526A">
      <w:r>
        <w:rPr>
          <w:rFonts w:hint="eastAsia"/>
        </w:rPr>
        <w:t>typedefstruct</w:t>
      </w:r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队列</w:t>
      </w:r>
      <w:r>
        <w:rPr>
          <w:rFonts w:hint="eastAsia"/>
        </w:rPr>
        <w:t xml:space="preserve"> 2 </w:t>
      </w:r>
      <w:r>
        <w:rPr>
          <w:rFonts w:hint="eastAsia"/>
        </w:rPr>
        <w:t>元素</w:t>
      </w:r>
    </w:p>
    <w:p w:rsidR="0002526A" w:rsidRDefault="0002526A" w:rsidP="0002526A">
      <w:r>
        <w:rPr>
          <w:rFonts w:hint="eastAsia"/>
        </w:rPr>
        <w:t xml:space="preserve">{ </w:t>
      </w:r>
    </w:p>
    <w:p w:rsidR="0002526A" w:rsidRDefault="0002526A" w:rsidP="0002526A">
      <w:r>
        <w:rPr>
          <w:rFonts w:hint="eastAsia"/>
        </w:rPr>
        <w:tab/>
        <w:t xml:space="preserve">intarrivetime;    // </w:t>
      </w:r>
      <w:r>
        <w:rPr>
          <w:rFonts w:hint="eastAsia"/>
        </w:rPr>
        <w:t>到达时间</w:t>
      </w:r>
    </w:p>
    <w:p w:rsidR="0002526A" w:rsidRDefault="0002526A" w:rsidP="0002526A">
      <w:r>
        <w:rPr>
          <w:rFonts w:hint="eastAsia"/>
        </w:rPr>
        <w:tab/>
        <w:t>int duration;     //</w:t>
      </w:r>
      <w:r>
        <w:rPr>
          <w:rFonts w:hint="eastAsia"/>
        </w:rPr>
        <w:t>办理业务时间</w:t>
      </w:r>
    </w:p>
    <w:p w:rsidR="0002526A" w:rsidRDefault="0002526A" w:rsidP="0002526A">
      <w:r>
        <w:rPr>
          <w:rFonts w:hint="eastAsia"/>
        </w:rPr>
        <w:tab/>
        <w:t xml:space="preserve">long int money;   // </w:t>
      </w:r>
      <w:r>
        <w:rPr>
          <w:rFonts w:hint="eastAsia"/>
        </w:rPr>
        <w:t>交易金额</w:t>
      </w:r>
    </w:p>
    <w:p w:rsidR="00553006" w:rsidRDefault="0002526A" w:rsidP="0002526A">
      <w:pPr>
        <w:spacing w:line="360" w:lineRule="auto"/>
        <w:ind w:firstLineChars="200" w:firstLine="420"/>
      </w:pPr>
      <w:r>
        <w:t>}wait,ElemType2;</w:t>
      </w:r>
    </w:p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197522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bookmarkStart w:id="0" w:name="_GoBack"/>
      <w:bookmarkEnd w:id="0"/>
      <w:r w:rsidR="00695468">
        <w:rPr>
          <w:rFonts w:hint="eastAsia"/>
        </w:rPr>
        <w:t xml:space="preserve"> 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B96DA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</w:t>
            </w:r>
            <w:r w:rsidR="00695468">
              <w:rPr>
                <w:rFonts w:ascii="宋体" w:eastAsia="宋体" w:hAnsi="宋体" w:cs="宋体" w:hint="eastAsia"/>
                <w:sz w:val="15"/>
                <w:szCs w:val="15"/>
              </w:rPr>
              <w:t>显示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27319" w:rsidRPr="00F27319" w:rsidRDefault="00F27319" w:rsidP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27319">
              <w:rPr>
                <w:rFonts w:ascii="宋体" w:eastAsia="宋体" w:hAnsi="宋体" w:cs="宋体" w:hint="eastAsia"/>
                <w:sz w:val="15"/>
                <w:szCs w:val="15"/>
              </w:rPr>
              <w:t>车辆到达选择</w:t>
            </w:r>
          </w:p>
          <w:p w:rsidR="00F27319" w:rsidRPr="00F27319" w:rsidRDefault="00F27319" w:rsidP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27319">
              <w:rPr>
                <w:rFonts w:ascii="宋体" w:eastAsia="宋体" w:hAnsi="宋体" w:cs="宋体" w:hint="eastAsia"/>
                <w:sz w:val="15"/>
                <w:szCs w:val="15"/>
              </w:rPr>
              <w:t>测量离开选择</w:t>
            </w:r>
          </w:p>
          <w:p w:rsidR="00F27319" w:rsidRPr="00F27319" w:rsidRDefault="00F27319" w:rsidP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27319">
              <w:rPr>
                <w:rFonts w:ascii="宋体" w:eastAsia="宋体" w:hAnsi="宋体" w:cs="宋体" w:hint="eastAsia"/>
                <w:sz w:val="15"/>
                <w:szCs w:val="15"/>
              </w:rPr>
              <w:t>车辆信息选择</w:t>
            </w:r>
          </w:p>
          <w:p w:rsidR="00FC539F" w:rsidRPr="00F27319" w:rsidRDefault="00F27319" w:rsidP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27319">
              <w:rPr>
                <w:rFonts w:ascii="宋体" w:eastAsia="宋体" w:hAnsi="宋体" w:cs="宋体" w:hint="eastAsia"/>
                <w:sz w:val="15"/>
                <w:szCs w:val="15"/>
              </w:rPr>
              <w:t>退出呈现选择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选择车牌号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选择对应的车位</w:t>
            </w:r>
          </w:p>
          <w:p w:rsidR="00FC539F" w:rsidRP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输入车辆到达时间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停车场停车量的总数</w:t>
            </w:r>
          </w:p>
          <w:p w:rsidR="00F27319" w:rsidRP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离开位置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离开时间</w:t>
            </w:r>
          </w:p>
          <w:p w:rsid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离开车牌号</w:t>
            </w:r>
          </w:p>
          <w:p w:rsidR="00F27319" w:rsidRPr="00F27319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离开车辆的费用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 w:val="restart"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 w:rsidRPr="00C972FC">
              <w:rPr>
                <w:rFonts w:hint="eastAsia"/>
                <w:sz w:val="18"/>
                <w:szCs w:val="18"/>
              </w:rPr>
              <w:t>离开车辆的费用</w:t>
            </w:r>
            <w:r>
              <w:rPr>
                <w:rFonts w:hint="eastAsia"/>
                <w:sz w:val="18"/>
                <w:szCs w:val="18"/>
              </w:rPr>
              <w:t>统计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 w:rsidRPr="00C972FC">
              <w:rPr>
                <w:rFonts w:hint="eastAsia"/>
                <w:sz w:val="18"/>
                <w:szCs w:val="18"/>
              </w:rPr>
              <w:t>车辆信息（车场）</w:t>
            </w:r>
            <w:r>
              <w:rPr>
                <w:rFonts w:hint="eastAsia"/>
                <w:sz w:val="18"/>
                <w:szCs w:val="18"/>
              </w:rPr>
              <w:t>分类管理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动态查询</w:t>
            </w:r>
            <w:r w:rsidRPr="00C972FC">
              <w:rPr>
                <w:rFonts w:hint="eastAsia"/>
                <w:sz w:val="18"/>
                <w:szCs w:val="18"/>
              </w:rPr>
              <w:t>车场信息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 w:rsidRPr="00C972FC">
              <w:rPr>
                <w:rFonts w:hint="eastAsia"/>
                <w:sz w:val="18"/>
                <w:szCs w:val="18"/>
              </w:rPr>
              <w:t>变道信息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 w:rsidRPr="00C972FC">
              <w:rPr>
                <w:rFonts w:hint="eastAsia"/>
                <w:sz w:val="18"/>
                <w:szCs w:val="18"/>
              </w:rPr>
              <w:t>离开车辆的费用</w:t>
            </w:r>
            <w:r>
              <w:rPr>
                <w:rFonts w:hint="eastAsia"/>
                <w:sz w:val="18"/>
                <w:szCs w:val="18"/>
              </w:rPr>
              <w:t>智能计算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 w:rsidTr="00252174">
        <w:tc>
          <w:tcPr>
            <w:tcW w:w="1137" w:type="dxa"/>
            <w:vMerge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</w:tcPr>
          <w:p w:rsidR="00F27319" w:rsidRPr="00C972FC" w:rsidRDefault="00F27319" w:rsidP="00F273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统计阶段营收</w:t>
            </w: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27319">
        <w:tc>
          <w:tcPr>
            <w:tcW w:w="1137" w:type="dxa"/>
            <w:vAlign w:val="center"/>
          </w:tcPr>
          <w:p w:rsidR="00F27319" w:rsidRDefault="00F2731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27319" w:rsidRDefault="00F2731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B2" w:rsidRDefault="00E11BB2" w:rsidP="00393B9A">
      <w:r>
        <w:separator/>
      </w:r>
    </w:p>
  </w:endnote>
  <w:endnote w:type="continuationSeparator" w:id="0">
    <w:p w:rsidR="00E11BB2" w:rsidRDefault="00E11BB2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B2" w:rsidRDefault="00E11BB2" w:rsidP="00393B9A">
      <w:r>
        <w:separator/>
      </w:r>
    </w:p>
  </w:footnote>
  <w:footnote w:type="continuationSeparator" w:id="0">
    <w:p w:rsidR="00E11BB2" w:rsidRDefault="00E11BB2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CDE" w:rsidRDefault="00E11BB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CDE" w:rsidRDefault="00E11BB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CDE" w:rsidRDefault="00E11BB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6399"/>
    <w:multiLevelType w:val="hybridMultilevel"/>
    <w:tmpl w:val="12CC7F32"/>
    <w:lvl w:ilvl="0" w:tplc="A74EF2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125CD"/>
    <w:rsid w:val="0002526A"/>
    <w:rsid w:val="000C45B0"/>
    <w:rsid w:val="00125887"/>
    <w:rsid w:val="001642F7"/>
    <w:rsid w:val="00167118"/>
    <w:rsid w:val="00185834"/>
    <w:rsid w:val="0019451A"/>
    <w:rsid w:val="00197522"/>
    <w:rsid w:val="001B66C1"/>
    <w:rsid w:val="001B698A"/>
    <w:rsid w:val="001D23C2"/>
    <w:rsid w:val="001D61D3"/>
    <w:rsid w:val="0023105F"/>
    <w:rsid w:val="00265B6A"/>
    <w:rsid w:val="002C5B4C"/>
    <w:rsid w:val="00363FFB"/>
    <w:rsid w:val="003849B3"/>
    <w:rsid w:val="00393B9A"/>
    <w:rsid w:val="003C5E3F"/>
    <w:rsid w:val="003D1C66"/>
    <w:rsid w:val="004015D1"/>
    <w:rsid w:val="00407BB3"/>
    <w:rsid w:val="00414CDE"/>
    <w:rsid w:val="004378FD"/>
    <w:rsid w:val="0044075E"/>
    <w:rsid w:val="00460A40"/>
    <w:rsid w:val="004A755C"/>
    <w:rsid w:val="004B7695"/>
    <w:rsid w:val="004E2490"/>
    <w:rsid w:val="004F0881"/>
    <w:rsid w:val="004F0E27"/>
    <w:rsid w:val="004F5785"/>
    <w:rsid w:val="005079FD"/>
    <w:rsid w:val="00553006"/>
    <w:rsid w:val="00583013"/>
    <w:rsid w:val="005915A8"/>
    <w:rsid w:val="00626108"/>
    <w:rsid w:val="0062652D"/>
    <w:rsid w:val="00635F3A"/>
    <w:rsid w:val="00642445"/>
    <w:rsid w:val="00695468"/>
    <w:rsid w:val="006F4549"/>
    <w:rsid w:val="00705F9D"/>
    <w:rsid w:val="00715C7F"/>
    <w:rsid w:val="00796DD9"/>
    <w:rsid w:val="007B6710"/>
    <w:rsid w:val="007E23C0"/>
    <w:rsid w:val="00803B04"/>
    <w:rsid w:val="00805A0A"/>
    <w:rsid w:val="0084794C"/>
    <w:rsid w:val="008A3253"/>
    <w:rsid w:val="00962FFD"/>
    <w:rsid w:val="0097632B"/>
    <w:rsid w:val="009827EF"/>
    <w:rsid w:val="009E6853"/>
    <w:rsid w:val="00AD6B04"/>
    <w:rsid w:val="00B36BCB"/>
    <w:rsid w:val="00B96DA5"/>
    <w:rsid w:val="00BE5219"/>
    <w:rsid w:val="00C1080C"/>
    <w:rsid w:val="00C21522"/>
    <w:rsid w:val="00C21B2A"/>
    <w:rsid w:val="00C4204E"/>
    <w:rsid w:val="00CE1A43"/>
    <w:rsid w:val="00CF3801"/>
    <w:rsid w:val="00D55D92"/>
    <w:rsid w:val="00D9053E"/>
    <w:rsid w:val="00E11BB2"/>
    <w:rsid w:val="00E12BD0"/>
    <w:rsid w:val="00E777A9"/>
    <w:rsid w:val="00ED560B"/>
    <w:rsid w:val="00EF096C"/>
    <w:rsid w:val="00F27319"/>
    <w:rsid w:val="00F95588"/>
    <w:rsid w:val="00FC539F"/>
    <w:rsid w:val="00FF2808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8704A5C"/>
  <w15:docId w15:val="{EE0B9C10-D7D0-45EA-B4A4-2E8145A6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Document Map"/>
    <w:basedOn w:val="a"/>
    <w:link w:val="a9"/>
    <w:semiHidden/>
    <w:unhideWhenUsed/>
    <w:rsid w:val="00F9558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semiHidden/>
    <w:rsid w:val="00F95588"/>
    <w:rPr>
      <w:rFonts w:ascii="宋体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semiHidden/>
    <w:unhideWhenUsed/>
    <w:rsid w:val="004F0E27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4F0E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507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EF457-0139-4D3C-9AFC-9B93D087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54</cp:revision>
  <cp:lastPrinted>2017-11-27T08:02:00Z</cp:lastPrinted>
  <dcterms:created xsi:type="dcterms:W3CDTF">2017-05-05T06:02:00Z</dcterms:created>
  <dcterms:modified xsi:type="dcterms:W3CDTF">2017-12-15T05:42:00Z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