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39F" w:rsidRDefault="00393B9A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</w:t>
      </w:r>
      <w:r w:rsidR="00695468">
        <w:rPr>
          <w:rFonts w:hint="eastAsia"/>
          <w:b/>
          <w:bCs/>
          <w:sz w:val="48"/>
          <w:szCs w:val="48"/>
        </w:rPr>
        <w:t>程序设计</w:t>
      </w:r>
    </w:p>
    <w:p w:rsidR="00FC539F" w:rsidRDefault="00C46F63" w:rsidP="009A43D5">
      <w:pPr>
        <w:jc w:val="center"/>
      </w:pPr>
      <w:r w:rsidRPr="00C46F63">
        <w:rPr>
          <w:rFonts w:hint="eastAsia"/>
          <w:b/>
          <w:bCs/>
          <w:sz w:val="36"/>
          <w:szCs w:val="36"/>
        </w:rPr>
        <w:t>宠物乐园</w:t>
      </w:r>
    </w:p>
    <w:p w:rsidR="00FC539F" w:rsidRDefault="00695468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FC539F" w:rsidRDefault="009A7A3E">
            <w:pPr>
              <w:spacing w:line="360" w:lineRule="auto"/>
              <w:rPr>
                <w:sz w:val="18"/>
                <w:szCs w:val="18"/>
              </w:rPr>
            </w:pPr>
            <w:r w:rsidRPr="009A7A3E">
              <w:rPr>
                <w:rFonts w:hint="eastAsia"/>
                <w:sz w:val="18"/>
                <w:szCs w:val="18"/>
              </w:rPr>
              <w:t>宠物乐园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FC539F" w:rsidRDefault="000F248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应用软件类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FC539F" w:rsidRDefault="001D61D3" w:rsidP="005229D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类、树</w:t>
            </w:r>
            <w:r w:rsidR="005229DB">
              <w:rPr>
                <w:rFonts w:hint="eastAsia"/>
                <w:sz w:val="18"/>
                <w:szCs w:val="18"/>
              </w:rPr>
              <w:t>、图</w:t>
            </w:r>
            <w:r w:rsidR="00695468"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链表、查找</w:t>
            </w:r>
            <w:r w:rsidR="00265B6A">
              <w:rPr>
                <w:rFonts w:hint="eastAsia"/>
                <w:sz w:val="18"/>
                <w:szCs w:val="18"/>
              </w:rPr>
              <w:t>、函数、</w:t>
            </w:r>
            <w:r w:rsidR="007B6710">
              <w:rPr>
                <w:rFonts w:hint="eastAsia"/>
                <w:sz w:val="18"/>
                <w:szCs w:val="18"/>
              </w:rPr>
              <w:t>文件操作、</w:t>
            </w:r>
            <w:r w:rsidR="00695468">
              <w:rPr>
                <w:rFonts w:hint="eastAsia"/>
                <w:sz w:val="18"/>
                <w:szCs w:val="18"/>
              </w:rPr>
              <w:t>键盘操作</w:t>
            </w:r>
            <w:r w:rsidR="00265B6A">
              <w:rPr>
                <w:rFonts w:hint="eastAsia"/>
                <w:sz w:val="18"/>
                <w:szCs w:val="18"/>
              </w:rPr>
              <w:t>等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FC539F" w:rsidRPr="0016357E" w:rsidRDefault="0016357E" w:rsidP="00B9038F">
            <w:pPr>
              <w:rPr>
                <w:sz w:val="18"/>
                <w:szCs w:val="18"/>
              </w:rPr>
            </w:pPr>
            <w:r w:rsidRPr="0016357E">
              <w:rPr>
                <w:rFonts w:hint="eastAsia"/>
                <w:sz w:val="18"/>
                <w:szCs w:val="18"/>
              </w:rPr>
              <w:t>设计一个购买宠物的系统，该系统主要是利用宠物的这些信息，通过其中的任意一个信息，找出我们所需要的查找的宠物的所有信息，采用冒泡排序法对一组具有结构特点的宠物编号进行排序，利用二分查找法对排序好的宠物</w:t>
            </w:r>
            <w:proofErr w:type="gramStart"/>
            <w:r w:rsidRPr="0016357E">
              <w:rPr>
                <w:rFonts w:hint="eastAsia"/>
                <w:sz w:val="18"/>
                <w:szCs w:val="18"/>
              </w:rPr>
              <w:t>记录按</w:t>
            </w:r>
            <w:proofErr w:type="gramEnd"/>
            <w:r w:rsidRPr="0016357E">
              <w:rPr>
                <w:rFonts w:hint="eastAsia"/>
                <w:sz w:val="18"/>
                <w:szCs w:val="18"/>
              </w:rPr>
              <w:t>宠物编号实现快速查找，并按其他关键字的查找可以采用最简单的顺序查找方法进行。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E504F0" w:rsidRDefault="00E504F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主菜单主界面</w:t>
            </w:r>
            <w:proofErr w:type="gramEnd"/>
            <w:r>
              <w:rPr>
                <w:rFonts w:hint="eastAsia"/>
                <w:sz w:val="18"/>
                <w:szCs w:val="18"/>
              </w:rPr>
              <w:t>与功能一览</w:t>
            </w:r>
          </w:p>
          <w:p w:rsidR="00462441" w:rsidRDefault="00E031FC" w:rsidP="00115E8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添加新的宠物信息功能</w:t>
            </w:r>
          </w:p>
          <w:p w:rsidR="00115E89" w:rsidRDefault="00115E89" w:rsidP="00115E8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删除宠物信息功能</w:t>
            </w:r>
          </w:p>
          <w:p w:rsidR="00273809" w:rsidRDefault="00273809" w:rsidP="00115E8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输出所有宠物信息功能</w:t>
            </w:r>
          </w:p>
          <w:p w:rsidR="00115E89" w:rsidRDefault="00115E89" w:rsidP="00115E8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按宠物的编号查询功能</w:t>
            </w:r>
          </w:p>
          <w:p w:rsidR="00115E89" w:rsidRDefault="00115E89" w:rsidP="00115E8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按宠物的类型查询功能</w:t>
            </w:r>
          </w:p>
          <w:p w:rsidR="00115E89" w:rsidRDefault="00115E89" w:rsidP="00115E8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按宠物的体型查询功能</w:t>
            </w:r>
          </w:p>
          <w:p w:rsidR="00115E89" w:rsidRDefault="00115E89" w:rsidP="00115E8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按宠物的费用查询功能</w:t>
            </w:r>
          </w:p>
          <w:p w:rsidR="00115E89" w:rsidRPr="00115E89" w:rsidRDefault="00115E89" w:rsidP="00115E89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退出系统功能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FC539F" w:rsidRDefault="00695468">
      <w:r>
        <w:rPr>
          <w:rFonts w:hint="eastAsia"/>
        </w:rPr>
        <w:br w:type="page"/>
      </w:r>
    </w:p>
    <w:p w:rsidR="00FC539F" w:rsidRDefault="00695468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3C7116" w:rsidRDefault="003C7116" w:rsidP="003C7116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数据结构的选择</w:t>
      </w:r>
    </w:p>
    <w:p w:rsidR="003C7116" w:rsidRDefault="00BE29CC" w:rsidP="003C7116">
      <w:pPr>
        <w:spacing w:line="360" w:lineRule="auto"/>
        <w:ind w:firstLineChars="200" w:firstLine="420"/>
      </w:pPr>
      <w:r w:rsidRPr="00BE29CC">
        <w:rPr>
          <w:rFonts w:hint="eastAsia"/>
        </w:rPr>
        <w:t>按具体需求自选数据结构</w:t>
      </w:r>
      <w:bookmarkStart w:id="0" w:name="_GoBack"/>
      <w:bookmarkEnd w:id="0"/>
    </w:p>
    <w:p w:rsidR="003C7116" w:rsidRDefault="003C7116" w:rsidP="00325ECF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FC539F" w:rsidRPr="002923B6" w:rsidRDefault="00676567" w:rsidP="00C87637">
      <w:pPr>
        <w:spacing w:line="360" w:lineRule="auto"/>
        <w:ind w:firstLine="420"/>
      </w:pPr>
      <w:r w:rsidRPr="00E90097">
        <w:rPr>
          <w:rFonts w:hint="eastAsia"/>
        </w:rPr>
        <w:t>1</w:t>
      </w:r>
      <w:r w:rsidR="003C7116">
        <w:rPr>
          <w:rFonts w:hint="eastAsia"/>
        </w:rPr>
        <w:t>．</w:t>
      </w:r>
      <w:r w:rsidR="007D7F57" w:rsidRPr="007D7F57">
        <w:rPr>
          <w:rFonts w:hint="eastAsia"/>
        </w:rPr>
        <w:t>采用冒泡排序法对一组具有结构特点的宠物编号进行排序，利用二分查找法对排好序的宠物</w:t>
      </w:r>
      <w:proofErr w:type="gramStart"/>
      <w:r w:rsidR="007D7F57" w:rsidRPr="007D7F57">
        <w:rPr>
          <w:rFonts w:hint="eastAsia"/>
        </w:rPr>
        <w:t>记录按</w:t>
      </w:r>
      <w:proofErr w:type="gramEnd"/>
      <w:r w:rsidR="007D7F57" w:rsidRPr="007D7F57">
        <w:rPr>
          <w:rFonts w:hint="eastAsia"/>
        </w:rPr>
        <w:t>宠物</w:t>
      </w:r>
      <w:r w:rsidR="007D7F57">
        <w:rPr>
          <w:rFonts w:hint="eastAsia"/>
        </w:rPr>
        <w:t>各种信息</w:t>
      </w:r>
      <w:r w:rsidR="007D7F57" w:rsidRPr="007D7F57">
        <w:rPr>
          <w:rFonts w:hint="eastAsia"/>
        </w:rPr>
        <w:t>实现快速查找，按其他次关键字的查找可采用最简单的顺序查找方法进行</w:t>
      </w:r>
      <w:r w:rsidR="007D7F57">
        <w:rPr>
          <w:rFonts w:hint="eastAsia"/>
        </w:rPr>
        <w:t>。</w:t>
      </w:r>
      <w:r w:rsidR="00695468">
        <w:rPr>
          <w:rFonts w:hint="eastAsia"/>
        </w:rPr>
        <w:br w:type="page"/>
      </w:r>
    </w:p>
    <w:p w:rsidR="00FC539F" w:rsidRDefault="00695468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FC539F" w:rsidRDefault="00BA2D38" w:rsidP="00393B9A">
      <w:pPr>
        <w:pStyle w:val="3"/>
        <w:spacing w:line="360" w:lineRule="auto"/>
        <w:ind w:firstLineChars="131" w:firstLine="421"/>
      </w:pPr>
      <w:r>
        <w:rPr>
          <w:rFonts w:hint="eastAsia"/>
        </w:rPr>
        <w:t>3.1</w:t>
      </w:r>
      <w:r w:rsidR="00695468">
        <w:rPr>
          <w:rFonts w:hint="eastAsia"/>
        </w:rPr>
        <w:t>审查要点及评审标准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FC539F">
        <w:tc>
          <w:tcPr>
            <w:tcW w:w="6485" w:type="dxa"/>
            <w:gridSpan w:val="2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FC539F">
        <w:tc>
          <w:tcPr>
            <w:tcW w:w="1137" w:type="dxa"/>
            <w:vMerge w:val="restart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FC539F" w:rsidRDefault="00A471E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proofErr w:type="gramStart"/>
            <w:r w:rsidRPr="00A471E4">
              <w:rPr>
                <w:rFonts w:ascii="宋体" w:eastAsia="宋体" w:hAnsi="宋体" w:cs="宋体" w:hint="eastAsia"/>
                <w:sz w:val="15"/>
                <w:szCs w:val="15"/>
              </w:rPr>
              <w:t>主菜单主界面</w:t>
            </w:r>
            <w:proofErr w:type="gramEnd"/>
            <w:r w:rsidRPr="00A471E4">
              <w:rPr>
                <w:rFonts w:ascii="宋体" w:eastAsia="宋体" w:hAnsi="宋体" w:cs="宋体" w:hint="eastAsia"/>
                <w:sz w:val="15"/>
                <w:szCs w:val="15"/>
              </w:rPr>
              <w:t>与功能一览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Pr="001D05B8" w:rsidRDefault="00625252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1D05B8">
              <w:rPr>
                <w:rFonts w:hint="eastAsia"/>
                <w:sz w:val="15"/>
                <w:szCs w:val="15"/>
              </w:rPr>
              <w:t>添加新的宠物信息功能</w:t>
            </w:r>
          </w:p>
        </w:tc>
        <w:tc>
          <w:tcPr>
            <w:tcW w:w="1110" w:type="dxa"/>
            <w:vAlign w:val="center"/>
          </w:tcPr>
          <w:p w:rsidR="00FC539F" w:rsidRDefault="0002206C" w:rsidP="00467BA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</w:t>
            </w:r>
            <w:r w:rsidR="002F5168">
              <w:rPr>
                <w:rFonts w:ascii="宋体" w:eastAsia="宋体" w:hAnsi="宋体" w:cs="宋体" w:hint="eastAsia"/>
                <w:sz w:val="15"/>
                <w:szCs w:val="15"/>
              </w:rPr>
              <w:t>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9050A7" w:rsidP="006D4D1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9050A7">
              <w:rPr>
                <w:rFonts w:ascii="宋体" w:eastAsia="宋体" w:hAnsi="宋体" w:cs="宋体" w:hint="eastAsia"/>
                <w:sz w:val="15"/>
                <w:szCs w:val="15"/>
              </w:rPr>
              <w:t>删除宠物信息功能</w:t>
            </w:r>
          </w:p>
        </w:tc>
        <w:tc>
          <w:tcPr>
            <w:tcW w:w="1110" w:type="dxa"/>
            <w:vAlign w:val="center"/>
          </w:tcPr>
          <w:p w:rsidR="00FC539F" w:rsidRDefault="0002206C" w:rsidP="00467BAD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</w:t>
            </w:r>
            <w:r w:rsidR="002F5168">
              <w:rPr>
                <w:rFonts w:ascii="宋体" w:eastAsia="宋体" w:hAnsi="宋体" w:cs="宋体" w:hint="eastAsia"/>
                <w:sz w:val="15"/>
                <w:szCs w:val="15"/>
              </w:rPr>
              <w:t>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2309D">
        <w:tc>
          <w:tcPr>
            <w:tcW w:w="1137" w:type="dxa"/>
            <w:vMerge/>
            <w:vAlign w:val="center"/>
          </w:tcPr>
          <w:p w:rsidR="00E2309D" w:rsidRDefault="00E2309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E2309D" w:rsidRPr="009050A7" w:rsidRDefault="00E2309D" w:rsidP="00E55853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E2309D">
              <w:rPr>
                <w:rFonts w:ascii="宋体" w:eastAsia="宋体" w:hAnsi="宋体" w:cs="宋体" w:hint="eastAsia"/>
                <w:sz w:val="15"/>
                <w:szCs w:val="15"/>
              </w:rPr>
              <w:t></w:t>
            </w:r>
            <w:r w:rsidRPr="00E2309D">
              <w:rPr>
                <w:rFonts w:ascii="宋体" w:eastAsia="宋体" w:hAnsi="宋体" w:cs="宋体" w:hint="eastAsia"/>
                <w:sz w:val="15"/>
                <w:szCs w:val="15"/>
              </w:rPr>
              <w:tab/>
              <w:t>输出所有宠物信息功能</w:t>
            </w:r>
          </w:p>
        </w:tc>
        <w:tc>
          <w:tcPr>
            <w:tcW w:w="1110" w:type="dxa"/>
            <w:vAlign w:val="center"/>
          </w:tcPr>
          <w:p w:rsidR="00E2309D" w:rsidRDefault="00E2309D" w:rsidP="000303A1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E2309D" w:rsidRDefault="00E2309D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9050A7" w:rsidP="00E55853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9050A7">
              <w:rPr>
                <w:rFonts w:ascii="宋体" w:eastAsia="宋体" w:hAnsi="宋体" w:cs="宋体" w:hint="eastAsia"/>
                <w:sz w:val="15"/>
                <w:szCs w:val="15"/>
              </w:rPr>
              <w:t>按宠物的编号查询功能</w:t>
            </w:r>
          </w:p>
        </w:tc>
        <w:tc>
          <w:tcPr>
            <w:tcW w:w="1110" w:type="dxa"/>
            <w:vAlign w:val="center"/>
          </w:tcPr>
          <w:p w:rsidR="00FC539F" w:rsidRDefault="0002206C" w:rsidP="000303A1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1D05B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1D05B8">
              <w:rPr>
                <w:rFonts w:ascii="宋体" w:eastAsia="宋体" w:hAnsi="宋体" w:cs="宋体" w:hint="eastAsia"/>
                <w:sz w:val="15"/>
                <w:szCs w:val="15"/>
              </w:rPr>
              <w:t>按宠物的类型查询功能</w:t>
            </w:r>
          </w:p>
        </w:tc>
        <w:tc>
          <w:tcPr>
            <w:tcW w:w="1110" w:type="dxa"/>
            <w:vAlign w:val="center"/>
          </w:tcPr>
          <w:p w:rsidR="00FC539F" w:rsidRDefault="00AA0989" w:rsidP="000303A1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D70CF">
        <w:tc>
          <w:tcPr>
            <w:tcW w:w="1137" w:type="dxa"/>
            <w:vMerge/>
            <w:vAlign w:val="center"/>
          </w:tcPr>
          <w:p w:rsidR="00FD70CF" w:rsidRDefault="00FD70C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D70CF" w:rsidRDefault="001D05B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1D05B8">
              <w:rPr>
                <w:rFonts w:ascii="宋体" w:eastAsia="宋体" w:hAnsi="宋体" w:cs="宋体" w:hint="eastAsia"/>
                <w:sz w:val="15"/>
                <w:szCs w:val="15"/>
              </w:rPr>
              <w:t>按宠物的体型查询功能</w:t>
            </w:r>
          </w:p>
        </w:tc>
        <w:tc>
          <w:tcPr>
            <w:tcW w:w="1110" w:type="dxa"/>
            <w:vAlign w:val="center"/>
          </w:tcPr>
          <w:p w:rsidR="00FD70CF" w:rsidRDefault="0002206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D70CF" w:rsidRDefault="00FD70C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481AC2">
        <w:tc>
          <w:tcPr>
            <w:tcW w:w="1137" w:type="dxa"/>
            <w:vMerge/>
            <w:vAlign w:val="center"/>
          </w:tcPr>
          <w:p w:rsidR="00481AC2" w:rsidRDefault="00481AC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481AC2" w:rsidRDefault="001D05B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1D05B8">
              <w:rPr>
                <w:rFonts w:ascii="宋体" w:eastAsia="宋体" w:hAnsi="宋体" w:cs="宋体" w:hint="eastAsia"/>
                <w:sz w:val="15"/>
                <w:szCs w:val="15"/>
              </w:rPr>
              <w:t>按宠物的费用查询功能</w:t>
            </w:r>
          </w:p>
        </w:tc>
        <w:tc>
          <w:tcPr>
            <w:tcW w:w="1110" w:type="dxa"/>
            <w:vAlign w:val="center"/>
          </w:tcPr>
          <w:p w:rsidR="00481AC2" w:rsidRDefault="00C51A02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481AC2" w:rsidRDefault="00481AC2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6C5125">
        <w:tc>
          <w:tcPr>
            <w:tcW w:w="1137" w:type="dxa"/>
            <w:vMerge/>
            <w:vAlign w:val="center"/>
          </w:tcPr>
          <w:p w:rsidR="006C5125" w:rsidRDefault="006C512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6C5125" w:rsidRPr="007F717D" w:rsidRDefault="001D05B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1D05B8">
              <w:rPr>
                <w:rFonts w:ascii="宋体" w:eastAsia="宋体" w:hAnsi="宋体" w:cs="宋体" w:hint="eastAsia"/>
                <w:sz w:val="15"/>
                <w:szCs w:val="15"/>
              </w:rPr>
              <w:t>退出系统功能</w:t>
            </w:r>
          </w:p>
        </w:tc>
        <w:tc>
          <w:tcPr>
            <w:tcW w:w="1110" w:type="dxa"/>
            <w:vAlign w:val="center"/>
          </w:tcPr>
          <w:p w:rsidR="006C5125" w:rsidRDefault="00AA098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6C5125" w:rsidRDefault="006C5125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FC539F" w:rsidRDefault="000B1143" w:rsidP="006D4D1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修改宠物信息</w:t>
            </w:r>
          </w:p>
        </w:tc>
        <w:tc>
          <w:tcPr>
            <w:tcW w:w="1110" w:type="dxa"/>
            <w:vAlign w:val="center"/>
          </w:tcPr>
          <w:p w:rsidR="00FC539F" w:rsidRDefault="004D5B3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FC539F" w:rsidRDefault="00FC539F"/>
    <w:p w:rsidR="00FC539F" w:rsidRDefault="00FC539F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FC539F"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FC539F"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rPr>
          <w:trHeight w:val="374"/>
        </w:trPr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FC539F" w:rsidRDefault="00FC539F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FC539F" w:rsidRDefault="00FC539F">
      <w:pPr>
        <w:pStyle w:val="3"/>
        <w:spacing w:line="360" w:lineRule="auto"/>
      </w:pPr>
    </w:p>
    <w:p w:rsidR="00FC539F" w:rsidRDefault="00FC539F"/>
    <w:sectPr w:rsidR="00FC539F" w:rsidSect="00FC539F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F0B" w:rsidRDefault="00D60F0B" w:rsidP="00393B9A">
      <w:r>
        <w:separator/>
      </w:r>
    </w:p>
  </w:endnote>
  <w:endnote w:type="continuationSeparator" w:id="0">
    <w:p w:rsidR="00D60F0B" w:rsidRDefault="00D60F0B" w:rsidP="00393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F0B" w:rsidRDefault="00D60F0B" w:rsidP="00393B9A">
      <w:r>
        <w:separator/>
      </w:r>
    </w:p>
  </w:footnote>
  <w:footnote w:type="continuationSeparator" w:id="0">
    <w:p w:rsidR="00D60F0B" w:rsidRDefault="00D60F0B" w:rsidP="00393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67" w:rsidRDefault="00D60F0B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67" w:rsidRDefault="00D60F0B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67" w:rsidRDefault="00D60F0B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9094569"/>
    <w:multiLevelType w:val="singleLevel"/>
    <w:tmpl w:val="59094569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4A091E9C"/>
    <w:rsid w:val="00003FF3"/>
    <w:rsid w:val="0002206C"/>
    <w:rsid w:val="000303A1"/>
    <w:rsid w:val="00034C19"/>
    <w:rsid w:val="000551BF"/>
    <w:rsid w:val="00063B0A"/>
    <w:rsid w:val="000B1143"/>
    <w:rsid w:val="000C45B0"/>
    <w:rsid w:val="000E2A9D"/>
    <w:rsid w:val="000E5A3B"/>
    <w:rsid w:val="000F248B"/>
    <w:rsid w:val="000F660F"/>
    <w:rsid w:val="00115E89"/>
    <w:rsid w:val="001244D2"/>
    <w:rsid w:val="00134A78"/>
    <w:rsid w:val="0016357E"/>
    <w:rsid w:val="0019451A"/>
    <w:rsid w:val="001B698A"/>
    <w:rsid w:val="001C478F"/>
    <w:rsid w:val="001C4874"/>
    <w:rsid w:val="001D05B8"/>
    <w:rsid w:val="001D23C2"/>
    <w:rsid w:val="001D61D3"/>
    <w:rsid w:val="001D780A"/>
    <w:rsid w:val="001E04A1"/>
    <w:rsid w:val="001E67BB"/>
    <w:rsid w:val="00250316"/>
    <w:rsid w:val="00257D8A"/>
    <w:rsid w:val="00265B6A"/>
    <w:rsid w:val="00273809"/>
    <w:rsid w:val="002923B6"/>
    <w:rsid w:val="002B537C"/>
    <w:rsid w:val="002C5505"/>
    <w:rsid w:val="002C5B4C"/>
    <w:rsid w:val="002C736E"/>
    <w:rsid w:val="002E402C"/>
    <w:rsid w:val="002E6AF3"/>
    <w:rsid w:val="002F5168"/>
    <w:rsid w:val="00314374"/>
    <w:rsid w:val="00325ECF"/>
    <w:rsid w:val="00332B22"/>
    <w:rsid w:val="00353CF3"/>
    <w:rsid w:val="00393B9A"/>
    <w:rsid w:val="003C2D04"/>
    <w:rsid w:val="003C7116"/>
    <w:rsid w:val="003D1C66"/>
    <w:rsid w:val="003F1735"/>
    <w:rsid w:val="0044075E"/>
    <w:rsid w:val="00454723"/>
    <w:rsid w:val="00460A40"/>
    <w:rsid w:val="00462441"/>
    <w:rsid w:val="00467BAD"/>
    <w:rsid w:val="00481AC2"/>
    <w:rsid w:val="004C284E"/>
    <w:rsid w:val="004D5B3F"/>
    <w:rsid w:val="004F0881"/>
    <w:rsid w:val="004F5785"/>
    <w:rsid w:val="005227E3"/>
    <w:rsid w:val="005229DB"/>
    <w:rsid w:val="00571E6C"/>
    <w:rsid w:val="00581A71"/>
    <w:rsid w:val="005E708C"/>
    <w:rsid w:val="005F3BC9"/>
    <w:rsid w:val="00625252"/>
    <w:rsid w:val="00642445"/>
    <w:rsid w:val="00676567"/>
    <w:rsid w:val="00695468"/>
    <w:rsid w:val="006B55EC"/>
    <w:rsid w:val="006C5125"/>
    <w:rsid w:val="006D4D18"/>
    <w:rsid w:val="006F55B6"/>
    <w:rsid w:val="006F7A5F"/>
    <w:rsid w:val="00747F0E"/>
    <w:rsid w:val="00756E5D"/>
    <w:rsid w:val="00762D70"/>
    <w:rsid w:val="00787178"/>
    <w:rsid w:val="007B6710"/>
    <w:rsid w:val="007C12B5"/>
    <w:rsid w:val="007D1941"/>
    <w:rsid w:val="007D7F57"/>
    <w:rsid w:val="007E0B2A"/>
    <w:rsid w:val="007E11A3"/>
    <w:rsid w:val="007F717D"/>
    <w:rsid w:val="00803B04"/>
    <w:rsid w:val="00806A2D"/>
    <w:rsid w:val="00812390"/>
    <w:rsid w:val="008401AE"/>
    <w:rsid w:val="00843842"/>
    <w:rsid w:val="008A138B"/>
    <w:rsid w:val="008A52E4"/>
    <w:rsid w:val="008B5EDD"/>
    <w:rsid w:val="00900AEC"/>
    <w:rsid w:val="009050A7"/>
    <w:rsid w:val="00905BC9"/>
    <w:rsid w:val="0091495E"/>
    <w:rsid w:val="009222E1"/>
    <w:rsid w:val="009368BE"/>
    <w:rsid w:val="0093750A"/>
    <w:rsid w:val="00962FFD"/>
    <w:rsid w:val="00963A53"/>
    <w:rsid w:val="009827EF"/>
    <w:rsid w:val="00991E26"/>
    <w:rsid w:val="009A43D5"/>
    <w:rsid w:val="009A7A3E"/>
    <w:rsid w:val="009D748A"/>
    <w:rsid w:val="009E44CE"/>
    <w:rsid w:val="00A156DB"/>
    <w:rsid w:val="00A16C56"/>
    <w:rsid w:val="00A33AEB"/>
    <w:rsid w:val="00A471E4"/>
    <w:rsid w:val="00A47B8F"/>
    <w:rsid w:val="00A76338"/>
    <w:rsid w:val="00A83901"/>
    <w:rsid w:val="00AA0989"/>
    <w:rsid w:val="00AA2C99"/>
    <w:rsid w:val="00AD5267"/>
    <w:rsid w:val="00AD6DBA"/>
    <w:rsid w:val="00AF7154"/>
    <w:rsid w:val="00B368BC"/>
    <w:rsid w:val="00B9038F"/>
    <w:rsid w:val="00B96DA5"/>
    <w:rsid w:val="00BA237D"/>
    <w:rsid w:val="00BA2D38"/>
    <w:rsid w:val="00BB09DE"/>
    <w:rsid w:val="00BC6AF7"/>
    <w:rsid w:val="00BE29CC"/>
    <w:rsid w:val="00C1080C"/>
    <w:rsid w:val="00C13CF2"/>
    <w:rsid w:val="00C17AB8"/>
    <w:rsid w:val="00C21522"/>
    <w:rsid w:val="00C21B2A"/>
    <w:rsid w:val="00C42341"/>
    <w:rsid w:val="00C46F63"/>
    <w:rsid w:val="00C51A02"/>
    <w:rsid w:val="00C63102"/>
    <w:rsid w:val="00C87637"/>
    <w:rsid w:val="00C92FC2"/>
    <w:rsid w:val="00CD030B"/>
    <w:rsid w:val="00CE4E35"/>
    <w:rsid w:val="00CF3801"/>
    <w:rsid w:val="00D003E5"/>
    <w:rsid w:val="00D55D92"/>
    <w:rsid w:val="00D60F0B"/>
    <w:rsid w:val="00D9053E"/>
    <w:rsid w:val="00E031FC"/>
    <w:rsid w:val="00E16109"/>
    <w:rsid w:val="00E2309D"/>
    <w:rsid w:val="00E24F54"/>
    <w:rsid w:val="00E504F0"/>
    <w:rsid w:val="00E55853"/>
    <w:rsid w:val="00E90097"/>
    <w:rsid w:val="00F1236F"/>
    <w:rsid w:val="00F303D6"/>
    <w:rsid w:val="00F340AB"/>
    <w:rsid w:val="00F83123"/>
    <w:rsid w:val="00F94EE2"/>
    <w:rsid w:val="00FC539F"/>
    <w:rsid w:val="00FD70CF"/>
    <w:rsid w:val="00FE5D69"/>
    <w:rsid w:val="0104434C"/>
    <w:rsid w:val="016379D7"/>
    <w:rsid w:val="01C10F9C"/>
    <w:rsid w:val="022E328A"/>
    <w:rsid w:val="02F720E2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40FE66E6"/>
    <w:rsid w:val="443F78FC"/>
    <w:rsid w:val="4641162A"/>
    <w:rsid w:val="49BE1D8C"/>
    <w:rsid w:val="4A091E9C"/>
    <w:rsid w:val="4A1306A4"/>
    <w:rsid w:val="4B54529E"/>
    <w:rsid w:val="4D587154"/>
    <w:rsid w:val="545A25F7"/>
    <w:rsid w:val="5BBE16CE"/>
    <w:rsid w:val="5F626F40"/>
    <w:rsid w:val="62367586"/>
    <w:rsid w:val="66B31F79"/>
    <w:rsid w:val="69935D72"/>
    <w:rsid w:val="6A5F551A"/>
    <w:rsid w:val="6BD34E3F"/>
    <w:rsid w:val="6C9B26FF"/>
    <w:rsid w:val="72810B6D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88C7473F-65EB-44ED-9571-50A6572D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39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C539F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rsid w:val="00FC539F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FC539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93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93B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393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93B9A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rsid w:val="001D23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174</cp:revision>
  <cp:lastPrinted>2017-11-27T05:13:00Z</cp:lastPrinted>
  <dcterms:created xsi:type="dcterms:W3CDTF">2017-11-27T00:37:00Z</dcterms:created>
  <dcterms:modified xsi:type="dcterms:W3CDTF">2017-12-15T03:22:00Z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