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Current Date:</w:t>
      </w:r>
      <w:r w:rsidRPr="003E3032">
        <w:rPr>
          <w:rFonts w:ascii="Arial" w:eastAsia="Times New Roman" w:hAnsi="Arial" w:cs="Times New Roman"/>
          <w:color w:val="1B1C1D"/>
          <w:kern w:val="0"/>
          <w:lang w:eastAsia="en-GB"/>
          <w14:ligatures w14:val="none"/>
        </w:rPr>
        <w:t xml:space="preserve"> </w:t>
      </w:r>
      <w:r>
        <w:rPr>
          <w:rFonts w:ascii="Arial" w:eastAsia="Times New Roman" w:hAnsi="Arial" w:cs="Times New Roman"/>
          <w:color w:val="1B1C1D"/>
          <w:kern w:val="0"/>
          <w:lang w:eastAsia="en-GB"/>
          <w14:ligatures w14:val="none"/>
        </w:rPr>
        <w:t>Feb</w:t>
      </w:r>
      <w:r w:rsidRPr="003E3032">
        <w:rPr>
          <w:rFonts w:ascii="Arial" w:eastAsia="Times New Roman" w:hAnsi="Arial" w:cs="Times New Roman"/>
          <w:color w:val="1B1C1D"/>
          <w:kern w:val="0"/>
          <w:lang w:eastAsia="en-GB"/>
          <w14:ligatures w14:val="none"/>
        </w:rPr>
        <w:t xml:space="preserve"> </w:t>
      </w:r>
      <w:r>
        <w:rPr>
          <w:rFonts w:ascii="Arial" w:eastAsia="Times New Roman" w:hAnsi="Arial" w:cs="Times New Roman"/>
          <w:color w:val="1B1C1D"/>
          <w:kern w:val="0"/>
          <w:lang w:eastAsia="en-GB"/>
          <w14:ligatures w14:val="none"/>
        </w:rPr>
        <w:t>18</w:t>
      </w:r>
      <w:r w:rsidRPr="003E3032">
        <w:rPr>
          <w:rFonts w:ascii="Arial" w:eastAsia="Times New Roman" w:hAnsi="Arial" w:cs="Times New Roman"/>
          <w:color w:val="1B1C1D"/>
          <w:kern w:val="0"/>
          <w:lang w:eastAsia="en-GB"/>
          <w14:ligatures w14:val="none"/>
        </w:rPr>
        <w:t>, 2025</w:t>
      </w:r>
      <w:r>
        <w:rPr>
          <w:rFonts w:ascii="Arial" w:eastAsia="Times New Roman" w:hAnsi="Arial" w:cs="Times New Roman"/>
          <w:color w:val="1B1C1D"/>
          <w:kern w:val="0"/>
          <w:lang w:eastAsia="en-GB"/>
          <w14:ligatures w14:val="none"/>
        </w:rPr>
        <w:br/>
      </w:r>
    </w:p>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 SQL Server Security Assessment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 Authentication &amp; Authorization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Strong Password Policies: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password complexity, length, and history requirements are enforced for SQL Logins.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if 'CHECK_POLICY' and 'CHECK_EXPIRATION' are enabled for SQL Logins.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Audit for weak or default passwords, especially for privileged accounts.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Windows Authentication vs. SQL Server Authentication: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Assess the use of Windows Authentication (preferred) versus SQL Server Authentication.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If SQL Server Authentication is used, ensure </w:t>
      </w:r>
      <w:proofErr w:type="spellStart"/>
      <w:r w:rsidRPr="003E3032">
        <w:rPr>
          <w:rFonts w:ascii="Arial" w:eastAsia="Times New Roman" w:hAnsi="Arial" w:cs="Times New Roman"/>
          <w:color w:val="1B1C1D"/>
          <w:kern w:val="0"/>
          <w:lang w:eastAsia="en-GB"/>
          <w14:ligatures w14:val="none"/>
        </w:rPr>
        <w:t>it's</w:t>
      </w:r>
      <w:proofErr w:type="spellEnd"/>
      <w:r w:rsidRPr="003E3032">
        <w:rPr>
          <w:rFonts w:ascii="Arial" w:eastAsia="Times New Roman" w:hAnsi="Arial" w:cs="Times New Roman"/>
          <w:color w:val="1B1C1D"/>
          <w:kern w:val="0"/>
          <w:lang w:eastAsia="en-GB"/>
          <w14:ligatures w14:val="none"/>
        </w:rPr>
        <w:t xml:space="preserve"> justified and that logins are managed securely.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Scrutinize the usage of the '</w:t>
      </w:r>
      <w:proofErr w:type="spellStart"/>
      <w:r w:rsidRPr="003E3032">
        <w:rPr>
          <w:rFonts w:ascii="Arial" w:eastAsia="Times New Roman" w:hAnsi="Arial" w:cs="Times New Roman"/>
          <w:color w:val="1B1C1D"/>
          <w:kern w:val="0"/>
          <w:lang w:eastAsia="en-GB"/>
          <w14:ligatures w14:val="none"/>
        </w:rPr>
        <w:t>sa</w:t>
      </w:r>
      <w:proofErr w:type="spellEnd"/>
      <w:r w:rsidRPr="003E3032">
        <w:rPr>
          <w:rFonts w:ascii="Arial" w:eastAsia="Times New Roman" w:hAnsi="Arial" w:cs="Times New Roman"/>
          <w:color w:val="1B1C1D"/>
          <w:kern w:val="0"/>
          <w:lang w:eastAsia="en-GB"/>
          <w14:ligatures w14:val="none"/>
        </w:rPr>
        <w:t>' (System Administrator) login: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Is it disabled if Windows Authentication is exclusively used?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enabled, is it renamed and protected with an exceptionally strong password?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Is its usage audited?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Principle of Least Privilege: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Review server-level roles (e.g., sysadmin, </w:t>
      </w:r>
      <w:proofErr w:type="spellStart"/>
      <w:r w:rsidRPr="003E3032">
        <w:rPr>
          <w:rFonts w:ascii="Arial" w:eastAsia="Times New Roman" w:hAnsi="Arial" w:cs="Times New Roman"/>
          <w:color w:val="1B1C1D"/>
          <w:kern w:val="0"/>
          <w:lang w:eastAsia="en-GB"/>
          <w14:ligatures w14:val="none"/>
        </w:rPr>
        <w:t>serveradmin</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Times New Roman"/>
          <w:color w:val="1B1C1D"/>
          <w:kern w:val="0"/>
          <w:lang w:eastAsia="en-GB"/>
          <w14:ligatures w14:val="none"/>
        </w:rPr>
        <w:t>securityadmin</w:t>
      </w:r>
      <w:proofErr w:type="spellEnd"/>
      <w:r w:rsidRPr="003E3032">
        <w:rPr>
          <w:rFonts w:ascii="Arial" w:eastAsia="Times New Roman" w:hAnsi="Arial" w:cs="Times New Roman"/>
          <w:color w:val="1B1C1D"/>
          <w:kern w:val="0"/>
          <w:lang w:eastAsia="en-GB"/>
          <w14:ligatures w14:val="none"/>
        </w:rPr>
        <w:t>). Are memberships minimized and justified?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Audit database-level roles and permissions. Do users and applications have only the necessary permissions for their tasks?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Check for excessive use of </w:t>
      </w:r>
      <w:proofErr w:type="spellStart"/>
      <w:r w:rsidRPr="003E3032">
        <w:rPr>
          <w:rFonts w:ascii="Arial" w:eastAsia="Times New Roman" w:hAnsi="Arial" w:cs="Times New Roman"/>
          <w:color w:val="1B1C1D"/>
          <w:kern w:val="0"/>
          <w:lang w:eastAsia="en-GB"/>
          <w14:ligatures w14:val="none"/>
        </w:rPr>
        <w:t>db_owner</w:t>
      </w:r>
      <w:proofErr w:type="spellEnd"/>
      <w:r w:rsidRPr="003E3032">
        <w:rPr>
          <w:rFonts w:ascii="Arial" w:eastAsia="Times New Roman" w:hAnsi="Arial" w:cs="Times New Roman"/>
          <w:color w:val="1B1C1D"/>
          <w:kern w:val="0"/>
          <w:lang w:eastAsia="en-GB"/>
          <w14:ligatures w14:val="none"/>
        </w:rPr>
        <w:t xml:space="preserve"> or </w:t>
      </w:r>
      <w:proofErr w:type="spellStart"/>
      <w:r w:rsidRPr="003E3032">
        <w:rPr>
          <w:rFonts w:ascii="Arial" w:eastAsia="Times New Roman" w:hAnsi="Arial" w:cs="Times New Roman"/>
          <w:color w:val="1B1C1D"/>
          <w:kern w:val="0"/>
          <w:lang w:eastAsia="en-GB"/>
          <w14:ligatures w14:val="none"/>
        </w:rPr>
        <w:t>dbo</w:t>
      </w:r>
      <w:proofErr w:type="spellEnd"/>
      <w:r w:rsidRPr="003E3032">
        <w:rPr>
          <w:rFonts w:ascii="Arial" w:eastAsia="Times New Roman" w:hAnsi="Arial" w:cs="Times New Roman"/>
          <w:color w:val="1B1C1D"/>
          <w:kern w:val="0"/>
          <w:lang w:eastAsia="en-GB"/>
          <w14:ligatures w14:val="none"/>
        </w:rPr>
        <w:t xml:space="preserve"> user permissions.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permissions granted to the PUBLIC role.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Orphaned Users: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Identify and remediate orphaned database users (users without a corresponding login).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Guest User Access: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 Verify the guest user is disabled in all user databases unless explicitly required and approved.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permissions granted to the guest user if enabled.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Contained Databases: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used, assess the security implications and ensure contained database users are managed appropriately.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7. Application Role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application roles are used, review their passwords and activation procedures.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8. SQL Injection Prevention: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While primarily an application-level concern, review stored procedures and dynamic SQL usage for vulnerabilities.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developers are trained on parameterized queries and input validation.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B. Network Security &amp; Connectivity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SQL Server Browser Service: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if the SQL Server Browser service is disabled if not required (e.g., using static ports, single instance).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Port Configuration: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if SQL Server is running on a non-default port if security through obscurity is part of the strategy.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firewall rules (Windows Firewall and network firewalls) only allow access to the SQL Server port from authorized sources/subnets.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Protocols: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Disable unused protocols (e.g., VIA, Named Pipes if not necessary).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TCP/IP is configured securely.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Force Encryption / SSL/TLS: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if connections to SQL Server are encrypted using SSL/TLS ('Force Encryption' server property or client-initiated).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the validity and strength of certificates used for SQL Server encryption (see Section 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5. Endpoint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permissions on SQL Server endpoints (e.g., Database Mirroring, Service Broker).</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default trace is enabled or a suitable server-side trace/extended event session is capturing security-relevant events.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C. Surface Area Reduction &amp; Configuration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Feature Disablement: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Disable unused SQL Server features (e.g., </w:t>
      </w:r>
      <w:proofErr w:type="spellStart"/>
      <w:r w:rsidRPr="003E3032">
        <w:rPr>
          <w:rFonts w:ascii="Arial" w:eastAsia="Times New Roman" w:hAnsi="Arial" w:cs="Times New Roman"/>
          <w:color w:val="1B1C1D"/>
          <w:kern w:val="0"/>
          <w:lang w:eastAsia="en-GB"/>
          <w14:ligatures w14:val="none"/>
        </w:rPr>
        <w:t>xp_cmdshell</w:t>
      </w:r>
      <w:proofErr w:type="spellEnd"/>
      <w:r w:rsidRPr="003E3032">
        <w:rPr>
          <w:rFonts w:ascii="Arial" w:eastAsia="Times New Roman" w:hAnsi="Arial" w:cs="Times New Roman"/>
          <w:color w:val="1B1C1D"/>
          <w:kern w:val="0"/>
          <w:lang w:eastAsia="en-GB"/>
          <w14:ligatures w14:val="none"/>
        </w:rPr>
        <w:t>, Database Mail, CLR integration, OLE Automation, Ad Hoc Distributed Queries) unless explicitly required, approved, and secured.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Review the configuration of </w:t>
      </w:r>
      <w:proofErr w:type="spellStart"/>
      <w:r w:rsidRPr="003E3032">
        <w:rPr>
          <w:rFonts w:ascii="Arial" w:eastAsia="Times New Roman" w:hAnsi="Arial" w:cs="Times New Roman"/>
          <w:color w:val="1B1C1D"/>
          <w:kern w:val="0"/>
          <w:lang w:eastAsia="en-GB"/>
          <w14:ligatures w14:val="none"/>
        </w:rPr>
        <w:t>sp_configure</w:t>
      </w:r>
      <w:proofErr w:type="spellEnd"/>
      <w:r w:rsidRPr="003E3032">
        <w:rPr>
          <w:rFonts w:ascii="Arial" w:eastAsia="Times New Roman" w:hAnsi="Arial" w:cs="Times New Roman"/>
          <w:color w:val="1B1C1D"/>
          <w:kern w:val="0"/>
          <w:lang w:eastAsia="en-GB"/>
          <w14:ligatures w14:val="none"/>
        </w:rPr>
        <w:t xml:space="preserve"> options for security implications.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Patch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SQL Server instances are regularly patched with the latest cumulative updates (CUs) and security updates.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Document the patching process and history.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Service Account Privileges: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SQL Server service accounts (Engine, Agent, Browser, etc.) run with the least necessary privileges.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Avoid using domain administrator or local administrator accounts for SQL Server services.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Use Managed Service Accounts (MSAs) or Group Managed Service Accounts (</w:t>
      </w:r>
      <w:proofErr w:type="spellStart"/>
      <w:r w:rsidRPr="003E3032">
        <w:rPr>
          <w:rFonts w:ascii="Arial" w:eastAsia="Times New Roman" w:hAnsi="Arial" w:cs="Times New Roman"/>
          <w:color w:val="1B1C1D"/>
          <w:kern w:val="0"/>
          <w:lang w:eastAsia="en-GB"/>
          <w14:ligatures w14:val="none"/>
        </w:rPr>
        <w:t>gMSAs</w:t>
      </w:r>
      <w:proofErr w:type="spellEnd"/>
      <w:r w:rsidRPr="003E3032">
        <w:rPr>
          <w:rFonts w:ascii="Arial" w:eastAsia="Times New Roman" w:hAnsi="Arial" w:cs="Times New Roman"/>
          <w:color w:val="1B1C1D"/>
          <w:kern w:val="0"/>
          <w:lang w:eastAsia="en-GB"/>
          <w14:ligatures w14:val="none"/>
        </w:rPr>
        <w:t>) where possible.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SQL Server Agent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Secure Agent proxies and ensure jobs are owned by appropriate, non-sysadmin principals where possible.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Review job step commands for potential security risks (e.g., use of </w:t>
      </w:r>
      <w:proofErr w:type="spellStart"/>
      <w:r w:rsidRPr="003E3032">
        <w:rPr>
          <w:rFonts w:ascii="Arial" w:eastAsia="Times New Roman" w:hAnsi="Arial" w:cs="Times New Roman"/>
          <w:color w:val="1B1C1D"/>
          <w:kern w:val="0"/>
          <w:lang w:eastAsia="en-GB"/>
          <w14:ligatures w14:val="none"/>
        </w:rPr>
        <w:t>xp_cmdshell</w:t>
      </w:r>
      <w:proofErr w:type="spellEnd"/>
      <w:r w:rsidRPr="003E3032">
        <w:rPr>
          <w:rFonts w:ascii="Arial" w:eastAsia="Times New Roman" w:hAnsi="Arial" w:cs="Times New Roman"/>
          <w:color w:val="1B1C1D"/>
          <w:kern w:val="0"/>
          <w:lang w:eastAsia="en-GB"/>
          <w14:ligatures w14:val="none"/>
        </w:rPr>
        <w: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Dedicated Admin Connection (DAC):</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the DAC is enabled and its usage is understood for emergency access.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Server Configuration Options: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Audit settings like 'Hide Instance', 'Remote Admin Connections'.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7. Error Log and Security Log Review:</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that SQL Server error logs are regularly reviewed for suspicious activity.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that login auditing (successful and failed) is configured appropriately.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D. Linked Servers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Necessity and Justification: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each linked server is necessary and documented with a business justification.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Remove unused or unauthorized linked servers.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Authentication Methods: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the authentication method used for each linked server.</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Avoid using "Be made using the login's current security context" with highly privileged accounts.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Prefer "Be made using this security context" with a dedicated, least-privilege SQL login or mapped Windows login where possible.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Scrutinize linked servers configured with sysadmin privileges.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Provider String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provider strings for any embedded credentials or insecure options.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RPC and RPC Out Configuration: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Remote Procedure Call (RPC) and RPC Out options are enabled only if necessary for the linked server's functionality.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Data Access and Collation: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Understand what data can be accessed via the linked server and ensure it aligns with security policies.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Be aware of collation compatibility issues that might indirectly lead to information disclosure or errors.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E. Certificates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Purpose of Certificates: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 xml:space="preserve">* Identify all certificates used by SQL Server (e.g., for connection encryption, Transparent Data Encryption (TDE), database mirroring, Always </w:t>
      </w:r>
      <w:proofErr w:type="gramStart"/>
      <w:r w:rsidRPr="003E3032">
        <w:rPr>
          <w:rFonts w:ascii="Arial" w:eastAsia="Times New Roman" w:hAnsi="Arial" w:cs="Times New Roman"/>
          <w:color w:val="1B1C1D"/>
          <w:kern w:val="0"/>
          <w:lang w:eastAsia="en-GB"/>
          <w14:ligatures w14:val="none"/>
        </w:rPr>
        <w:t>On</w:t>
      </w:r>
      <w:proofErr w:type="gramEnd"/>
      <w:r w:rsidRPr="003E3032">
        <w:rPr>
          <w:rFonts w:ascii="Arial" w:eastAsia="Times New Roman" w:hAnsi="Arial" w:cs="Times New Roman"/>
          <w:color w:val="1B1C1D"/>
          <w:kern w:val="0"/>
          <w:lang w:eastAsia="en-GB"/>
          <w14:ligatures w14:val="none"/>
        </w:rPr>
        <w:t xml:space="preserve"> Availability Groups, Service Broker).</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Certificate Validity: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certificates are within their validity period (not expired).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certificates are issued by a trusted Certificate Authority (CA) or are properly managed self-signed certificates (with appropriate risk assessment).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Certificate Strength:</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for strong algorithms (e.g., SHA-256 or higher for signature, appropriate key length for RSA/ECC).</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Avoid using certificates with known weak algorithms (e.g., MD5, SHA-1).</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Private Key Protection: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private keys for certificates are adequately protected.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using TDE, ensure the Database Master Key (DMK) and Service Master Key (SMK) are backed up and protected. The certificate used for TDE should also be backed up.</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Certificate Chains: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the entire certificate chain is valid and trusted by clients and servers.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Certificate Revocation: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a process is in place to revoke compromised certificates and that SQL Server/clients check for revocation (CRL or OCSP).</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7. Regular Review and Renewal Process: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there's a documented process for reviewing and renewing certificates before they expire.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F. Data Protection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Transparent Data Encryption (TDE):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Assess if TDE is implemented for databases containing sensitive data (data at rest encryption).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TDE certificate and master key backups are securely stored and regularly tested.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2. Always Encrypted: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Determine if Always Encrypted is used for specific sensitive columns, providing client-side encryption.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key management for column master keys and column encryption keys.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Backup Encryption: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if database backups are encrypted.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backup encryption certificates/keys are managed securely and backed up.</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Data Masking: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if Dynamic Data Masking or other techniques are used to obfuscate sensitive data for non-privileged users.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Row-Level Security (RLS):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Assess if RLS is implemented to restrict data access at the row level based on user context.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Data Classification: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if sensitive data has been identified and classified within the databases.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SQL Server Data Classification features can assist here.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G. Auditing &amp; Logging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SQL Server Audit: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SQL Server Audit is configured to capture critical security events (e.g., logins, failed logins, schema changes, permission changes, data access to sensitive tables).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audit logs are written to a secure location, preferably a separate, hardened server or Security Information and Event Management (SIEM) system.</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audit specifications for completeness.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Login Auditing: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login auditing (successful and/or failed) is enabled at the server level.</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C2 Auditing / Common Criteria Compliance: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required for compliance, verify if these are configured (though SQL Server Audit is generally preferred over C2).</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4. Default Trace / Extended Events: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default trace or a comprehensive Extended Events session is running to capture important system and security events.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Log Retention and Review:</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a policy is in place for audit log retention.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logs are regularly reviewed by security personnel.</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H. Object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Ownership Chaining: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Understand and review database object ownership chains to prevent unintended privilege escalation.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Schema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objects are appropriately organized into schemas, and permissions are granted at the schema level where possible, rather than individual object level.</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 Prevent users from creating objects in schemas owned by privileged users (e.g., </w:t>
      </w:r>
      <w:proofErr w:type="spellStart"/>
      <w:r w:rsidRPr="003E3032">
        <w:rPr>
          <w:rFonts w:ascii="Arial" w:eastAsia="Times New Roman" w:hAnsi="Arial" w:cs="Times New Roman"/>
          <w:color w:val="1B1C1D"/>
          <w:kern w:val="0"/>
          <w:lang w:eastAsia="en-GB"/>
          <w14:ligatures w14:val="none"/>
        </w:rPr>
        <w:t>dbo</w:t>
      </w:r>
      <w:proofErr w:type="spellEnd"/>
      <w:r w:rsidRPr="003E3032">
        <w:rPr>
          <w:rFonts w:ascii="Arial" w:eastAsia="Times New Roman" w:hAnsi="Arial" w:cs="Times New Roman"/>
          <w:color w:val="1B1C1D"/>
          <w:kern w:val="0"/>
          <w:lang w:eastAsia="en-GB"/>
          <w14:ligatures w14:val="none"/>
        </w:rPr>
        <w: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Stored Procedure and Function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permissions on stored procedures and functions.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Check for use of EXECUTE AS clause and its security implications (context switching).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Triggers: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DDL and DML triggers for any unintended security consequences.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 Backup and Recovery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Regular Backups: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all databases have a regular, tested backup schedule (full, differential, transaction log).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Backup Storage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backup files are stored in a secure location with restricted access.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Consider encrypting backups (see F.3).</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3. Restore Procedures: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documented and tested restore procedures are in place.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Regularly test database restores.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Service Master Key (SMK) and Database Master Key (DMK) Backup:</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SMKs and DMKs are backed up and stored securely, separate from the server.</w:t>
      </w:r>
    </w:p>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II. Virtual Machine (VM) Security Assessment (Host for SQL Server)</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 Host Operating System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Patch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the VM's operating system is regularly patched with the latest security updates.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User Account Control (UAC) (Windows):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UAC is enabled and configured appropriately.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Local Administrator Accounts: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Restrict membership in the local Administrators group.</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strong, unique passwords for local administrator accounts.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Unnecessary Services and Features: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Disable any unnecessary OS services and features to reduce the attack surface.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File System Permissions (NTFS):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appropriate NTFS permissions are set on SQL Server installation directories, data file directories, log file directories, and backup directories to restrict access to SQL Server service accounts and authorized administrators.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Antivirus/Anti-malware: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antivirus/anti-malware software is installed, up-to-date, and configured with appropriate exclusions for SQL Server processes and files to avoid performance issues and corruption.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7. Host-based Firewall:</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a host-based firewall (e.g., Windows Firewall) is enabled and configured to allow only necessary traffic to/from the SQL Server VM.</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8. Remote Access Security (RDP/SSH):</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Secure remote access protocols (e.g., use strong authentication, Network Level Authentication for RDP, restrict RDP/SSH access to specific IPs/jump boxes).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Audit remote logins.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9. Time Synchronization: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the VM's time is synchronized with a reliable time source (critical for Kerberos authentication and log correlation).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B. Hypervisor Level Security (e.g., VMware vSphere, Microsoft Hyper-V)</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While a full hypervisor audit is extensive, key areas impacting the SQL Server VM include: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Hypervisor Patching: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the hypervisor itself is patched and up-to-date.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VM Isolation: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proper network segmentation and isolation between VMs, especially between production SQL Servers and less trusted VMs.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Virtual Network Configuration: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virtual switch configurations for security best practices.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VM Snapshot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Assess policies for VM snapshot creation, retention, and deletion (snapshots are not backups and can have performance/security implications if mismanaged).</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Access Control to Hypervisor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strong access controls and auditing for the hypervisor management interface.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6. VM Tools: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VM tools (e.g., VMware Tools, Hyper-V Integration Services) are installed and kept up-to-date on the SQL Server VM.</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C. VM Configuration &amp; Resource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Resource Allocation: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 Ensure the VM has adequate and appropriately configured CPU, memory, and disk resources for SQL Server performance and stability, but not excessively over-provisioned if it impacts licensing or density security.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Secure VM Template/Image: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If VMs are deployed from templates, ensure the template is hardened according to security best practices.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Physical Host Security (if applicable/known):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While often out of scope for a SQL-focused audit, if on-premises, be aware that physical security of the host servers is fundamental.</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III. Operational Security &amp; Documentation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1. Change Management: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a formal change management process is in place for any modifications to the SQL Server or VM configuration.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2. Incident Response Plan: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Ensure an incident response plan is in place that covers SQL Server-related security incidents.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3. Disaster Recovery (DR) Plan: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Review DR plans for SQL Server, including RPO/RTO objectives and testing frequency.</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Assess security of the DR site and data replication mechanisms.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4. Security Documentation:</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Verify that security configurations, policies, and procedures related to SQL Server and its VMs are documented and kept up-to-date.</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5. Regular Security Assessments:</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Establish a schedule for periodic security assessments and penetration testing.</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This list should provide a solid framework for your SQL Server/VM security assessment. Remember to tailor it to your specific environment, SQL Server versions, and any relevant compliance requirements (e.g., GDPR, HIPAA, PCI-DSS). Good luck with your audit!</w:t>
      </w:r>
    </w:p>
    <w:p w:rsidR="003E3032" w:rsidRPr="003E3032" w:rsidRDefault="003E3032" w:rsidP="003E3032">
      <w:pPr>
        <w:spacing w:after="100" w:afterAutospacing="1"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Okay, this is a crucial task for maintaining a secure SQL Server estate. A thorough security assessment will help you identify and mitigate potential vulnerabilities. </w:t>
      </w:r>
      <w:r w:rsidRPr="003E3032">
        <w:rPr>
          <w:rFonts w:ascii="Arial" w:eastAsia="Times New Roman" w:hAnsi="Arial" w:cs="Times New Roman"/>
          <w:color w:val="1B1C1D"/>
          <w:kern w:val="0"/>
          <w:lang w:eastAsia="en-GB"/>
          <w14:ligatures w14:val="none"/>
        </w:rPr>
        <w:lastRenderedPageBreak/>
        <w:t>Here's a detailed and defined list of issues you should cover for your SQL Server / VM Security assessment, suitable for an audit.</w:t>
      </w:r>
    </w:p>
    <w:p w:rsidR="003E3032" w:rsidRPr="003E3032" w:rsidRDefault="003E3032" w:rsidP="003E3032">
      <w:pPr>
        <w:spacing w:after="24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This list is broken down into key areas:</w:t>
      </w:r>
    </w:p>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 Virtual Machine (VM) and Host Security (Applicable to both Hyper-V &amp; VMware)</w:t>
      </w:r>
    </w:p>
    <w:p w:rsidR="003E3032" w:rsidRPr="003E3032" w:rsidRDefault="003E3032" w:rsidP="003E3032">
      <w:pPr>
        <w:numPr>
          <w:ilvl w:val="0"/>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Host Operating System Security:</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Patch Management: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Is the host OS (Windows Server, Hyper-V Server, </w:t>
      </w:r>
      <w:proofErr w:type="spellStart"/>
      <w:r w:rsidRPr="003E3032">
        <w:rPr>
          <w:rFonts w:ascii="Arial" w:eastAsia="Times New Roman" w:hAnsi="Arial" w:cs="Times New Roman"/>
          <w:color w:val="1B1C1D"/>
          <w:kern w:val="0"/>
          <w:lang w:eastAsia="en-GB"/>
          <w14:ligatures w14:val="none"/>
        </w:rPr>
        <w:t>ESXi</w:t>
      </w:r>
      <w:proofErr w:type="spellEnd"/>
      <w:r w:rsidRPr="003E3032">
        <w:rPr>
          <w:rFonts w:ascii="Arial" w:eastAsia="Times New Roman" w:hAnsi="Arial" w:cs="Times New Roman"/>
          <w:color w:val="1B1C1D"/>
          <w:kern w:val="0"/>
          <w:lang w:eastAsia="en-GB"/>
          <w14:ligatures w14:val="none"/>
        </w:rPr>
        <w:t>) regularly patched with the latest security updates?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documented patch management process with an auditable trail?</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firmware and device drivers on the host up to date?</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Minimization &amp; Hardening: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host OS installed with the minimum required roles and features (e.g., Server Core for Windows Server if appropriate)?</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unnecessary services, applications, and protocols disabled or removed from the host?</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security baselines (e.g., Microsoft Security Baselines, VMware vSphere Security Configuration Guide) applied and enforced?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the host management interface restricted (e.g., dedicated management network, limited IP addresses)?</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Authentication &amp; Access Control (Host):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strong, unique passwords enforced for all host administrator accounts?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Multi-Factor Authentication (MFA) used for host administrator access where possible?</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Role-Based Access Control (RBAC) implemented to limit administrative privileges based on job function (Principle of Least Privilege)?</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default administrator accounts renamed or disabled?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the host console (physical or virtual) physically and logically secured?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host login attempts (successful and failed) logged and monitored?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Hyper-V Administrators group memberships tightly controlled?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For VMware, are </w:t>
      </w:r>
      <w:proofErr w:type="spellStart"/>
      <w:r w:rsidRPr="003E3032">
        <w:rPr>
          <w:rFonts w:ascii="Arial" w:eastAsia="Times New Roman" w:hAnsi="Arial" w:cs="Times New Roman"/>
          <w:color w:val="1B1C1D"/>
          <w:kern w:val="0"/>
          <w:lang w:eastAsia="en-GB"/>
          <w14:ligatures w14:val="none"/>
        </w:rPr>
        <w:t>ESXi</w:t>
      </w:r>
      <w:proofErr w:type="spellEnd"/>
      <w:r w:rsidRPr="003E3032">
        <w:rPr>
          <w:rFonts w:ascii="Arial" w:eastAsia="Times New Roman" w:hAnsi="Arial" w:cs="Times New Roman"/>
          <w:color w:val="1B1C1D"/>
          <w:kern w:val="0"/>
          <w:lang w:eastAsia="en-GB"/>
          <w14:ligatures w14:val="none"/>
        </w:rPr>
        <w:t xml:space="preserve"> Lockdown Modes appropriately configured (Normal, Strict)?</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Network Security (Host):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host protected by a firewall (host-based and network)?</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Are only necessary ports open on the host?</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management network segmented from VM traffic and other networks?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For Hyper-V, is live migration traffic on a dedicated, secured network (consider IPSec)?</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For VMware, is </w:t>
      </w:r>
      <w:proofErr w:type="spellStart"/>
      <w:r w:rsidRPr="003E3032">
        <w:rPr>
          <w:rFonts w:ascii="Arial" w:eastAsia="Times New Roman" w:hAnsi="Arial" w:cs="Times New Roman"/>
          <w:color w:val="1B1C1D"/>
          <w:kern w:val="0"/>
          <w:lang w:eastAsia="en-GB"/>
          <w14:ligatures w14:val="none"/>
        </w:rPr>
        <w:t>vMotion</w:t>
      </w:r>
      <w:proofErr w:type="spellEnd"/>
      <w:r w:rsidRPr="003E3032">
        <w:rPr>
          <w:rFonts w:ascii="Arial" w:eastAsia="Times New Roman" w:hAnsi="Arial" w:cs="Times New Roman"/>
          <w:color w:val="1B1C1D"/>
          <w:kern w:val="0"/>
          <w:lang w:eastAsia="en-GB"/>
          <w14:ligatures w14:val="none"/>
        </w:rPr>
        <w:t xml:space="preserve"> traffic on an isolated, non-routable network?</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virtual switches configured securely (e.g., preventing MAC spoofing, promiscuous mode unless specifically required)?</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Storage Security (Host):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storage for VM configuration files, virtual hard disks (VHDs/VMDKs), and snapshots secured with appropriate permissions?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BitLocker (for Hyper-V hosts) or VM encryption (for VMware) considered or implemented for host volumes storing sensitive VM data?</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Anti-Malware (Host):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an enterprise-grade anti-malware solution installed and kept up-to-date on the host OS (especially for Windows-based hosts)?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appropriate exclusions configured for Hyper-V or VMware processes and storage locations to prevent performance issues and corruption?</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Host Auditing &amp; Logging: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security event logs on the host enabled, collected, and regularly reviewed?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logs forwarded to a central Security Information and Event Management (SIEM) system?</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Hyper-V Specific:</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Credential Guard used to protect derived domain credentials on the host?</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code integrity policies (Device Guard) considered or implemented?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users managing Hyper-V hosts part of the "Hyper-V Administrators" group and not local administrators on the host OS unless necessary?</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unknown VHDs prevented from being mounted?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nesting disabled in production unless explicitly required and secured?</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VMware Specific:</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vCenter Server secured (patched, hardened, access controls)?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 xml:space="preserve">Is SSH access to </w:t>
      </w:r>
      <w:proofErr w:type="spellStart"/>
      <w:r w:rsidRPr="003E3032">
        <w:rPr>
          <w:rFonts w:ascii="Arial" w:eastAsia="Times New Roman" w:hAnsi="Arial" w:cs="Times New Roman"/>
          <w:color w:val="1B1C1D"/>
          <w:kern w:val="0"/>
          <w:lang w:eastAsia="en-GB"/>
          <w14:ligatures w14:val="none"/>
        </w:rPr>
        <w:t>ESXi</w:t>
      </w:r>
      <w:proofErr w:type="spellEnd"/>
      <w:r w:rsidRPr="003E3032">
        <w:rPr>
          <w:rFonts w:ascii="Arial" w:eastAsia="Times New Roman" w:hAnsi="Arial" w:cs="Times New Roman"/>
          <w:color w:val="1B1C1D"/>
          <w:kern w:val="0"/>
          <w:lang w:eastAsia="en-GB"/>
          <w14:ligatures w14:val="none"/>
        </w:rPr>
        <w:t xml:space="preserve"> hosts disabled unless strictly necessary and controlled?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VIB acceptance levels configured appropriately?</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SLP (Service Location Protocol) disabled if not needed?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CIM access controlled?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management session restrictions in place?</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proofErr w:type="gramStart"/>
      <w:r w:rsidRPr="003E3032">
        <w:rPr>
          <w:rFonts w:ascii="Arial" w:eastAsia="Times New Roman" w:hAnsi="Arial" w:cs="Times New Roman"/>
          <w:color w:val="1B1C1D"/>
          <w:kern w:val="0"/>
          <w:lang w:eastAsia="en-GB"/>
          <w14:ligatures w14:val="none"/>
        </w:rPr>
        <w:t>Is</w:t>
      </w:r>
      <w:proofErr w:type="gramEnd"/>
      <w:r w:rsidRPr="003E3032">
        <w:rPr>
          <w:rFonts w:ascii="Arial" w:eastAsia="Times New Roman" w:hAnsi="Arial" w:cs="Times New Roman"/>
          <w:color w:val="1B1C1D"/>
          <w:kern w:val="0"/>
          <w:lang w:eastAsia="en-GB"/>
          <w14:ligatures w14:val="none"/>
        </w:rPr>
        <w:t xml:space="preserve"> the Managed Object Browser (MOB) disabled on </w:t>
      </w:r>
      <w:proofErr w:type="spellStart"/>
      <w:r w:rsidRPr="003E3032">
        <w:rPr>
          <w:rFonts w:ascii="Arial" w:eastAsia="Times New Roman" w:hAnsi="Arial" w:cs="Times New Roman"/>
          <w:color w:val="1B1C1D"/>
          <w:kern w:val="0"/>
          <w:lang w:eastAsia="en-GB"/>
          <w14:ligatures w14:val="none"/>
        </w:rPr>
        <w:t>ESXi</w:t>
      </w:r>
      <w:proofErr w:type="spellEnd"/>
      <w:r w:rsidRPr="003E3032">
        <w:rPr>
          <w:rFonts w:ascii="Arial" w:eastAsia="Times New Roman" w:hAnsi="Arial" w:cs="Times New Roman"/>
          <w:color w:val="1B1C1D"/>
          <w:kern w:val="0"/>
          <w:lang w:eastAsia="en-GB"/>
          <w14:ligatures w14:val="none"/>
        </w:rPr>
        <w:t xml:space="preserve"> hosts in production?</w:t>
      </w:r>
    </w:p>
    <w:p w:rsidR="003E3032" w:rsidRPr="003E3032" w:rsidRDefault="003E3032" w:rsidP="003E3032">
      <w:pPr>
        <w:numPr>
          <w:ilvl w:val="0"/>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Virtual Machine (Guest OS) Security:</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Template and Deployment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VM templates hardened and regularly updated with patches and security configurations before deployment?</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Generation 2 VMs used for supported guest OSes (Hyper-V) for enhanced security features like Secure Boot?</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Secure Boot enabled for guest VMs where supported?</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Guest OS Hardening: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guest OS (Windows, Linux) hardened according to security best practices and organizational baselines (e.g., CIS Benchmarks)?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unnecessary services, applications, and features removed or disabled within the guest OS?</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Patch Management (Guest OS):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robust patch management process for guest operating systems?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critical security patches applied in a timely manner?</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Integration Services/VMware Tools: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the latest versions of Hyper-V Integration Services or VMware Tools installed and kept up-to-date in all VMs?</w:t>
      </w:r>
    </w:p>
    <w:p w:rsidR="003E3032" w:rsidRPr="003E3032" w:rsidRDefault="003E3032" w:rsidP="003E3032">
      <w:pPr>
        <w:numPr>
          <w:ilvl w:val="2"/>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features like copy/paste, device connection/disconnection from the VM console controlled as per security policy (e.g., </w:t>
      </w:r>
      <w:proofErr w:type="gramStart"/>
      <w:r w:rsidRPr="003E3032">
        <w:rPr>
          <w:rFonts w:ascii="Arial" w:eastAsia="Times New Roman" w:hAnsi="Arial" w:cs="Courier New"/>
          <w:color w:val="575B5F"/>
          <w:kern w:val="0"/>
          <w:sz w:val="21"/>
          <w:szCs w:val="21"/>
          <w:bdr w:val="none" w:sz="0" w:space="0" w:color="auto" w:frame="1"/>
          <w:lang w:eastAsia="en-GB"/>
          <w14:ligatures w14:val="none"/>
        </w:rPr>
        <w:t>isolation.tools</w:t>
      </w:r>
      <w:proofErr w:type="gramEnd"/>
      <w:r w:rsidRPr="003E3032">
        <w:rPr>
          <w:rFonts w:ascii="Arial" w:eastAsia="Times New Roman" w:hAnsi="Arial" w:cs="Courier New"/>
          <w:color w:val="575B5F"/>
          <w:kern w:val="0"/>
          <w:sz w:val="21"/>
          <w:szCs w:val="21"/>
          <w:bdr w:val="none" w:sz="0" w:space="0" w:color="auto" w:frame="1"/>
          <w:lang w:eastAsia="en-GB"/>
          <w14:ligatures w14:val="none"/>
        </w:rPr>
        <w:t>.*</w:t>
      </w:r>
      <w:r w:rsidRPr="003E3032">
        <w:rPr>
          <w:rFonts w:ascii="Arial" w:eastAsia="Times New Roman" w:hAnsi="Arial" w:cs="Times New Roman"/>
          <w:color w:val="1B1C1D"/>
          <w:kern w:val="0"/>
          <w:lang w:eastAsia="en-GB"/>
          <w14:ligatures w14:val="none"/>
        </w:rPr>
        <w:t xml:space="preserve"> settings in VMware)?</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Network Security (Guest VM):</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Do VMs connect to the correct virtual switches with appropriate security settings and VLAN segmentation?</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 host-based firewall (e.g., Windows Firewall, iptables) configured and active within each VM?</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network traffic between VMs and to/from external networks appropriately restricted?</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Storage Security (Guest VM):</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virtual hard disks and snapshot files stored in secure locations with appropriate ACLs (even within the datastore/volume)?</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Is guest OS-level disk encryption (e.g., BitLocker, LUKS) considered or implemented for VMs storing highly sensitive data?</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Anti-Malware (Guest VM):</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an enterprise-grade anti-malware solution installed, active, and up-to-date on all guest VMs running an OS susceptible to malware?</w:t>
      </w:r>
    </w:p>
    <w:p w:rsidR="003E3032" w:rsidRPr="003E3032" w:rsidRDefault="003E3032" w:rsidP="003E3032">
      <w:pPr>
        <w:numPr>
          <w:ilvl w:val="1"/>
          <w:numId w:val="1"/>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VM Console Access: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the VM console restricted?</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For VMware, is the guest OS configured to lock when the last remote user disconnects?</w:t>
      </w:r>
    </w:p>
    <w:p w:rsidR="003E3032" w:rsidRPr="003E3032" w:rsidRDefault="003E3032" w:rsidP="003E3032">
      <w:pPr>
        <w:numPr>
          <w:ilvl w:val="2"/>
          <w:numId w:val="1"/>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number of simultaneous connections to a VM console limited if applicable?</w:t>
      </w:r>
    </w:p>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II. SQL Server Security (Within the Guest VM)</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Installation &amp; Configuration: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Principle of Least Privilege for Service Accounts: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dedicated, low-privilege domain or local accounts used for SQL Server services (Engine, Agent, Browser, etc.)? Avoid using Local System, Network Service, or highly privileged domain accounts.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service accounts granted only the necessary permissions on the OS and within Active Directory?</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different service accounts used for different SQL Server instances?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service SIDs used where possible for granting permissions within SQL Server?</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Surface Area Reduction: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unused SQL Server features and components disabled or uninstalled (e.g., Database Mail, Service Broker, CLR integration, </w:t>
      </w:r>
      <w:proofErr w:type="spellStart"/>
      <w:r w:rsidRPr="003E3032">
        <w:rPr>
          <w:rFonts w:ascii="Arial" w:eastAsia="Times New Roman" w:hAnsi="Arial" w:cs="Times New Roman"/>
          <w:color w:val="1B1C1D"/>
          <w:kern w:val="0"/>
          <w:lang w:eastAsia="en-GB"/>
          <w14:ligatures w14:val="none"/>
        </w:rPr>
        <w:t>xp_cmdshell</w:t>
      </w:r>
      <w:proofErr w:type="spellEnd"/>
      <w:r w:rsidRPr="003E3032">
        <w:rPr>
          <w:rFonts w:ascii="Arial" w:eastAsia="Times New Roman" w:hAnsi="Arial" w:cs="Times New Roman"/>
          <w:color w:val="1B1C1D"/>
          <w:kern w:val="0"/>
          <w:lang w:eastAsia="en-GB"/>
          <w14:ligatures w14:val="none"/>
        </w:rPr>
        <w:t>, OLE Automation, etc., if not explicitly needed)?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sample databases (e.g., </w:t>
      </w:r>
      <w:proofErr w:type="spellStart"/>
      <w:r w:rsidRPr="003E3032">
        <w:rPr>
          <w:rFonts w:ascii="Arial" w:eastAsia="Times New Roman" w:hAnsi="Arial" w:cs="Times New Roman"/>
          <w:color w:val="1B1C1D"/>
          <w:kern w:val="0"/>
          <w:lang w:eastAsia="en-GB"/>
          <w14:ligatures w14:val="none"/>
        </w:rPr>
        <w:t>AdventureWorks</w:t>
      </w:r>
      <w:proofErr w:type="spellEnd"/>
      <w:r w:rsidRPr="003E3032">
        <w:rPr>
          <w:rFonts w:ascii="Arial" w:eastAsia="Times New Roman" w:hAnsi="Arial" w:cs="Times New Roman"/>
          <w:color w:val="1B1C1D"/>
          <w:kern w:val="0"/>
          <w:lang w:eastAsia="en-GB"/>
          <w14:ligatures w14:val="none"/>
        </w:rPr>
        <w:t>, Northwind) removed from production instances?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proofErr w:type="gramStart"/>
      <w:r w:rsidRPr="003E3032">
        <w:rPr>
          <w:rFonts w:ascii="Arial" w:eastAsia="Times New Roman" w:hAnsi="Arial" w:cs="Times New Roman"/>
          <w:color w:val="1B1C1D"/>
          <w:kern w:val="0"/>
          <w:lang w:eastAsia="en-GB"/>
          <w14:ligatures w14:val="none"/>
        </w:rPr>
        <w:t>Is</w:t>
      </w:r>
      <w:proofErr w:type="gramEnd"/>
      <w:r w:rsidRPr="003E3032">
        <w:rPr>
          <w:rFonts w:ascii="Arial" w:eastAsia="Times New Roman" w:hAnsi="Arial" w:cs="Times New Roman"/>
          <w:color w:val="1B1C1D"/>
          <w:kern w:val="0"/>
          <w:lang w:eastAsia="en-GB"/>
          <w14:ligatures w14:val="none"/>
        </w:rPr>
        <w:t xml:space="preserve"> the SQL Server Browser service disabled if not required (e.g., if all connections use a specific port and instance name is not relied upon for discovery)?</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Network Configuration: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SQL Server configured to listen on a non-default port if security policy dictates?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only necessary network protocols enabled (typically TCP/IP)? Are Named Pipes, Shared Memory, VIA disabled if not used?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"Hide instance" configured if it's a named instance and direct port connections are enforced?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Is Force Encryption enabled for SQL Server connections to enforce SSL/TLS?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SQL Server Patching: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SQL Server instance (including all components like SSAS, SSRS, SSIS) regularly patched with the latest Cumulative Updates (CUs) and Security Updates (SUs)?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documented patching process and rollback plan?</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Authentication: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Authentication Mode:</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Windows Authentication mode used exclusively where possible? This is generally more secure than SQL Server Authentication.</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Mixed Mode (Windows and SQL Server Authentication) is necessary, is its use justified and documented?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SA Account (SQL Authentication):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SQL Authentication is used, is the '</w:t>
      </w:r>
      <w:proofErr w:type="spellStart"/>
      <w:r w:rsidRPr="003E3032">
        <w:rPr>
          <w:rFonts w:ascii="Arial" w:eastAsia="Times New Roman" w:hAnsi="Arial" w:cs="Times New Roman"/>
          <w:color w:val="1B1C1D"/>
          <w:kern w:val="0"/>
          <w:lang w:eastAsia="en-GB"/>
          <w14:ligatures w14:val="none"/>
        </w:rPr>
        <w:t>sa</w:t>
      </w:r>
      <w:proofErr w:type="spellEnd"/>
      <w:r w:rsidRPr="003E3032">
        <w:rPr>
          <w:rFonts w:ascii="Arial" w:eastAsia="Times New Roman" w:hAnsi="Arial" w:cs="Times New Roman"/>
          <w:color w:val="1B1C1D"/>
          <w:kern w:val="0"/>
          <w:lang w:eastAsia="en-GB"/>
          <w14:ligatures w14:val="none"/>
        </w:rPr>
        <w:t>' account disabled or renamed?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w:t>
      </w:r>
      <w:proofErr w:type="spellStart"/>
      <w:r w:rsidRPr="003E3032">
        <w:rPr>
          <w:rFonts w:ascii="Arial" w:eastAsia="Times New Roman" w:hAnsi="Arial" w:cs="Times New Roman"/>
          <w:color w:val="1B1C1D"/>
          <w:kern w:val="0"/>
          <w:lang w:eastAsia="en-GB"/>
          <w14:ligatures w14:val="none"/>
        </w:rPr>
        <w:t>sa</w:t>
      </w:r>
      <w:proofErr w:type="spellEnd"/>
      <w:r w:rsidRPr="003E3032">
        <w:rPr>
          <w:rFonts w:ascii="Arial" w:eastAsia="Times New Roman" w:hAnsi="Arial" w:cs="Times New Roman"/>
          <w:color w:val="1B1C1D"/>
          <w:kern w:val="0"/>
          <w:lang w:eastAsia="en-GB"/>
          <w14:ligatures w14:val="none"/>
        </w:rPr>
        <w:t>' password extremely strong and stored securely, with access tightly controlled?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use of the '</w:t>
      </w:r>
      <w:proofErr w:type="spellStart"/>
      <w:r w:rsidRPr="003E3032">
        <w:rPr>
          <w:rFonts w:ascii="Arial" w:eastAsia="Times New Roman" w:hAnsi="Arial" w:cs="Times New Roman"/>
          <w:color w:val="1B1C1D"/>
          <w:kern w:val="0"/>
          <w:lang w:eastAsia="en-GB"/>
          <w14:ligatures w14:val="none"/>
        </w:rPr>
        <w:t>sa</w:t>
      </w:r>
      <w:proofErr w:type="spellEnd"/>
      <w:r w:rsidRPr="003E3032">
        <w:rPr>
          <w:rFonts w:ascii="Arial" w:eastAsia="Times New Roman" w:hAnsi="Arial" w:cs="Times New Roman"/>
          <w:color w:val="1B1C1D"/>
          <w:kern w:val="0"/>
          <w:lang w:eastAsia="en-GB"/>
          <w14:ligatures w14:val="none"/>
        </w:rPr>
        <w:t>' account by applications or users strictly prohibited or heavily audited?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Password Policies (SQL Logins):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SQL Logins are used, are strong password policies enforced (complexity, history, expiration)?</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"CHECK_POLICY" and "CHECK_EXPIRATION" enabled for SQL Logins?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Login Management: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unused or dormant SQL Server logins and Windows logins/groups regularly reviewed and disabled or removed?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default or guest accounts disabled or their permissions severely restricted?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MFA considered for privileged user access to SQL Server (e.g., via Azure MFA for SQL Server on Azure VM, or third-party solutions)?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Public Role:</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permissions granted to the </w:t>
      </w:r>
      <w:r w:rsidRPr="003E3032">
        <w:rPr>
          <w:rFonts w:ascii="Arial" w:eastAsia="Times New Roman" w:hAnsi="Arial" w:cs="Courier New"/>
          <w:color w:val="575B5F"/>
          <w:kern w:val="0"/>
          <w:sz w:val="21"/>
          <w:szCs w:val="21"/>
          <w:bdr w:val="none" w:sz="0" w:space="0" w:color="auto" w:frame="1"/>
          <w:lang w:eastAsia="en-GB"/>
          <w14:ligatures w14:val="none"/>
        </w:rPr>
        <w:t>public</w:t>
      </w:r>
      <w:r w:rsidRPr="003E3032">
        <w:rPr>
          <w:rFonts w:ascii="Arial" w:eastAsia="Times New Roman" w:hAnsi="Arial" w:cs="Times New Roman"/>
          <w:color w:val="1B1C1D"/>
          <w:kern w:val="0"/>
          <w:lang w:eastAsia="en-GB"/>
          <w14:ligatures w14:val="none"/>
        </w:rPr>
        <w:t xml:space="preserve"> server role and database role reviewed and minimized? By default, </w:t>
      </w:r>
      <w:r w:rsidRPr="003E3032">
        <w:rPr>
          <w:rFonts w:ascii="Arial" w:eastAsia="Times New Roman" w:hAnsi="Arial" w:cs="Courier New"/>
          <w:color w:val="575B5F"/>
          <w:kern w:val="0"/>
          <w:sz w:val="21"/>
          <w:szCs w:val="21"/>
          <w:bdr w:val="none" w:sz="0" w:space="0" w:color="auto" w:frame="1"/>
          <w:lang w:eastAsia="en-GB"/>
          <w14:ligatures w14:val="none"/>
        </w:rPr>
        <w:t>public</w:t>
      </w:r>
      <w:r w:rsidRPr="003E3032">
        <w:rPr>
          <w:rFonts w:ascii="Arial" w:eastAsia="Times New Roman" w:hAnsi="Arial" w:cs="Times New Roman"/>
          <w:color w:val="1B1C1D"/>
          <w:kern w:val="0"/>
          <w:lang w:eastAsia="en-GB"/>
          <w14:ligatures w14:val="none"/>
        </w:rPr>
        <w:t xml:space="preserve"> should have very limited permissions.</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Authorization (Permissions &amp; Roles):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Principle of Least Privilege:</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server-level and database-level permissions granted based on the principle of least privilege? Users and applications should only have the permissions necessary to perform their tasks.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Are permissions granted to roles rather than individual logins/users wherever possible?</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custom server roles and database roles used to group permissions effectively?</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Server Roles: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Is membership in fixed server roles (e.g., </w:t>
      </w:r>
      <w:r w:rsidRPr="003E3032">
        <w:rPr>
          <w:rFonts w:ascii="Arial" w:eastAsia="Times New Roman" w:hAnsi="Arial" w:cs="Courier New"/>
          <w:color w:val="575B5F"/>
          <w:kern w:val="0"/>
          <w:sz w:val="21"/>
          <w:szCs w:val="21"/>
          <w:bdr w:val="none" w:sz="0" w:space="0" w:color="auto" w:frame="1"/>
          <w:lang w:eastAsia="en-GB"/>
          <w14:ligatures w14:val="none"/>
        </w:rPr>
        <w:t>sysadmin</w:t>
      </w:r>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serveradmin</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securityadmin</w:t>
      </w:r>
      <w:proofErr w:type="spellEnd"/>
      <w:r w:rsidRPr="003E3032">
        <w:rPr>
          <w:rFonts w:ascii="Arial" w:eastAsia="Times New Roman" w:hAnsi="Arial" w:cs="Times New Roman"/>
          <w:color w:val="1B1C1D"/>
          <w:kern w:val="0"/>
          <w:lang w:eastAsia="en-GB"/>
          <w14:ligatures w14:val="none"/>
        </w:rPr>
        <w:t>) tightly controlled and minimized?</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alternatives to </w:t>
      </w:r>
      <w:r w:rsidRPr="003E3032">
        <w:rPr>
          <w:rFonts w:ascii="Arial" w:eastAsia="Times New Roman" w:hAnsi="Arial" w:cs="Courier New"/>
          <w:color w:val="575B5F"/>
          <w:kern w:val="0"/>
          <w:sz w:val="21"/>
          <w:szCs w:val="21"/>
          <w:bdr w:val="none" w:sz="0" w:space="0" w:color="auto" w:frame="1"/>
          <w:lang w:eastAsia="en-GB"/>
          <w14:ligatures w14:val="none"/>
        </w:rPr>
        <w:t>sysadmin</w:t>
      </w:r>
      <w:r w:rsidRPr="003E3032">
        <w:rPr>
          <w:rFonts w:ascii="Arial" w:eastAsia="Times New Roman" w:hAnsi="Arial" w:cs="Times New Roman"/>
          <w:color w:val="1B1C1D"/>
          <w:kern w:val="0"/>
          <w:lang w:eastAsia="en-GB"/>
          <w14:ligatures w14:val="none"/>
        </w:rPr>
        <w:t xml:space="preserve"> (e.g., more granular permissions, CONTROL SERVER) used where appropriate?</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Database Roles: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Is membership in fixed database roles (e.g.,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db_owner</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db_ddladmin</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db_datawriter</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db_datareader</w:t>
      </w:r>
      <w:proofErr w:type="spellEnd"/>
      <w:r w:rsidRPr="003E3032">
        <w:rPr>
          <w:rFonts w:ascii="Arial" w:eastAsia="Times New Roman" w:hAnsi="Arial" w:cs="Times New Roman"/>
          <w:color w:val="1B1C1D"/>
          <w:kern w:val="0"/>
          <w:lang w:eastAsia="en-GB"/>
          <w14:ligatures w14:val="none"/>
        </w:rPr>
        <w:t>) appropriate and minimized?</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proofErr w:type="gramStart"/>
      <w:r w:rsidRPr="003E3032">
        <w:rPr>
          <w:rFonts w:ascii="Arial" w:eastAsia="Times New Roman" w:hAnsi="Arial" w:cs="Times New Roman"/>
          <w:color w:val="1B1C1D"/>
          <w:kern w:val="0"/>
          <w:lang w:eastAsia="en-GB"/>
          <w14:ligatures w14:val="none"/>
        </w:rPr>
        <w:t>Is</w:t>
      </w:r>
      <w:proofErr w:type="gramEnd"/>
      <w:r w:rsidRPr="003E3032">
        <w:rPr>
          <w:rFonts w:ascii="Arial" w:eastAsia="Times New Roman" w:hAnsi="Arial" w:cs="Times New Roman"/>
          <w:color w:val="1B1C1D"/>
          <w:kern w:val="0"/>
          <w:lang w:eastAsia="en-GB"/>
          <w14:ligatures w14:val="none"/>
        </w:rPr>
        <w:t xml:space="preserve"> the </w:t>
      </w:r>
      <w:r w:rsidRPr="003E3032">
        <w:rPr>
          <w:rFonts w:ascii="Arial" w:eastAsia="Times New Roman" w:hAnsi="Arial" w:cs="Courier New"/>
          <w:color w:val="575B5F"/>
          <w:kern w:val="0"/>
          <w:sz w:val="21"/>
          <w:szCs w:val="21"/>
          <w:bdr w:val="none" w:sz="0" w:space="0" w:color="auto" w:frame="1"/>
          <w:lang w:eastAsia="en-GB"/>
          <w14:ligatures w14:val="none"/>
        </w:rPr>
        <w:t>guest</w:t>
      </w:r>
      <w:r w:rsidRPr="003E3032">
        <w:rPr>
          <w:rFonts w:ascii="Arial" w:eastAsia="Times New Roman" w:hAnsi="Arial" w:cs="Times New Roman"/>
          <w:color w:val="1B1C1D"/>
          <w:kern w:val="0"/>
          <w:lang w:eastAsia="en-GB"/>
          <w14:ligatures w14:val="none"/>
        </w:rPr>
        <w:t xml:space="preserve"> user disabled in all user databases unless specifically required and understood?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Object Permissions: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permissions on database objects (tables, views, stored procedures, functions) granted granularly?</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ownership chaining understood and managed to prevent privilege escalation?</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database owners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dbo</w:t>
      </w:r>
      <w:proofErr w:type="spellEnd"/>
      <w:r w:rsidRPr="003E3032">
        <w:rPr>
          <w:rFonts w:ascii="Arial" w:eastAsia="Times New Roman" w:hAnsi="Arial" w:cs="Times New Roman"/>
          <w:color w:val="1B1C1D"/>
          <w:kern w:val="0"/>
          <w:lang w:eastAsia="en-GB"/>
          <w14:ligatures w14:val="none"/>
        </w:rPr>
        <w:t>) legitimate and secured accounts? Is the database owner set to '</w:t>
      </w:r>
      <w:proofErr w:type="spellStart"/>
      <w:r w:rsidRPr="003E3032">
        <w:rPr>
          <w:rFonts w:ascii="Arial" w:eastAsia="Times New Roman" w:hAnsi="Arial" w:cs="Times New Roman"/>
          <w:color w:val="1B1C1D"/>
          <w:kern w:val="0"/>
          <w:lang w:eastAsia="en-GB"/>
          <w14:ligatures w14:val="none"/>
        </w:rPr>
        <w:t>sa</w:t>
      </w:r>
      <w:proofErr w:type="spellEnd"/>
      <w:r w:rsidRPr="003E3032">
        <w:rPr>
          <w:rFonts w:ascii="Arial" w:eastAsia="Times New Roman" w:hAnsi="Arial" w:cs="Times New Roman"/>
          <w:color w:val="1B1C1D"/>
          <w:kern w:val="0"/>
          <w:lang w:eastAsia="en-GB"/>
          <w14:ligatures w14:val="none"/>
        </w:rPr>
        <w:t xml:space="preserve">' or an individual user account? (Best practice is often a dedicated, disabled login or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sa</w:t>
      </w:r>
      <w:proofErr w:type="spellEnd"/>
      <w:r w:rsidRPr="003E3032">
        <w:rPr>
          <w:rFonts w:ascii="Arial" w:eastAsia="Times New Roman" w:hAnsi="Arial" w:cs="Times New Roman"/>
          <w:color w:val="1B1C1D"/>
          <w:kern w:val="0"/>
          <w:lang w:eastAsia="en-GB"/>
          <w14:ligatures w14:val="none"/>
        </w:rPr>
        <w:t xml:space="preserve"> if its password is secure and not used for connections).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Cross-Database Ownership Chaining: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proofErr w:type="gramStart"/>
      <w:r w:rsidRPr="003E3032">
        <w:rPr>
          <w:rFonts w:ascii="Arial" w:eastAsia="Times New Roman" w:hAnsi="Arial" w:cs="Times New Roman"/>
          <w:color w:val="1B1C1D"/>
          <w:kern w:val="0"/>
          <w:lang w:eastAsia="en-GB"/>
          <w14:ligatures w14:val="none"/>
        </w:rPr>
        <w:t>Is</w:t>
      </w:r>
      <w:proofErr w:type="gramEnd"/>
      <w:r w:rsidRPr="003E3032">
        <w:rPr>
          <w:rFonts w:ascii="Arial" w:eastAsia="Times New Roman" w:hAnsi="Arial" w:cs="Times New Roman"/>
          <w:color w:val="1B1C1D"/>
          <w:kern w:val="0"/>
          <w:lang w:eastAsia="en-GB"/>
          <w14:ligatures w14:val="none"/>
        </w:rPr>
        <w:t xml:space="preserve"> cross-database ownership chaining disabled at the server level unless explicitly required and its security implications understood?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Impersonation (EXECUTE AS):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Is the use of </w:t>
      </w:r>
      <w:r w:rsidRPr="003E3032">
        <w:rPr>
          <w:rFonts w:ascii="Arial" w:eastAsia="Times New Roman" w:hAnsi="Arial" w:cs="Courier New"/>
          <w:color w:val="575B5F"/>
          <w:kern w:val="0"/>
          <w:sz w:val="21"/>
          <w:szCs w:val="21"/>
          <w:bdr w:val="none" w:sz="0" w:space="0" w:color="auto" w:frame="1"/>
          <w:lang w:eastAsia="en-GB"/>
          <w14:ligatures w14:val="none"/>
        </w:rPr>
        <w:t>IMPERSONATE</w:t>
      </w:r>
      <w:r w:rsidRPr="003E3032">
        <w:rPr>
          <w:rFonts w:ascii="Arial" w:eastAsia="Times New Roman" w:hAnsi="Arial" w:cs="Times New Roman"/>
          <w:color w:val="1B1C1D"/>
          <w:kern w:val="0"/>
          <w:lang w:eastAsia="en-GB"/>
          <w14:ligatures w14:val="none"/>
        </w:rPr>
        <w:t xml:space="preserve"> server permission and </w:t>
      </w:r>
      <w:r w:rsidRPr="003E3032">
        <w:rPr>
          <w:rFonts w:ascii="Arial" w:eastAsia="Times New Roman" w:hAnsi="Arial" w:cs="Courier New"/>
          <w:color w:val="575B5F"/>
          <w:kern w:val="0"/>
          <w:sz w:val="21"/>
          <w:szCs w:val="21"/>
          <w:bdr w:val="none" w:sz="0" w:space="0" w:color="auto" w:frame="1"/>
          <w:lang w:eastAsia="en-GB"/>
          <w14:ligatures w14:val="none"/>
        </w:rPr>
        <w:t>EXECUTE AS</w:t>
      </w:r>
      <w:r w:rsidRPr="003E3032">
        <w:rPr>
          <w:rFonts w:ascii="Arial" w:eastAsia="Times New Roman" w:hAnsi="Arial" w:cs="Times New Roman"/>
          <w:color w:val="1B1C1D"/>
          <w:kern w:val="0"/>
          <w:lang w:eastAsia="en-GB"/>
          <w14:ligatures w14:val="none"/>
        </w:rPr>
        <w:t xml:space="preserve"> clause in modules (stored procedures, functions, triggers) carefully controlled and reviewed for potential privilege escalation?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Dynamic SQL:</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If dynamic SQL is used, is it implemented securely to prevent SQL injection (e.g., using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sp_executesql</w:t>
      </w:r>
      <w:proofErr w:type="spellEnd"/>
      <w:r w:rsidRPr="003E3032">
        <w:rPr>
          <w:rFonts w:ascii="Arial" w:eastAsia="Times New Roman" w:hAnsi="Arial" w:cs="Times New Roman"/>
          <w:color w:val="1B1C1D"/>
          <w:kern w:val="0"/>
          <w:lang w:eastAsia="en-GB"/>
          <w14:ligatures w14:val="none"/>
        </w:rPr>
        <w:t xml:space="preserve"> with parameterized queries, sanitizing inputs)?</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Data Protection: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Encryption at Rest: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Transparent Data Encryption (TDE) implemented for databases containing sensitive data?</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TDE is used, is the Database Encryption Key (DEK) backed up and protected by a certificate or asymmetric key? Is the TDE certificate/key backed up securely and separately?</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database backups encrypted (either via TDE or native backup encryption)?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Encryption in Transit: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Are connections to SQL Server encrypted using SSL/TLS? (See "Network Configuration" and "Certificates").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"Force Strict Encryption" enabled on the server if all clients support it?</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Column-Level Encryption / Always Encrypted:</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For highly sensitive data elements (e.g., PII, credit card numbers), is Always Encrypted or column-level encryption considered or implemented?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Always Encrypted is used, where are the column master keys stored and how is access to them managed?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Data Masking: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Dynamic Data Masking used to limit exposure of sensitive data to non-privileged users in query results?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Row-Level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Row-Level Security (RLS) implemented where necessary to control access to specific rows based on user context?</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Backup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SQL Server backups stored in a secure location with restricted access?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backup files encrypted?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tested disaster recovery plan that includes restoring backups?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Who has access to backup encryption keys/passwords?</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Auditing &amp; Logging:</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SQL Server Audit: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Is SQL Server Audit configured to capture critical security events? This should include: </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Failed and successful logins.</w:t>
      </w:r>
    </w:p>
    <w:p w:rsidR="003E3032" w:rsidRPr="003E3032" w:rsidRDefault="003E3032" w:rsidP="003E3032">
      <w:pPr>
        <w:numPr>
          <w:ilvl w:val="3"/>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Changes to server configuration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sp_configure</w:t>
      </w:r>
      <w:proofErr w:type="spellEnd"/>
      <w:r w:rsidRPr="003E3032">
        <w:rPr>
          <w:rFonts w:ascii="Arial" w:eastAsia="Times New Roman" w:hAnsi="Arial" w:cs="Times New Roman"/>
          <w:color w:val="1B1C1D"/>
          <w:kern w:val="0"/>
          <w:lang w:eastAsia="en-GB"/>
          <w14:ligatures w14:val="none"/>
        </w:rPr>
        <w:t>).</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Changes to audit configuration.</w:t>
      </w:r>
    </w:p>
    <w:p w:rsidR="003E3032" w:rsidRPr="003E3032" w:rsidRDefault="003E3032" w:rsidP="003E3032">
      <w:pPr>
        <w:numPr>
          <w:ilvl w:val="3"/>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Security-related DDL (e.g., </w:t>
      </w:r>
      <w:r w:rsidRPr="003E3032">
        <w:rPr>
          <w:rFonts w:ascii="Arial" w:eastAsia="Times New Roman" w:hAnsi="Arial" w:cs="Courier New"/>
          <w:color w:val="575B5F"/>
          <w:kern w:val="0"/>
          <w:sz w:val="21"/>
          <w:szCs w:val="21"/>
          <w:bdr w:val="none" w:sz="0" w:space="0" w:color="auto" w:frame="1"/>
          <w:lang w:eastAsia="en-GB"/>
          <w14:ligatures w14:val="none"/>
        </w:rPr>
        <w:t>GRANT</w:t>
      </w:r>
      <w:r w:rsidRPr="003E3032">
        <w:rPr>
          <w:rFonts w:ascii="Arial" w:eastAsia="Times New Roman" w:hAnsi="Arial" w:cs="Times New Roman"/>
          <w:color w:val="1B1C1D"/>
          <w:kern w:val="0"/>
          <w:lang w:eastAsia="en-GB"/>
          <w14:ligatures w14:val="none"/>
        </w:rPr>
        <w:t xml:space="preserve">, </w:t>
      </w:r>
      <w:r w:rsidRPr="003E3032">
        <w:rPr>
          <w:rFonts w:ascii="Arial" w:eastAsia="Times New Roman" w:hAnsi="Arial" w:cs="Courier New"/>
          <w:color w:val="575B5F"/>
          <w:kern w:val="0"/>
          <w:sz w:val="21"/>
          <w:szCs w:val="21"/>
          <w:bdr w:val="none" w:sz="0" w:space="0" w:color="auto" w:frame="1"/>
          <w:lang w:eastAsia="en-GB"/>
          <w14:ligatures w14:val="none"/>
        </w:rPr>
        <w:t>DENY</w:t>
      </w:r>
      <w:r w:rsidRPr="003E3032">
        <w:rPr>
          <w:rFonts w:ascii="Arial" w:eastAsia="Times New Roman" w:hAnsi="Arial" w:cs="Times New Roman"/>
          <w:color w:val="1B1C1D"/>
          <w:kern w:val="0"/>
          <w:lang w:eastAsia="en-GB"/>
          <w14:ligatures w14:val="none"/>
        </w:rPr>
        <w:t xml:space="preserve">, </w:t>
      </w:r>
      <w:r w:rsidRPr="003E3032">
        <w:rPr>
          <w:rFonts w:ascii="Arial" w:eastAsia="Times New Roman" w:hAnsi="Arial" w:cs="Courier New"/>
          <w:color w:val="575B5F"/>
          <w:kern w:val="0"/>
          <w:sz w:val="21"/>
          <w:szCs w:val="21"/>
          <w:bdr w:val="none" w:sz="0" w:space="0" w:color="auto" w:frame="1"/>
          <w:lang w:eastAsia="en-GB"/>
          <w14:ligatures w14:val="none"/>
        </w:rPr>
        <w:t>REVOKE</w:t>
      </w:r>
      <w:r w:rsidRPr="003E3032">
        <w:rPr>
          <w:rFonts w:ascii="Arial" w:eastAsia="Times New Roman" w:hAnsi="Arial" w:cs="Times New Roman"/>
          <w:color w:val="1B1C1D"/>
          <w:kern w:val="0"/>
          <w:lang w:eastAsia="en-GB"/>
          <w14:ligatures w14:val="none"/>
        </w:rPr>
        <w:t xml:space="preserve">, </w:t>
      </w:r>
      <w:r w:rsidRPr="003E3032">
        <w:rPr>
          <w:rFonts w:ascii="Arial" w:eastAsia="Times New Roman" w:hAnsi="Arial" w:cs="Courier New"/>
          <w:color w:val="575B5F"/>
          <w:kern w:val="0"/>
          <w:sz w:val="21"/>
          <w:szCs w:val="21"/>
          <w:bdr w:val="none" w:sz="0" w:space="0" w:color="auto" w:frame="1"/>
          <w:lang w:eastAsia="en-GB"/>
          <w14:ligatures w14:val="none"/>
        </w:rPr>
        <w:t>CREATE/ALTER/DROP LOGIN/USER/ROLE</w:t>
      </w:r>
      <w:r w:rsidRPr="003E3032">
        <w:rPr>
          <w:rFonts w:ascii="Arial" w:eastAsia="Times New Roman" w:hAnsi="Arial" w:cs="Times New Roman"/>
          <w:color w:val="1B1C1D"/>
          <w:kern w:val="0"/>
          <w:lang w:eastAsia="en-GB"/>
          <w14:ligatures w14:val="none"/>
        </w:rPr>
        <w:t>).</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Access to sensitive data or objects (if required by compliance).</w:t>
      </w:r>
    </w:p>
    <w:p w:rsidR="003E3032" w:rsidRPr="003E3032" w:rsidRDefault="003E3032" w:rsidP="003E3032">
      <w:pPr>
        <w:numPr>
          <w:ilvl w:val="3"/>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Courier New"/>
          <w:color w:val="575B5F"/>
          <w:kern w:val="0"/>
          <w:sz w:val="21"/>
          <w:szCs w:val="21"/>
          <w:bdr w:val="none" w:sz="0" w:space="0" w:color="auto" w:frame="1"/>
          <w:lang w:eastAsia="en-GB"/>
          <w14:ligatures w14:val="none"/>
        </w:rPr>
        <w:t>DBCC</w:t>
      </w:r>
      <w:r w:rsidRPr="003E3032">
        <w:rPr>
          <w:rFonts w:ascii="Arial" w:eastAsia="Times New Roman" w:hAnsi="Arial" w:cs="Times New Roman"/>
          <w:color w:val="1B1C1D"/>
          <w:kern w:val="0"/>
          <w:lang w:eastAsia="en-GB"/>
          <w14:ligatures w14:val="none"/>
        </w:rPr>
        <w:t xml:space="preserve"> commands.</w:t>
      </w:r>
    </w:p>
    <w:p w:rsidR="003E3032" w:rsidRPr="003E3032" w:rsidRDefault="003E3032" w:rsidP="003E3032">
      <w:pPr>
        <w:numPr>
          <w:ilvl w:val="3"/>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Courier New"/>
          <w:color w:val="575B5F"/>
          <w:kern w:val="0"/>
          <w:sz w:val="21"/>
          <w:szCs w:val="21"/>
          <w:bdr w:val="none" w:sz="0" w:space="0" w:color="auto" w:frame="1"/>
          <w:lang w:eastAsia="en-GB"/>
          <w14:ligatures w14:val="none"/>
        </w:rPr>
        <w:t>EXECUTE</w:t>
      </w:r>
      <w:r w:rsidRPr="003E3032">
        <w:rPr>
          <w:rFonts w:ascii="Arial" w:eastAsia="Times New Roman" w:hAnsi="Arial" w:cs="Times New Roman"/>
          <w:color w:val="1B1C1D"/>
          <w:kern w:val="0"/>
          <w:lang w:eastAsia="en-GB"/>
          <w14:ligatures w14:val="none"/>
        </w:rPr>
        <w:t xml:space="preserve"> on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xp_cmdshell</w:t>
      </w:r>
      <w:proofErr w:type="spellEnd"/>
      <w:r w:rsidRPr="003E3032">
        <w:rPr>
          <w:rFonts w:ascii="Arial" w:eastAsia="Times New Roman" w:hAnsi="Arial" w:cs="Times New Roman"/>
          <w:color w:val="1B1C1D"/>
          <w:kern w:val="0"/>
          <w:lang w:eastAsia="en-GB"/>
          <w14:ligatures w14:val="none"/>
        </w:rPr>
        <w:t xml:space="preserve"> or other powerful extended stored procedures.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audit logs written to a secure location (e.g., separate drive, Windows Security Event Log, or a central SIEM)?</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audit logs regularly reviewed, and are alerts configured for critical events?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audit specification and audit itself enabled?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Login Auditing (Server Property):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lastRenderedPageBreak/>
        <w:t>Is login auditing (failed logins, successful logins, or both) configured at the server level in SQL Server Properties (Security page)?</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Default Trace / System Health Session: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default trace or system health extended event session enabled and reviewed for security-relevant information? (Though SQL Server Audit is preferred for formal auditing).</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Error Logs: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SQL Server error logs and SQL Server Agent logs regularly reviewed for suspicious activity or security-related errors?</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Linked Servers: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Necessity and Minimization: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linked servers only created when absolutely necessary?</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unused linked servers removed?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Security Context / Authentication: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How is authentication configured for linked servers? </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"Be made using the login's current security context" (self-mapping) used, and is this appropriate for the trust level between servers?</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"Be made using this security context" (mapping to a specific remote login/password) used? If so, is the remote login a least-privileged account on the target server? Are credentials stored securely?</w:t>
      </w:r>
    </w:p>
    <w:p w:rsidR="003E3032" w:rsidRPr="003E3032" w:rsidRDefault="003E3032" w:rsidP="003E3032">
      <w:pPr>
        <w:numPr>
          <w:ilvl w:val="3"/>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Avoid using the option "Be made without using a security context" for connections requiring authentication.</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mappings defined for specific local logins rather than a global mapping if "Be made using this security context" is chosen?</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delegation (Kerberos) configured correctly if Windows pass-through authentication is intended?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Permissions: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What permissions does the account used by the linked server have on the remote server? Adhere to the principle of least privilege.</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Provider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OLE DB provider for the linked server from a trusted source and up-to-date?</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provider-specific security settings reviewed?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Data Access: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execute queries via the linked server restricted to necessary logins/roles on the local server?</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Loopback Linked Servers: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proofErr w:type="gramStart"/>
      <w:r w:rsidRPr="003E3032">
        <w:rPr>
          <w:rFonts w:ascii="Arial" w:eastAsia="Times New Roman" w:hAnsi="Arial" w:cs="Times New Roman"/>
          <w:color w:val="1B1C1D"/>
          <w:kern w:val="0"/>
          <w:lang w:eastAsia="en-GB"/>
          <w14:ligatures w14:val="none"/>
        </w:rPr>
        <w:lastRenderedPageBreak/>
        <w:t>Are</w:t>
      </w:r>
      <w:proofErr w:type="gramEnd"/>
      <w:r w:rsidRPr="003E3032">
        <w:rPr>
          <w:rFonts w:ascii="Arial" w:eastAsia="Times New Roman" w:hAnsi="Arial" w:cs="Times New Roman"/>
          <w:color w:val="1B1C1D"/>
          <w:kern w:val="0"/>
          <w:lang w:eastAsia="en-GB"/>
          <w14:ligatures w14:val="none"/>
        </w:rPr>
        <w:t xml:space="preserve"> loopback linked servers (pointing to the same instance) avoided unless there's a very specific, justified, and secured reason?</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Certificates (for SSL/TLS, TDE, Always Encrypted, etc.):</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Issuance and Trust: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certificates used by SQL Server (for connection encryption, TDE, etc.) issued by a trusted internal Certificate Authority (CA) or a reputable public CA?</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self-signed certificates avoided in production environments, especially for connection encryption that needs to be trusted by clients?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Certificate Properties: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Does the certificate Subject Name (Common Name) or Subject Alternative Name (SAN) correctly match the FQDN or virtual name of the SQL Server instance/listener?</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certificate within its validity period (not expired and not yet valid)?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Does the certificate have the "Server Authentication" purpose in its Enhanced Key Usage (EKU) extension (for SSL/TLS)?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 strong key length (e.g., RSA 2048-bit or higher) and signature algorithm (e.g., SHA256 or higher) used?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Private Key Protection: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private key associated with the certificate protected with strong ACLs?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Does the SQL Server service account have 'Read' permission to the private key?</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Certificate Management: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process for renewing certificates before they expire?</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process for revoking and replacing compromised certificates?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certificates deployed correctly in clustered or Availability Group environments (i.e., installed on all relevant nodes with consistent settings)?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SQL Server Configuration Manager used to assign the certificate to the SQL Server instance for connection encryption?</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TDE Certificates: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TDE certificates backed up (certificate file and private key password) and stored in a highly secure, separate location?</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master key encrypted by the service master key, and is the service master key backed up?</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Always Encrypted Certificates: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Column Master Keys (often certificates) stored securely (e.g., Windows Certificate Store, Azure Key Vault, HSM) and access to them tightly controlled?</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lastRenderedPageBreak/>
        <w:t>SQL Server Agent Security:</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Proxy Accounts: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If SQL Server Agent proxies are used, are they configured with least privilege credentials?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use specific proxies restricted to trusted logins/roles?</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subsystem access permissions for proxies reviewed (e.g., </w:t>
      </w:r>
      <w:proofErr w:type="spellStart"/>
      <w:r w:rsidRPr="003E3032">
        <w:rPr>
          <w:rFonts w:ascii="Arial" w:eastAsia="Times New Roman" w:hAnsi="Arial" w:cs="Times New Roman"/>
          <w:color w:val="1B1C1D"/>
          <w:kern w:val="0"/>
          <w:lang w:eastAsia="en-GB"/>
          <w14:ligatures w14:val="none"/>
        </w:rPr>
        <w:t>CmdExec</w:t>
      </w:r>
      <w:proofErr w:type="spellEnd"/>
      <w:r w:rsidRPr="003E3032">
        <w:rPr>
          <w:rFonts w:ascii="Arial" w:eastAsia="Times New Roman" w:hAnsi="Arial" w:cs="Times New Roman"/>
          <w:color w:val="1B1C1D"/>
          <w:kern w:val="0"/>
          <w:lang w:eastAsia="en-GB"/>
          <w14:ligatures w14:val="none"/>
        </w:rPr>
        <w:t xml:space="preserve">, PowerShell)?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CmdExec</w:t>
      </w:r>
      <w:proofErr w:type="spellEnd"/>
      <w:r w:rsidRPr="003E3032">
        <w:rPr>
          <w:rFonts w:ascii="Arial" w:eastAsia="Times New Roman" w:hAnsi="Arial" w:cs="Times New Roman"/>
          <w:color w:val="1B1C1D"/>
          <w:kern w:val="0"/>
          <w:lang w:eastAsia="en-GB"/>
          <w14:ligatures w14:val="none"/>
        </w:rPr>
        <w:t xml:space="preserve"> should be particularly scrutinized.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Job Ownership:</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SQL Agent job owners appropriate and secured accounts (typically </w:t>
      </w:r>
      <w:proofErr w:type="spellStart"/>
      <w:r w:rsidRPr="003E3032">
        <w:rPr>
          <w:rFonts w:ascii="Arial" w:eastAsia="Times New Roman" w:hAnsi="Arial" w:cs="Courier New"/>
          <w:color w:val="575B5F"/>
          <w:kern w:val="0"/>
          <w:sz w:val="21"/>
          <w:szCs w:val="21"/>
          <w:bdr w:val="none" w:sz="0" w:space="0" w:color="auto" w:frame="1"/>
          <w:lang w:eastAsia="en-GB"/>
          <w14:ligatures w14:val="none"/>
        </w:rPr>
        <w:t>sa</w:t>
      </w:r>
      <w:proofErr w:type="spellEnd"/>
      <w:r w:rsidRPr="003E3032">
        <w:rPr>
          <w:rFonts w:ascii="Arial" w:eastAsia="Times New Roman" w:hAnsi="Arial" w:cs="Times New Roman"/>
          <w:color w:val="1B1C1D"/>
          <w:kern w:val="0"/>
          <w:lang w:eastAsia="en-GB"/>
          <w14:ligatures w14:val="none"/>
        </w:rPr>
        <w:t xml:space="preserve"> or a dedicated, secured administrative account)? Avoid individual user accounts as job owners.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Job Step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job steps that execute operating system commands or scripts reviewed for security implications?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Alerts and Operators: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operators configured for important alerts (e.g., severe errors, job failures related to security)?</w:t>
      </w:r>
    </w:p>
    <w:p w:rsidR="003E3032" w:rsidRPr="003E3032" w:rsidRDefault="003E3032" w:rsidP="003E3032">
      <w:pPr>
        <w:numPr>
          <w:ilvl w:val="0"/>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Other SQL Server Components:</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SQL Server Reporting Services (SSRS):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the SSRS web portal and web service secured?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report data sources configured with least privilege credentials?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SSRS service account a low-privilege account?</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SQL Server Analysis Services (SSAS):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access to SSAS databases and cubes controlled via roles?</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SSAS service account a low-privilege account?</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Windows Authentication preferred?</w:t>
      </w:r>
    </w:p>
    <w:p w:rsidR="003E3032" w:rsidRPr="003E3032" w:rsidRDefault="003E3032" w:rsidP="003E3032">
      <w:pPr>
        <w:numPr>
          <w:ilvl w:val="1"/>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SQL Server Integration Services (SSIS):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2"/>
          <w:numId w:val="2"/>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If the SSIS </w:t>
      </w:r>
      <w:proofErr w:type="spellStart"/>
      <w:r w:rsidRPr="003E3032">
        <w:rPr>
          <w:rFonts w:ascii="Arial" w:eastAsia="Times New Roman" w:hAnsi="Arial" w:cs="Times New Roman"/>
          <w:color w:val="1B1C1D"/>
          <w:kern w:val="0"/>
          <w:lang w:eastAsia="en-GB"/>
          <w14:ligatures w14:val="none"/>
        </w:rPr>
        <w:t>Catalog</w:t>
      </w:r>
      <w:proofErr w:type="spellEnd"/>
      <w:r w:rsidRPr="003E3032">
        <w:rPr>
          <w:rFonts w:ascii="Arial" w:eastAsia="Times New Roman" w:hAnsi="Arial" w:cs="Times New Roman"/>
          <w:color w:val="1B1C1D"/>
          <w:kern w:val="0"/>
          <w:lang w:eastAsia="en-GB"/>
          <w14:ligatures w14:val="none"/>
        </w:rPr>
        <w:t xml:space="preserve"> (</w:t>
      </w:r>
      <w:r w:rsidRPr="003E3032">
        <w:rPr>
          <w:rFonts w:ascii="Arial" w:eastAsia="Times New Roman" w:hAnsi="Arial" w:cs="Courier New"/>
          <w:color w:val="575B5F"/>
          <w:kern w:val="0"/>
          <w:sz w:val="21"/>
          <w:szCs w:val="21"/>
          <w:bdr w:val="none" w:sz="0" w:space="0" w:color="auto" w:frame="1"/>
          <w:lang w:eastAsia="en-GB"/>
          <w14:ligatures w14:val="none"/>
        </w:rPr>
        <w:t>SSISDB</w:t>
      </w:r>
      <w:r w:rsidRPr="003E3032">
        <w:rPr>
          <w:rFonts w:ascii="Arial" w:eastAsia="Times New Roman" w:hAnsi="Arial" w:cs="Times New Roman"/>
          <w:color w:val="1B1C1D"/>
          <w:kern w:val="0"/>
          <w:lang w:eastAsia="en-GB"/>
          <w14:ligatures w14:val="none"/>
        </w:rPr>
        <w:t>) is used, is access to it secured?</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package protection levels appropriate (e.g., EncryptSensitiveWithUserKey, </w:t>
      </w:r>
      <w:proofErr w:type="spellStart"/>
      <w:r w:rsidRPr="003E3032">
        <w:rPr>
          <w:rFonts w:ascii="Arial" w:eastAsia="Times New Roman" w:hAnsi="Arial" w:cs="Times New Roman"/>
          <w:color w:val="1B1C1D"/>
          <w:kern w:val="0"/>
          <w:lang w:eastAsia="en-GB"/>
          <w14:ligatures w14:val="none"/>
        </w:rPr>
        <w:t>EncryptAllWithPassword</w:t>
      </w:r>
      <w:proofErr w:type="spellEnd"/>
      <w:r w:rsidRPr="003E3032">
        <w:rPr>
          <w:rFonts w:ascii="Arial" w:eastAsia="Times New Roman" w:hAnsi="Arial" w:cs="Times New Roman"/>
          <w:color w:val="1B1C1D"/>
          <w:kern w:val="0"/>
          <w:lang w:eastAsia="en-GB"/>
          <w14:ligatures w14:val="none"/>
        </w:rPr>
        <w:t xml:space="preserve">, </w:t>
      </w:r>
      <w:proofErr w:type="spellStart"/>
      <w:r w:rsidRPr="003E3032">
        <w:rPr>
          <w:rFonts w:ascii="Arial" w:eastAsia="Times New Roman" w:hAnsi="Arial" w:cs="Times New Roman"/>
          <w:color w:val="1B1C1D"/>
          <w:kern w:val="0"/>
          <w:lang w:eastAsia="en-GB"/>
          <w14:ligatures w14:val="none"/>
        </w:rPr>
        <w:t>ServerStorage</w:t>
      </w:r>
      <w:proofErr w:type="spellEnd"/>
      <w:r w:rsidRPr="003E3032">
        <w:rPr>
          <w:rFonts w:ascii="Arial" w:eastAsia="Times New Roman" w:hAnsi="Arial" w:cs="Times New Roman"/>
          <w:color w:val="1B1C1D"/>
          <w:kern w:val="0"/>
          <w:lang w:eastAsia="en-GB"/>
          <w14:ligatures w14:val="none"/>
        </w:rPr>
        <w:t>)?</w:t>
      </w:r>
    </w:p>
    <w:p w:rsidR="003E3032" w:rsidRPr="003E3032" w:rsidRDefault="003E3032" w:rsidP="003E3032">
      <w:pPr>
        <w:numPr>
          <w:ilvl w:val="2"/>
          <w:numId w:val="2"/>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credentials within packages managed securely (e.g., using parameters, environment variables, or Azure Key Vault for sensitive connection strings/passwords)?</w:t>
      </w:r>
    </w:p>
    <w:p w:rsidR="003E3032" w:rsidRPr="003E3032" w:rsidRDefault="003E3032" w:rsidP="003E3032">
      <w:p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III. General Security Practices &amp; Procedures</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Physical Security: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 xml:space="preserve">Are servers (physical hosts) located in a secure data </w:t>
      </w:r>
      <w:proofErr w:type="spellStart"/>
      <w:r w:rsidRPr="003E3032">
        <w:rPr>
          <w:rFonts w:ascii="Arial" w:eastAsia="Times New Roman" w:hAnsi="Arial" w:cs="Times New Roman"/>
          <w:color w:val="1B1C1D"/>
          <w:kern w:val="0"/>
          <w:lang w:eastAsia="en-GB"/>
          <w14:ligatures w14:val="none"/>
        </w:rPr>
        <w:t>center</w:t>
      </w:r>
      <w:proofErr w:type="spellEnd"/>
      <w:r w:rsidRPr="003E3032">
        <w:rPr>
          <w:rFonts w:ascii="Arial" w:eastAsia="Times New Roman" w:hAnsi="Arial" w:cs="Times New Roman"/>
          <w:color w:val="1B1C1D"/>
          <w:kern w:val="0"/>
          <w:lang w:eastAsia="en-GB"/>
          <w14:ligatures w14:val="none"/>
        </w:rPr>
        <w:t xml:space="preserve"> with restricted physical access, environmental controls, and surveillance?</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Change Management:</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formal change management process for any changes to the VM, host, or SQL Server configuration?</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lastRenderedPageBreak/>
        <w:t>Incident Response Plan: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documented incident response plan that covers security breaches related to the SQL Server estate?</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Backup and Disaster Recovery:</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there a comprehensive, documented, and regularly tested backup and disaster recovery plan for the SQL Server instances and their underlying VMs?</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backups stored off-site or in a separate fault domain?</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recovery time objectives (RTO) and recovery point objectives (RPO) defined and met?</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Security Awareness Training:</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administrators and relevant personnel trained on security best practices for VMs and SQL Server?</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Regular Security Assessments:</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periodic security assessments (like this one) and vulnerability scans performed?</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Are findings tracked and remediated in a timely manner?</w:t>
      </w:r>
    </w:p>
    <w:p w:rsidR="003E3032" w:rsidRPr="003E3032" w:rsidRDefault="003E3032" w:rsidP="003E3032">
      <w:pPr>
        <w:numPr>
          <w:ilvl w:val="0"/>
          <w:numId w:val="3"/>
        </w:numPr>
        <w:spacing w:after="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b/>
          <w:bCs/>
          <w:color w:val="1B1C1D"/>
          <w:kern w:val="0"/>
          <w:bdr w:val="none" w:sz="0" w:space="0" w:color="auto" w:frame="1"/>
          <w:lang w:eastAsia="en-GB"/>
          <w14:ligatures w14:val="none"/>
        </w:rPr>
        <w:t>Documentation:</w:t>
      </w:r>
      <w:r w:rsidRPr="003E3032">
        <w:rPr>
          <w:rFonts w:ascii="Arial" w:eastAsia="Times New Roman" w:hAnsi="Arial" w:cs="Times New Roman"/>
          <w:color w:val="1B1C1D"/>
          <w:kern w:val="0"/>
          <w:lang w:eastAsia="en-GB"/>
          <w14:ligatures w14:val="none"/>
        </w:rPr>
        <w:t xml:space="preserve"> </w:t>
      </w:r>
    </w:p>
    <w:p w:rsidR="003E3032" w:rsidRPr="003E3032" w:rsidRDefault="003E3032" w:rsidP="003E3032">
      <w:pPr>
        <w:numPr>
          <w:ilvl w:val="1"/>
          <w:numId w:val="3"/>
        </w:numPr>
        <w:spacing w:after="120" w:line="240" w:lineRule="auto"/>
        <w:rPr>
          <w:rFonts w:ascii="Arial" w:eastAsia="Times New Roman" w:hAnsi="Arial" w:cs="Times New Roman"/>
          <w:color w:val="1B1C1D"/>
          <w:kern w:val="0"/>
          <w:lang w:eastAsia="en-GB"/>
          <w14:ligatures w14:val="none"/>
        </w:rPr>
      </w:pPr>
      <w:r w:rsidRPr="003E3032">
        <w:rPr>
          <w:rFonts w:ascii="Arial" w:eastAsia="Times New Roman" w:hAnsi="Arial" w:cs="Times New Roman"/>
          <w:color w:val="1B1C1D"/>
          <w:kern w:val="0"/>
          <w:lang w:eastAsia="en-GB"/>
          <w14:ligatures w14:val="none"/>
        </w:rPr>
        <w:t>Is the security configuration of the SQL Server estate well-documented?</w:t>
      </w:r>
    </w:p>
    <w:p w:rsidR="00103E13" w:rsidRDefault="00103E13"/>
    <w:sectPr w:rsidR="0010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0697A"/>
    <w:multiLevelType w:val="multilevel"/>
    <w:tmpl w:val="8B92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504AB"/>
    <w:multiLevelType w:val="multilevel"/>
    <w:tmpl w:val="900E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120F6"/>
    <w:multiLevelType w:val="multilevel"/>
    <w:tmpl w:val="788AB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787057">
    <w:abstractNumId w:val="2"/>
  </w:num>
  <w:num w:numId="2" w16cid:durableId="1135440744">
    <w:abstractNumId w:val="1"/>
  </w:num>
  <w:num w:numId="3" w16cid:durableId="33923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32"/>
    <w:rsid w:val="00103E13"/>
    <w:rsid w:val="003E3032"/>
    <w:rsid w:val="0042528E"/>
    <w:rsid w:val="005F3DF1"/>
    <w:rsid w:val="00902B94"/>
    <w:rsid w:val="009220E5"/>
    <w:rsid w:val="00BA3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A12DD5"/>
  <w15:chartTrackingRefBased/>
  <w15:docId w15:val="{F2EE0076-4467-054D-A180-E03232BA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0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0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0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0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0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0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32"/>
    <w:rPr>
      <w:rFonts w:eastAsiaTheme="majorEastAsia" w:cstheme="majorBidi"/>
      <w:color w:val="272727" w:themeColor="text1" w:themeTint="D8"/>
    </w:rPr>
  </w:style>
  <w:style w:type="paragraph" w:styleId="Title">
    <w:name w:val="Title"/>
    <w:basedOn w:val="Normal"/>
    <w:next w:val="Normal"/>
    <w:link w:val="TitleChar"/>
    <w:uiPriority w:val="10"/>
    <w:qFormat/>
    <w:rsid w:val="003E3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32"/>
    <w:pPr>
      <w:spacing w:before="160"/>
      <w:jc w:val="center"/>
    </w:pPr>
    <w:rPr>
      <w:i/>
      <w:iCs/>
      <w:color w:val="404040" w:themeColor="text1" w:themeTint="BF"/>
    </w:rPr>
  </w:style>
  <w:style w:type="character" w:customStyle="1" w:styleId="QuoteChar">
    <w:name w:val="Quote Char"/>
    <w:basedOn w:val="DefaultParagraphFont"/>
    <w:link w:val="Quote"/>
    <w:uiPriority w:val="29"/>
    <w:rsid w:val="003E3032"/>
    <w:rPr>
      <w:i/>
      <w:iCs/>
      <w:color w:val="404040" w:themeColor="text1" w:themeTint="BF"/>
    </w:rPr>
  </w:style>
  <w:style w:type="paragraph" w:styleId="ListParagraph">
    <w:name w:val="List Paragraph"/>
    <w:basedOn w:val="Normal"/>
    <w:uiPriority w:val="34"/>
    <w:qFormat/>
    <w:rsid w:val="003E3032"/>
    <w:pPr>
      <w:ind w:left="720"/>
      <w:contextualSpacing/>
    </w:pPr>
  </w:style>
  <w:style w:type="character" w:styleId="IntenseEmphasis">
    <w:name w:val="Intense Emphasis"/>
    <w:basedOn w:val="DefaultParagraphFont"/>
    <w:uiPriority w:val="21"/>
    <w:qFormat/>
    <w:rsid w:val="003E3032"/>
    <w:rPr>
      <w:i/>
      <w:iCs/>
      <w:color w:val="2F5496" w:themeColor="accent1" w:themeShade="BF"/>
    </w:rPr>
  </w:style>
  <w:style w:type="paragraph" w:styleId="IntenseQuote">
    <w:name w:val="Intense Quote"/>
    <w:basedOn w:val="Normal"/>
    <w:next w:val="Normal"/>
    <w:link w:val="IntenseQuoteChar"/>
    <w:uiPriority w:val="30"/>
    <w:qFormat/>
    <w:rsid w:val="003E3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032"/>
    <w:rPr>
      <w:i/>
      <w:iCs/>
      <w:color w:val="2F5496" w:themeColor="accent1" w:themeShade="BF"/>
    </w:rPr>
  </w:style>
  <w:style w:type="character" w:styleId="IntenseReference">
    <w:name w:val="Intense Reference"/>
    <w:basedOn w:val="DefaultParagraphFont"/>
    <w:uiPriority w:val="32"/>
    <w:qFormat/>
    <w:rsid w:val="003E3032"/>
    <w:rPr>
      <w:b/>
      <w:bCs/>
      <w:smallCaps/>
      <w:color w:val="2F5496" w:themeColor="accent1" w:themeShade="BF"/>
      <w:spacing w:val="5"/>
    </w:rPr>
  </w:style>
  <w:style w:type="paragraph" w:styleId="NormalWeb">
    <w:name w:val="Normal (Web)"/>
    <w:basedOn w:val="Normal"/>
    <w:uiPriority w:val="99"/>
    <w:semiHidden/>
    <w:unhideWhenUsed/>
    <w:rsid w:val="003E303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3032"/>
    <w:rPr>
      <w:b/>
      <w:bCs/>
    </w:rPr>
  </w:style>
  <w:style w:type="character" w:styleId="HTMLCode">
    <w:name w:val="HTML Code"/>
    <w:basedOn w:val="DefaultParagraphFont"/>
    <w:uiPriority w:val="99"/>
    <w:semiHidden/>
    <w:unhideWhenUsed/>
    <w:rsid w:val="003E30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0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5082</Words>
  <Characters>28971</Characters>
  <Application>Microsoft Office Word</Application>
  <DocSecurity>0</DocSecurity>
  <Lines>241</Lines>
  <Paragraphs>67</Paragraphs>
  <ScaleCrop>false</ScaleCrop>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Balwinder Singh</dc:creator>
  <cp:keywords/>
  <dc:description/>
  <cp:lastModifiedBy>Balwinder Singh</cp:lastModifiedBy>
  <cp:revision>1</cp:revision>
  <dcterms:created xsi:type="dcterms:W3CDTF">2025-05-06T13:22:00Z</dcterms:created>
  <dcterms:modified xsi:type="dcterms:W3CDTF">2025-05-06T13:23:00Z</dcterms:modified>
</cp:coreProperties>
</file>