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B672846" w:rsidR="00531FBF" w:rsidRPr="00B7788F" w:rsidRDefault="00BE7F8C" w:rsidP="00B7788F">
            <w:pPr>
              <w:contextualSpacing/>
              <w:jc w:val="center"/>
              <w:rPr>
                <w:rFonts w:eastAsia="Times New Roman" w:cstheme="minorHAnsi"/>
                <w:b/>
                <w:bCs/>
                <w:sz w:val="22"/>
                <w:szCs w:val="22"/>
              </w:rPr>
            </w:pPr>
            <w:r>
              <w:rPr>
                <w:rFonts w:eastAsia="Times New Roman" w:cstheme="minorHAnsi"/>
                <w:b/>
                <w:bCs/>
                <w:sz w:val="22"/>
                <w:szCs w:val="22"/>
              </w:rPr>
              <w:t>02/22/26</w:t>
            </w:r>
          </w:p>
        </w:tc>
        <w:tc>
          <w:tcPr>
            <w:tcW w:w="2338" w:type="dxa"/>
            <w:tcMar>
              <w:left w:w="115" w:type="dxa"/>
              <w:right w:w="115" w:type="dxa"/>
            </w:tcMar>
          </w:tcPr>
          <w:p w14:paraId="07699096" w14:textId="7A325B91" w:rsidR="00531FBF" w:rsidRPr="00B7788F" w:rsidRDefault="00BE7F8C" w:rsidP="00B7788F">
            <w:pPr>
              <w:contextualSpacing/>
              <w:jc w:val="center"/>
              <w:rPr>
                <w:rFonts w:eastAsia="Times New Roman" w:cstheme="minorHAnsi"/>
                <w:b/>
                <w:bCs/>
                <w:sz w:val="22"/>
                <w:szCs w:val="22"/>
              </w:rPr>
            </w:pPr>
            <w:r>
              <w:rPr>
                <w:rFonts w:eastAsia="Times New Roman" w:cstheme="minorHAnsi"/>
                <w:b/>
                <w:bCs/>
                <w:sz w:val="22"/>
                <w:szCs w:val="22"/>
              </w:rPr>
              <w:t>Erin Swinson</w:t>
            </w:r>
          </w:p>
        </w:tc>
        <w:tc>
          <w:tcPr>
            <w:tcW w:w="2338" w:type="dxa"/>
            <w:tcMar>
              <w:left w:w="115" w:type="dxa"/>
              <w:right w:w="115" w:type="dxa"/>
            </w:tcMar>
          </w:tcPr>
          <w:p w14:paraId="77DC76FF" w14:textId="729DE60E" w:rsidR="00C32F3D" w:rsidRPr="00B7788F" w:rsidRDefault="00BE7F8C" w:rsidP="00B7788F">
            <w:pPr>
              <w:contextualSpacing/>
              <w:jc w:val="center"/>
              <w:rPr>
                <w:rFonts w:eastAsia="Times New Roman" w:cstheme="minorHAnsi"/>
                <w:b/>
                <w:bCs/>
                <w:sz w:val="22"/>
                <w:szCs w:val="22"/>
              </w:rPr>
            </w:pPr>
            <w:r>
              <w:rPr>
                <w:rFonts w:eastAsia="Times New Roman" w:cstheme="minorHAnsi"/>
                <w:b/>
                <w:bCs/>
                <w:sz w:val="22"/>
                <w:szCs w:val="22"/>
              </w:rPr>
              <w:t>Final Project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77D72400" w:rsidR="00485402" w:rsidRPr="00B7788F" w:rsidRDefault="00F7350C" w:rsidP="00D47759">
      <w:pPr>
        <w:contextualSpacing/>
        <w:rPr>
          <w:rFonts w:cstheme="minorHAnsi"/>
          <w:sz w:val="22"/>
          <w:szCs w:val="22"/>
        </w:rPr>
      </w:pPr>
      <w:r>
        <w:rPr>
          <w:rFonts w:cstheme="minorHAnsi"/>
          <w:sz w:val="22"/>
          <w:szCs w:val="22"/>
        </w:rPr>
        <w:t>Erin Swinson</w:t>
      </w:r>
    </w:p>
    <w:p w14:paraId="3A4DB0F5" w14:textId="518A6D83" w:rsidR="0058064D" w:rsidRPr="00B7788F" w:rsidRDefault="0058064D" w:rsidP="00D47759">
      <w:pPr>
        <w:contextualSpacing/>
        <w:rPr>
          <w:rFonts w:cstheme="minorHAnsi"/>
          <w:sz w:val="22"/>
          <w:szCs w:val="22"/>
        </w:rPr>
      </w:pPr>
    </w:p>
    <w:p w14:paraId="3C3C7792" w14:textId="5978AFC9" w:rsidR="00E4044A" w:rsidRPr="00821856" w:rsidRDefault="00C32F3D" w:rsidP="00D47759">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5CAB2AA8" w14:textId="50F648F4" w:rsidR="00010B8A" w:rsidRPr="004552DB" w:rsidRDefault="00103420" w:rsidP="00B114AB">
      <w:pPr>
        <w:contextualSpacing/>
        <w:rPr>
          <w:rFonts w:eastAsia="Times New Roman"/>
          <w:sz w:val="22"/>
          <w:szCs w:val="22"/>
        </w:rPr>
      </w:pPr>
      <w:r>
        <w:rPr>
          <w:rFonts w:eastAsia="Times New Roman"/>
          <w:sz w:val="22"/>
          <w:szCs w:val="22"/>
        </w:rPr>
        <w:t xml:space="preserve">     </w:t>
      </w:r>
      <w:r w:rsidR="008F618C">
        <w:rPr>
          <w:rFonts w:eastAsia="Times New Roman"/>
          <w:sz w:val="22"/>
          <w:szCs w:val="22"/>
        </w:rPr>
        <w:t>T</w:t>
      </w:r>
      <w:r w:rsidR="00B114AB" w:rsidRPr="00B114AB">
        <w:rPr>
          <w:rFonts w:eastAsia="Times New Roman"/>
          <w:sz w:val="22"/>
          <w:szCs w:val="22"/>
        </w:rPr>
        <w:t>he SHA</w:t>
      </w:r>
      <w:r w:rsidR="00B114AB" w:rsidRPr="00B114AB">
        <w:rPr>
          <w:rFonts w:ascii="Cambria Math" w:eastAsia="Times New Roman" w:hAnsi="Cambria Math" w:cs="Cambria Math"/>
          <w:sz w:val="22"/>
          <w:szCs w:val="22"/>
        </w:rPr>
        <w:t>‑</w:t>
      </w:r>
      <w:r w:rsidR="00B114AB" w:rsidRPr="00B114AB">
        <w:rPr>
          <w:rFonts w:eastAsia="Times New Roman"/>
          <w:sz w:val="22"/>
          <w:szCs w:val="22"/>
        </w:rPr>
        <w:t xml:space="preserve">256 hash function </w:t>
      </w:r>
      <w:r w:rsidR="00864CE2">
        <w:rPr>
          <w:rFonts w:eastAsia="Times New Roman"/>
          <w:sz w:val="22"/>
          <w:szCs w:val="22"/>
        </w:rPr>
        <w:t>as a</w:t>
      </w:r>
      <w:r w:rsidR="00B114AB" w:rsidRPr="00B114AB">
        <w:rPr>
          <w:rFonts w:eastAsia="Times New Roman"/>
          <w:sz w:val="22"/>
          <w:szCs w:val="22"/>
        </w:rPr>
        <w:t xml:space="preserve"> cryptographic algorithm</w:t>
      </w:r>
      <w:r w:rsidR="008F618C">
        <w:rPr>
          <w:rFonts w:eastAsia="Times New Roman"/>
          <w:sz w:val="22"/>
          <w:szCs w:val="22"/>
        </w:rPr>
        <w:t xml:space="preserve"> is </w:t>
      </w:r>
      <w:r w:rsidR="0088421B">
        <w:rPr>
          <w:rFonts w:eastAsia="Times New Roman"/>
          <w:sz w:val="22"/>
          <w:szCs w:val="22"/>
        </w:rPr>
        <w:t>perfect</w:t>
      </w:r>
      <w:r w:rsidR="00B114AB" w:rsidRPr="00B114AB">
        <w:rPr>
          <w:rFonts w:eastAsia="Times New Roman"/>
          <w:sz w:val="22"/>
          <w:szCs w:val="22"/>
        </w:rPr>
        <w:t xml:space="preserve"> for generating checksums</w:t>
      </w:r>
      <w:r w:rsidR="00864CE2">
        <w:rPr>
          <w:rFonts w:eastAsia="Times New Roman"/>
          <w:sz w:val="22"/>
          <w:szCs w:val="22"/>
        </w:rPr>
        <w:t xml:space="preserve"> for Artemis </w:t>
      </w:r>
      <w:r w:rsidR="00D63342">
        <w:rPr>
          <w:rFonts w:eastAsia="Times New Roman"/>
          <w:sz w:val="22"/>
          <w:szCs w:val="22"/>
        </w:rPr>
        <w:t>Financial</w:t>
      </w:r>
      <w:r w:rsidR="00B114AB" w:rsidRPr="00B114AB">
        <w:rPr>
          <w:rFonts w:eastAsia="Times New Roman"/>
          <w:sz w:val="22"/>
          <w:szCs w:val="22"/>
        </w:rPr>
        <w:t>. SHA</w:t>
      </w:r>
      <w:r w:rsidR="00B114AB" w:rsidRPr="00B114AB">
        <w:rPr>
          <w:rFonts w:ascii="Cambria Math" w:eastAsia="Times New Roman" w:hAnsi="Cambria Math" w:cs="Cambria Math"/>
          <w:sz w:val="22"/>
          <w:szCs w:val="22"/>
        </w:rPr>
        <w:t>‑</w:t>
      </w:r>
      <w:r w:rsidR="00B114AB" w:rsidRPr="00B114AB">
        <w:rPr>
          <w:rFonts w:eastAsia="Times New Roman"/>
          <w:sz w:val="22"/>
          <w:szCs w:val="22"/>
        </w:rPr>
        <w:t>256 is listed in Oracle</w:t>
      </w:r>
      <w:r w:rsidR="00B114AB" w:rsidRPr="00B114AB">
        <w:rPr>
          <w:rFonts w:ascii="Calibri" w:eastAsia="Times New Roman" w:hAnsi="Calibri" w:cs="Calibri"/>
          <w:sz w:val="22"/>
          <w:szCs w:val="22"/>
        </w:rPr>
        <w:t>’</w:t>
      </w:r>
      <w:r w:rsidR="00B114AB" w:rsidRPr="00B114AB">
        <w:rPr>
          <w:rFonts w:eastAsia="Times New Roman"/>
          <w:sz w:val="22"/>
          <w:szCs w:val="22"/>
        </w:rPr>
        <w:t>s Java Security Standard Algorithm Names as a supported and recommended modern hash function, which ensures compatibility with the Java Security API.</w:t>
      </w:r>
      <w:r w:rsidR="004552DB">
        <w:rPr>
          <w:rFonts w:eastAsia="Times New Roman"/>
          <w:sz w:val="22"/>
          <w:szCs w:val="22"/>
        </w:rPr>
        <w:br/>
      </w:r>
      <w:r>
        <w:rPr>
          <w:rFonts w:eastAsia="Times New Roman"/>
          <w:sz w:val="22"/>
          <w:szCs w:val="22"/>
        </w:rPr>
        <w:t xml:space="preserve">     </w:t>
      </w:r>
      <w:r w:rsidR="00B114AB" w:rsidRPr="00B114AB">
        <w:rPr>
          <w:rFonts w:eastAsia="Times New Roman"/>
          <w:sz w:val="22"/>
          <w:szCs w:val="22"/>
        </w:rPr>
        <w:t>SHA</w:t>
      </w:r>
      <w:r w:rsidR="00B114AB" w:rsidRPr="00B114AB">
        <w:rPr>
          <w:rFonts w:ascii="Cambria Math" w:eastAsia="Times New Roman" w:hAnsi="Cambria Math" w:cs="Cambria Math"/>
          <w:sz w:val="22"/>
          <w:szCs w:val="22"/>
        </w:rPr>
        <w:t>‑</w:t>
      </w:r>
      <w:r w:rsidR="00B114AB" w:rsidRPr="00B114AB">
        <w:rPr>
          <w:rFonts w:eastAsia="Times New Roman"/>
          <w:sz w:val="22"/>
          <w:szCs w:val="22"/>
        </w:rPr>
        <w:t>256 produces a 256</w:t>
      </w:r>
      <w:r w:rsidR="00B114AB" w:rsidRPr="00B114AB">
        <w:rPr>
          <w:rFonts w:ascii="Cambria Math" w:eastAsia="Times New Roman" w:hAnsi="Cambria Math" w:cs="Cambria Math"/>
          <w:sz w:val="22"/>
          <w:szCs w:val="22"/>
        </w:rPr>
        <w:t>‑</w:t>
      </w:r>
      <w:r w:rsidR="00B114AB" w:rsidRPr="00B114AB">
        <w:rPr>
          <w:rFonts w:eastAsia="Times New Roman"/>
          <w:sz w:val="22"/>
          <w:szCs w:val="22"/>
        </w:rPr>
        <w:t>bit fixed</w:t>
      </w:r>
      <w:r w:rsidR="0086094E">
        <w:rPr>
          <w:rFonts w:ascii="Cambria Math" w:eastAsia="Times New Roman" w:hAnsi="Cambria Math" w:cs="Cambria Math"/>
          <w:sz w:val="22"/>
          <w:szCs w:val="22"/>
        </w:rPr>
        <w:t xml:space="preserve"> </w:t>
      </w:r>
      <w:r w:rsidR="00B114AB" w:rsidRPr="00B114AB">
        <w:rPr>
          <w:rFonts w:eastAsia="Times New Roman"/>
          <w:sz w:val="22"/>
          <w:szCs w:val="22"/>
        </w:rPr>
        <w:t>length output and is designed to be collision</w:t>
      </w:r>
      <w:r w:rsidR="0086094E">
        <w:rPr>
          <w:rFonts w:ascii="Cambria Math" w:eastAsia="Times New Roman" w:hAnsi="Cambria Math" w:cs="Cambria Math"/>
          <w:sz w:val="22"/>
          <w:szCs w:val="22"/>
        </w:rPr>
        <w:t xml:space="preserve"> </w:t>
      </w:r>
      <w:r w:rsidR="00B114AB" w:rsidRPr="00B114AB">
        <w:rPr>
          <w:rFonts w:eastAsia="Times New Roman"/>
          <w:sz w:val="22"/>
          <w:szCs w:val="22"/>
        </w:rPr>
        <w:t>resistant, meaning it is computationally i</w:t>
      </w:r>
      <w:r w:rsidR="00E8066E">
        <w:rPr>
          <w:rFonts w:eastAsia="Times New Roman"/>
          <w:sz w:val="22"/>
          <w:szCs w:val="22"/>
        </w:rPr>
        <w:t>mpractical</w:t>
      </w:r>
      <w:r w:rsidR="00B114AB" w:rsidRPr="00B114AB">
        <w:rPr>
          <w:rFonts w:eastAsia="Times New Roman"/>
          <w:sz w:val="22"/>
          <w:szCs w:val="22"/>
        </w:rPr>
        <w:t xml:space="preserve"> for two different inputs to produce the same hash. This property makes it ideal for Artemis Financial</w:t>
      </w:r>
      <w:r w:rsidR="00B114AB" w:rsidRPr="00B114AB">
        <w:rPr>
          <w:rFonts w:ascii="Calibri" w:eastAsia="Times New Roman" w:hAnsi="Calibri" w:cs="Calibri"/>
          <w:sz w:val="22"/>
          <w:szCs w:val="22"/>
        </w:rPr>
        <w:t>’</w:t>
      </w:r>
      <w:r w:rsidR="00B114AB" w:rsidRPr="00B114AB">
        <w:rPr>
          <w:rFonts w:eastAsia="Times New Roman"/>
          <w:sz w:val="22"/>
          <w:szCs w:val="22"/>
        </w:rPr>
        <w:t>s file</w:t>
      </w:r>
      <w:r w:rsidR="0086094E">
        <w:rPr>
          <w:rFonts w:ascii="Cambria Math" w:eastAsia="Times New Roman" w:hAnsi="Cambria Math" w:cs="Cambria Math"/>
          <w:sz w:val="22"/>
          <w:szCs w:val="22"/>
        </w:rPr>
        <w:t xml:space="preserve"> </w:t>
      </w:r>
      <w:r w:rsidR="00B114AB" w:rsidRPr="00B114AB">
        <w:rPr>
          <w:rFonts w:eastAsia="Times New Roman"/>
          <w:sz w:val="22"/>
          <w:szCs w:val="22"/>
        </w:rPr>
        <w:t>verification step, where the goal is to detect tampering or corruption during data transfer. Because SHA</w:t>
      </w:r>
      <w:r w:rsidR="00B114AB" w:rsidRPr="00B114AB">
        <w:rPr>
          <w:rFonts w:ascii="Cambria Math" w:eastAsia="Times New Roman" w:hAnsi="Cambria Math" w:cs="Cambria Math"/>
          <w:sz w:val="22"/>
          <w:szCs w:val="22"/>
        </w:rPr>
        <w:t>‑</w:t>
      </w:r>
      <w:r w:rsidR="00B114AB" w:rsidRPr="00B114AB">
        <w:rPr>
          <w:rFonts w:eastAsia="Times New Roman"/>
          <w:sz w:val="22"/>
          <w:szCs w:val="22"/>
        </w:rPr>
        <w:t xml:space="preserve">256 is a </w:t>
      </w:r>
      <w:r w:rsidR="00A33594">
        <w:rPr>
          <w:rFonts w:eastAsia="Times New Roman"/>
          <w:sz w:val="22"/>
          <w:szCs w:val="22"/>
        </w:rPr>
        <w:t>single way</w:t>
      </w:r>
      <w:r w:rsidR="00B114AB" w:rsidRPr="00B114AB">
        <w:rPr>
          <w:rFonts w:eastAsia="Times New Roman"/>
          <w:sz w:val="22"/>
          <w:szCs w:val="22"/>
        </w:rPr>
        <w:t xml:space="preserve"> hash function rather than an encryption algorithm, it does not allow the original data to be reconstructed from the hash, which </w:t>
      </w:r>
      <w:r w:rsidR="007A07F9">
        <w:rPr>
          <w:rFonts w:eastAsia="Times New Roman"/>
          <w:sz w:val="22"/>
          <w:szCs w:val="22"/>
        </w:rPr>
        <w:t>goes</w:t>
      </w:r>
      <w:r w:rsidR="00B114AB" w:rsidRPr="00B114AB">
        <w:rPr>
          <w:rFonts w:eastAsia="Times New Roman"/>
          <w:sz w:val="22"/>
          <w:szCs w:val="22"/>
        </w:rPr>
        <w:t xml:space="preserve"> with secure</w:t>
      </w:r>
      <w:r w:rsidR="00CD758F">
        <w:rPr>
          <w:rFonts w:ascii="Cambria Math" w:eastAsia="Times New Roman" w:hAnsi="Cambria Math" w:cs="Cambria Math"/>
          <w:sz w:val="22"/>
          <w:szCs w:val="22"/>
        </w:rPr>
        <w:t xml:space="preserve"> </w:t>
      </w:r>
      <w:r w:rsidR="00B114AB" w:rsidRPr="00B114AB">
        <w:rPr>
          <w:rFonts w:eastAsia="Times New Roman"/>
          <w:sz w:val="22"/>
          <w:szCs w:val="22"/>
        </w:rPr>
        <w:t>by</w:t>
      </w:r>
      <w:r w:rsidR="00CD758F">
        <w:rPr>
          <w:rFonts w:ascii="Cambria Math" w:eastAsia="Times New Roman" w:hAnsi="Cambria Math" w:cs="Cambria Math"/>
          <w:sz w:val="22"/>
          <w:szCs w:val="22"/>
        </w:rPr>
        <w:t xml:space="preserve"> </w:t>
      </w:r>
      <w:r w:rsidR="00B114AB" w:rsidRPr="00B114AB">
        <w:rPr>
          <w:rFonts w:eastAsia="Times New Roman"/>
          <w:sz w:val="22"/>
          <w:szCs w:val="22"/>
        </w:rPr>
        <w:t>design principles.</w:t>
      </w:r>
      <w:r w:rsidR="004552DB">
        <w:rPr>
          <w:rFonts w:eastAsia="Times New Roman"/>
          <w:sz w:val="22"/>
          <w:szCs w:val="22"/>
        </w:rPr>
        <w:br/>
      </w:r>
      <w:r>
        <w:rPr>
          <w:rFonts w:eastAsia="Times New Roman"/>
          <w:sz w:val="22"/>
          <w:szCs w:val="22"/>
        </w:rPr>
        <w:t xml:space="preserve">      </w:t>
      </w:r>
      <w:r w:rsidR="00B114AB" w:rsidRPr="00B114AB">
        <w:rPr>
          <w:rFonts w:eastAsia="Times New Roman"/>
          <w:sz w:val="22"/>
          <w:szCs w:val="22"/>
        </w:rPr>
        <w:t>Symmetric algorithms</w:t>
      </w:r>
      <w:r w:rsidR="008D44F6">
        <w:rPr>
          <w:rFonts w:eastAsia="Times New Roman"/>
          <w:sz w:val="22"/>
          <w:szCs w:val="22"/>
        </w:rPr>
        <w:t xml:space="preserve"> like AES</w:t>
      </w:r>
      <w:r w:rsidR="00B114AB" w:rsidRPr="00B114AB">
        <w:rPr>
          <w:rFonts w:eastAsia="Times New Roman"/>
          <w:sz w:val="22"/>
          <w:szCs w:val="22"/>
        </w:rPr>
        <w:t xml:space="preserve"> </w:t>
      </w:r>
      <w:r w:rsidR="00123199">
        <w:rPr>
          <w:rFonts w:eastAsia="Times New Roman"/>
          <w:sz w:val="22"/>
          <w:szCs w:val="22"/>
        </w:rPr>
        <w:t>like the ones</w:t>
      </w:r>
      <w:r w:rsidR="00B114AB" w:rsidRPr="00B114AB">
        <w:rPr>
          <w:rFonts w:eastAsia="Times New Roman"/>
          <w:sz w:val="22"/>
          <w:szCs w:val="22"/>
        </w:rPr>
        <w:t xml:space="preserve"> listed in the Java Standard Algorithm Names</w:t>
      </w:r>
      <w:r w:rsidR="00123199">
        <w:rPr>
          <w:rFonts w:eastAsia="Times New Roman"/>
          <w:sz w:val="22"/>
          <w:szCs w:val="22"/>
        </w:rPr>
        <w:t>,</w:t>
      </w:r>
      <w:r w:rsidR="00B114AB" w:rsidRPr="00B114AB">
        <w:rPr>
          <w:rFonts w:eastAsia="Times New Roman"/>
          <w:sz w:val="22"/>
          <w:szCs w:val="22"/>
        </w:rPr>
        <w:t xml:space="preserve"> are used for efficient bulk encryption, while asymmetric algorithms such as RSA are used for certificate generation, digital signatures, and secure key exchange. Both categories depend on random numbers for generating keys, initialization vectors, and nonces. This concept is reinforced in the </w:t>
      </w:r>
      <w:proofErr w:type="spellStart"/>
      <w:r w:rsidR="00B114AB" w:rsidRPr="00B114AB">
        <w:rPr>
          <w:rFonts w:eastAsia="Times New Roman"/>
          <w:sz w:val="22"/>
          <w:szCs w:val="22"/>
        </w:rPr>
        <w:t>Keytool</w:t>
      </w:r>
      <w:proofErr w:type="spellEnd"/>
      <w:r w:rsidR="0058164F">
        <w:rPr>
          <w:rFonts w:eastAsia="Times New Roman"/>
          <w:sz w:val="22"/>
          <w:szCs w:val="22"/>
        </w:rPr>
        <w:t xml:space="preserve">, </w:t>
      </w:r>
      <w:r w:rsidR="00B114AB" w:rsidRPr="00B114AB">
        <w:rPr>
          <w:rFonts w:eastAsia="Times New Roman"/>
          <w:sz w:val="22"/>
          <w:szCs w:val="22"/>
        </w:rPr>
        <w:t xml:space="preserve">Key and Certificate Management Tool documentation, which explains how Java’s </w:t>
      </w:r>
      <w:proofErr w:type="spellStart"/>
      <w:r w:rsidR="00B114AB" w:rsidRPr="00B114AB">
        <w:rPr>
          <w:rFonts w:eastAsia="Times New Roman"/>
          <w:sz w:val="22"/>
          <w:szCs w:val="22"/>
        </w:rPr>
        <w:t>keytool</w:t>
      </w:r>
      <w:proofErr w:type="spellEnd"/>
      <w:r w:rsidR="00B114AB" w:rsidRPr="00B114AB">
        <w:rPr>
          <w:rFonts w:eastAsia="Times New Roman"/>
          <w:sz w:val="22"/>
          <w:szCs w:val="22"/>
        </w:rPr>
        <w:t xml:space="preserve"> generates secure keypairs and certificate chains using strong randomness.</w:t>
      </w:r>
      <w:r w:rsidR="004552DB">
        <w:rPr>
          <w:rFonts w:eastAsia="Times New Roman"/>
          <w:sz w:val="22"/>
          <w:szCs w:val="22"/>
        </w:rPr>
        <w:br/>
      </w:r>
      <w:r>
        <w:rPr>
          <w:rFonts w:eastAsia="Times New Roman"/>
          <w:sz w:val="22"/>
          <w:szCs w:val="22"/>
        </w:rPr>
        <w:t xml:space="preserve">      </w:t>
      </w:r>
      <w:r w:rsidR="00E96640">
        <w:rPr>
          <w:rFonts w:eastAsia="Times New Roman"/>
          <w:sz w:val="22"/>
          <w:szCs w:val="22"/>
        </w:rPr>
        <w:t>E</w:t>
      </w:r>
      <w:r w:rsidR="00B114AB" w:rsidRPr="00B114AB">
        <w:rPr>
          <w:rFonts w:eastAsia="Times New Roman"/>
          <w:sz w:val="22"/>
          <w:szCs w:val="22"/>
        </w:rPr>
        <w:t>arlier algorithms such as MD5, DES, and SHA</w:t>
      </w:r>
      <w:r w:rsidR="00B114AB" w:rsidRPr="00B114AB">
        <w:rPr>
          <w:rFonts w:ascii="Cambria Math" w:eastAsia="Times New Roman" w:hAnsi="Cambria Math" w:cs="Cambria Math"/>
          <w:sz w:val="22"/>
          <w:szCs w:val="22"/>
        </w:rPr>
        <w:t>‑</w:t>
      </w:r>
      <w:r w:rsidR="00B114AB" w:rsidRPr="00B114AB">
        <w:rPr>
          <w:rFonts w:eastAsia="Times New Roman"/>
          <w:sz w:val="22"/>
          <w:szCs w:val="22"/>
        </w:rPr>
        <w:t>1 were widely used but are now considered insecure due to advances in cryptanalysis. Iron</w:t>
      </w:r>
      <w:r w:rsidR="004B490B">
        <w:rPr>
          <w:rFonts w:ascii="Cambria Math" w:eastAsia="Times New Roman" w:hAnsi="Cambria Math" w:cs="Cambria Math"/>
          <w:sz w:val="22"/>
          <w:szCs w:val="22"/>
        </w:rPr>
        <w:t xml:space="preserve"> </w:t>
      </w:r>
      <w:r w:rsidR="00B114AB" w:rsidRPr="00B114AB">
        <w:rPr>
          <w:rFonts w:eastAsia="Times New Roman"/>
          <w:sz w:val="22"/>
          <w:szCs w:val="22"/>
        </w:rPr>
        <w:t>Clad Java</w:t>
      </w:r>
      <w:r w:rsidR="004B490B">
        <w:rPr>
          <w:rFonts w:eastAsia="Times New Roman"/>
          <w:sz w:val="22"/>
          <w:szCs w:val="22"/>
        </w:rPr>
        <w:t xml:space="preserve"> discusses</w:t>
      </w:r>
      <w:r w:rsidR="00B114AB" w:rsidRPr="00B114AB">
        <w:rPr>
          <w:rFonts w:eastAsia="Times New Roman"/>
          <w:sz w:val="22"/>
          <w:szCs w:val="22"/>
        </w:rPr>
        <w:t xml:space="preserve"> avoiding outdated algorithms and adopting layered defenses. SHA</w:t>
      </w:r>
      <w:r w:rsidR="00B114AB" w:rsidRPr="00B114AB">
        <w:rPr>
          <w:rFonts w:ascii="Cambria Math" w:eastAsia="Times New Roman" w:hAnsi="Cambria Math" w:cs="Cambria Math"/>
          <w:sz w:val="22"/>
          <w:szCs w:val="22"/>
        </w:rPr>
        <w:t>‑</w:t>
      </w:r>
      <w:r w:rsidR="00B114AB" w:rsidRPr="00B114AB">
        <w:rPr>
          <w:rFonts w:eastAsia="Times New Roman"/>
          <w:sz w:val="22"/>
          <w:szCs w:val="22"/>
        </w:rPr>
        <w:t>256 and the broader SHA</w:t>
      </w:r>
      <w:r w:rsidR="00B114AB" w:rsidRPr="00B114AB">
        <w:rPr>
          <w:rFonts w:ascii="Cambria Math" w:eastAsia="Times New Roman" w:hAnsi="Cambria Math" w:cs="Cambria Math"/>
          <w:sz w:val="22"/>
          <w:szCs w:val="22"/>
        </w:rPr>
        <w:t>‑</w:t>
      </w:r>
      <w:r w:rsidR="00B114AB" w:rsidRPr="00B114AB">
        <w:rPr>
          <w:rFonts w:eastAsia="Times New Roman"/>
          <w:sz w:val="22"/>
          <w:szCs w:val="22"/>
        </w:rPr>
        <w:t xml:space="preserve">2 family </w:t>
      </w:r>
      <w:r w:rsidR="00300F50">
        <w:rPr>
          <w:rFonts w:eastAsia="Times New Roman"/>
          <w:sz w:val="22"/>
          <w:szCs w:val="22"/>
        </w:rPr>
        <w:t>are still widely</w:t>
      </w:r>
      <w:r w:rsidR="00B114AB" w:rsidRPr="00B114AB">
        <w:rPr>
          <w:rFonts w:eastAsia="Times New Roman"/>
          <w:sz w:val="22"/>
          <w:szCs w:val="22"/>
        </w:rPr>
        <w:t xml:space="preserve"> trusted and are recommended by modern security standards, including OWASP guidance.</w:t>
      </w:r>
      <w:r w:rsidR="004552DB">
        <w:rPr>
          <w:rFonts w:eastAsia="Times New Roman"/>
          <w:sz w:val="22"/>
          <w:szCs w:val="22"/>
        </w:rPr>
        <w:br/>
      </w:r>
    </w:p>
    <w:p w14:paraId="6BEBCC74" w14:textId="6D053F16" w:rsidR="003978A0" w:rsidRPr="00B07A34" w:rsidRDefault="00C32F3D" w:rsidP="00D47759">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7A5BBC5" w14:textId="19A3DCF5" w:rsidR="00DB5652" w:rsidRDefault="00551D1B" w:rsidP="00D47759">
      <w:pPr>
        <w:contextualSpacing/>
        <w:rPr>
          <w:rFonts w:cstheme="minorHAnsi"/>
          <w:sz w:val="22"/>
          <w:szCs w:val="22"/>
        </w:rPr>
      </w:pPr>
      <w:r w:rsidRPr="00551D1B">
        <w:rPr>
          <w:rFonts w:eastAsia="Times New Roman" w:cstheme="minorHAnsi"/>
          <w:noProof/>
          <w:sz w:val="22"/>
          <w:szCs w:val="22"/>
        </w:rPr>
        <w:drawing>
          <wp:inline distT="0" distB="0" distL="0" distR="0" wp14:anchorId="3E6063AB" wp14:editId="2251844C">
            <wp:extent cx="5686425" cy="2794044"/>
            <wp:effectExtent l="0" t="0" r="0" b="6350"/>
            <wp:docPr id="174094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4147" name=""/>
                    <pic:cNvPicPr/>
                  </pic:nvPicPr>
                  <pic:blipFill rotWithShape="1">
                    <a:blip r:embed="rId13"/>
                    <a:srcRect r="5421" b="11564"/>
                    <a:stretch>
                      <a:fillRect/>
                    </a:stretch>
                  </pic:blipFill>
                  <pic:spPr bwMode="auto">
                    <a:xfrm>
                      <a:off x="0" y="0"/>
                      <a:ext cx="5741283" cy="2820998"/>
                    </a:xfrm>
                    <a:prstGeom prst="rect">
                      <a:avLst/>
                    </a:prstGeom>
                    <a:ln>
                      <a:noFill/>
                    </a:ln>
                    <a:extLst>
                      <a:ext uri="{53640926-AAD7-44D8-BBD7-CCE9431645EC}">
                        <a14:shadowObscured xmlns:a14="http://schemas.microsoft.com/office/drawing/2010/main"/>
                      </a:ext>
                    </a:extLst>
                  </pic:spPr>
                </pic:pic>
              </a:graphicData>
            </a:graphic>
          </wp:inline>
        </w:drawing>
      </w:r>
    </w:p>
    <w:p w14:paraId="67453F44" w14:textId="109525C8" w:rsidR="00092E25" w:rsidRPr="00B7788F" w:rsidRDefault="00B07A34" w:rsidP="00D47759">
      <w:pPr>
        <w:contextualSpacing/>
        <w:rPr>
          <w:rFonts w:cstheme="minorHAnsi"/>
          <w:sz w:val="22"/>
          <w:szCs w:val="22"/>
        </w:rPr>
      </w:pPr>
      <w:r w:rsidRPr="00B07A34">
        <w:rPr>
          <w:rFonts w:cstheme="minorHAnsi"/>
          <w:noProof/>
          <w:sz w:val="22"/>
          <w:szCs w:val="22"/>
        </w:rPr>
        <w:drawing>
          <wp:inline distT="0" distB="0" distL="0" distR="0" wp14:anchorId="28F5BB28" wp14:editId="17AF181B">
            <wp:extent cx="5722885" cy="1152525"/>
            <wp:effectExtent l="0" t="0" r="0" b="0"/>
            <wp:docPr id="195114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3856" name=""/>
                    <pic:cNvPicPr/>
                  </pic:nvPicPr>
                  <pic:blipFill>
                    <a:blip r:embed="rId14"/>
                    <a:stretch>
                      <a:fillRect/>
                    </a:stretch>
                  </pic:blipFill>
                  <pic:spPr>
                    <a:xfrm>
                      <a:off x="0" y="0"/>
                      <a:ext cx="5826517" cy="117339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lastRenderedPageBreak/>
        <w:t>Deploy Cipher</w:t>
      </w:r>
      <w:bookmarkEnd w:id="18"/>
      <w:bookmarkEnd w:id="19"/>
      <w:bookmarkEnd w:id="20"/>
    </w:p>
    <w:p w14:paraId="1D5553A4" w14:textId="158DAADD" w:rsidR="003978A0" w:rsidRDefault="00092E25" w:rsidP="00D47759">
      <w:pPr>
        <w:contextualSpacing/>
        <w:rPr>
          <w:rFonts w:eastAsia="Times New Roman" w:cstheme="minorHAnsi"/>
          <w:sz w:val="22"/>
          <w:szCs w:val="22"/>
        </w:rPr>
      </w:pPr>
      <w:r>
        <w:rPr>
          <w:rFonts w:eastAsia="Times New Roman"/>
          <w:sz w:val="22"/>
          <w:szCs w:val="22"/>
        </w:rPr>
        <w:t>C</w:t>
      </w:r>
      <w:r w:rsidR="00E4044A" w:rsidRPr="620D193F">
        <w:rPr>
          <w:rFonts w:eastAsia="Times New Roman"/>
          <w:sz w:val="22"/>
          <w:szCs w:val="22"/>
        </w:rPr>
        <w:t>hecksum verification.</w:t>
      </w:r>
    </w:p>
    <w:p w14:paraId="320DBB8C" w14:textId="464AE1AB" w:rsidR="00C56FC2" w:rsidRDefault="00331D43" w:rsidP="00D47759">
      <w:pPr>
        <w:contextualSpacing/>
        <w:rPr>
          <w:rFonts w:eastAsia="Times New Roman" w:cstheme="minorHAnsi"/>
          <w:sz w:val="22"/>
          <w:szCs w:val="22"/>
        </w:rPr>
      </w:pPr>
      <w:r w:rsidRPr="00331D43">
        <w:rPr>
          <w:rFonts w:eastAsia="Times New Roman" w:cstheme="minorHAnsi"/>
          <w:noProof/>
          <w:sz w:val="22"/>
          <w:szCs w:val="22"/>
        </w:rPr>
        <w:drawing>
          <wp:inline distT="0" distB="0" distL="0" distR="0" wp14:anchorId="41C033BD" wp14:editId="0CB241C6">
            <wp:extent cx="5943600" cy="967740"/>
            <wp:effectExtent l="0" t="0" r="0" b="3810"/>
            <wp:docPr id="146022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27497" name=""/>
                    <pic:cNvPicPr/>
                  </pic:nvPicPr>
                  <pic:blipFill>
                    <a:blip r:embed="rId15"/>
                    <a:stretch>
                      <a:fillRect/>
                    </a:stretch>
                  </pic:blipFill>
                  <pic:spPr>
                    <a:xfrm>
                      <a:off x="0" y="0"/>
                      <a:ext cx="5943600" cy="96774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3BE26112" w14:textId="78AF6F8D" w:rsidR="00E4044A" w:rsidRPr="00B7788F" w:rsidRDefault="00092E25" w:rsidP="00D47759">
      <w:pPr>
        <w:contextualSpacing/>
        <w:rPr>
          <w:rFonts w:cstheme="minorHAnsi"/>
          <w:sz w:val="22"/>
          <w:szCs w:val="22"/>
        </w:rPr>
      </w:pPr>
      <w:r>
        <w:rPr>
          <w:sz w:val="22"/>
          <w:szCs w:val="22"/>
        </w:rPr>
        <w:t>W</w:t>
      </w:r>
      <w:r w:rsidR="00E4044A" w:rsidRPr="620D193F">
        <w:rPr>
          <w:sz w:val="22"/>
          <w:szCs w:val="22"/>
        </w:rPr>
        <w:t>eb browser that shows a secure webpage.</w:t>
      </w:r>
    </w:p>
    <w:p w14:paraId="6F681708" w14:textId="69FCC57B" w:rsidR="00DB5652" w:rsidRPr="00B7788F" w:rsidRDefault="004578F1" w:rsidP="00D47759">
      <w:pPr>
        <w:contextualSpacing/>
        <w:rPr>
          <w:rFonts w:cstheme="minorHAnsi"/>
          <w:sz w:val="22"/>
          <w:szCs w:val="22"/>
        </w:rPr>
      </w:pPr>
      <w:r w:rsidRPr="004578F1">
        <w:rPr>
          <w:rFonts w:eastAsia="Times New Roman" w:cstheme="minorHAnsi"/>
          <w:noProof/>
          <w:sz w:val="22"/>
          <w:szCs w:val="22"/>
        </w:rPr>
        <w:drawing>
          <wp:inline distT="0" distB="0" distL="0" distR="0" wp14:anchorId="2130F3F9" wp14:editId="27955E43">
            <wp:extent cx="5305425" cy="1840461"/>
            <wp:effectExtent l="0" t="0" r="0" b="7620"/>
            <wp:docPr id="61190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01719" name=""/>
                    <pic:cNvPicPr/>
                  </pic:nvPicPr>
                  <pic:blipFill>
                    <a:blip r:embed="rId16"/>
                    <a:stretch>
                      <a:fillRect/>
                    </a:stretch>
                  </pic:blipFill>
                  <pic:spPr>
                    <a:xfrm>
                      <a:off x="0" y="0"/>
                      <a:ext cx="5324617" cy="1847119"/>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099B1CE1" w14:textId="25586EF8" w:rsidR="003978A0" w:rsidRDefault="00940DBB" w:rsidP="00D47759">
      <w:pPr>
        <w:contextualSpacing/>
        <w:rPr>
          <w:rFonts w:eastAsia="Times New Roman" w:cstheme="minorHAnsi"/>
          <w:sz w:val="22"/>
          <w:szCs w:val="22"/>
        </w:rPr>
      </w:pPr>
      <w:r>
        <w:rPr>
          <w:rFonts w:eastAsia="Times New Roman"/>
          <w:sz w:val="22"/>
          <w:szCs w:val="22"/>
        </w:rPr>
        <w:t>R</w:t>
      </w:r>
      <w:r w:rsidR="00FF48E7" w:rsidRPr="620D193F">
        <w:rPr>
          <w:rFonts w:eastAsia="Times New Roman"/>
          <w:sz w:val="22"/>
          <w:szCs w:val="22"/>
        </w:rPr>
        <w:t>efactored code executed without errors and the dependency</w:t>
      </w:r>
      <w:r w:rsidR="006E3003">
        <w:rPr>
          <w:rFonts w:eastAsia="Times New Roman"/>
          <w:sz w:val="22"/>
          <w:szCs w:val="22"/>
        </w:rPr>
        <w:t>-</w:t>
      </w:r>
      <w:r w:rsidR="00FF48E7" w:rsidRPr="620D193F">
        <w:rPr>
          <w:rFonts w:eastAsia="Times New Roman"/>
          <w:sz w:val="22"/>
          <w:szCs w:val="22"/>
        </w:rPr>
        <w:t>check report.</w:t>
      </w:r>
    </w:p>
    <w:p w14:paraId="65D83A8B" w14:textId="77777777" w:rsidR="0063392D" w:rsidRDefault="009B5993" w:rsidP="00D47759">
      <w:pPr>
        <w:contextualSpacing/>
        <w:rPr>
          <w:noProof/>
        </w:rPr>
      </w:pPr>
      <w:r w:rsidRPr="009B5993">
        <w:rPr>
          <w:rFonts w:eastAsia="Times New Roman" w:cstheme="minorHAnsi"/>
          <w:noProof/>
          <w:sz w:val="22"/>
          <w:szCs w:val="22"/>
        </w:rPr>
        <w:drawing>
          <wp:inline distT="0" distB="0" distL="0" distR="0" wp14:anchorId="49C23EBC" wp14:editId="147B0E4C">
            <wp:extent cx="5943600" cy="2890519"/>
            <wp:effectExtent l="0" t="0" r="0" b="5715"/>
            <wp:docPr id="23943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35121" name=""/>
                    <pic:cNvPicPr/>
                  </pic:nvPicPr>
                  <pic:blipFill>
                    <a:blip r:embed="rId17"/>
                    <a:stretch>
                      <a:fillRect/>
                    </a:stretch>
                  </pic:blipFill>
                  <pic:spPr>
                    <a:xfrm>
                      <a:off x="0" y="0"/>
                      <a:ext cx="5961952" cy="2899444"/>
                    </a:xfrm>
                    <a:prstGeom prst="rect">
                      <a:avLst/>
                    </a:prstGeom>
                  </pic:spPr>
                </pic:pic>
              </a:graphicData>
            </a:graphic>
          </wp:inline>
        </w:drawing>
      </w:r>
      <w:r w:rsidR="0063392D" w:rsidRPr="0063392D">
        <w:rPr>
          <w:noProof/>
        </w:rPr>
        <w:t xml:space="preserve"> </w:t>
      </w:r>
    </w:p>
    <w:p w14:paraId="75B70F3E" w14:textId="4FE02AD6" w:rsidR="00DB5652" w:rsidRDefault="0063392D" w:rsidP="00D47759">
      <w:pPr>
        <w:contextualSpacing/>
        <w:rPr>
          <w:rFonts w:cstheme="minorHAnsi"/>
          <w:sz w:val="22"/>
          <w:szCs w:val="22"/>
        </w:rPr>
      </w:pPr>
      <w:r w:rsidRPr="0063392D">
        <w:rPr>
          <w:rFonts w:cstheme="minorHAnsi"/>
          <w:noProof/>
          <w:sz w:val="22"/>
          <w:szCs w:val="22"/>
        </w:rPr>
        <w:lastRenderedPageBreak/>
        <w:drawing>
          <wp:inline distT="0" distB="0" distL="0" distR="0" wp14:anchorId="44E90A54" wp14:editId="1123CD81">
            <wp:extent cx="5943600" cy="1438275"/>
            <wp:effectExtent l="0" t="0" r="0" b="9525"/>
            <wp:docPr id="134827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74253" name=""/>
                    <pic:cNvPicPr/>
                  </pic:nvPicPr>
                  <pic:blipFill>
                    <a:blip r:embed="rId18"/>
                    <a:stretch>
                      <a:fillRect/>
                    </a:stretch>
                  </pic:blipFill>
                  <pic:spPr>
                    <a:xfrm>
                      <a:off x="0" y="0"/>
                      <a:ext cx="5943600" cy="1438275"/>
                    </a:xfrm>
                    <a:prstGeom prst="rect">
                      <a:avLst/>
                    </a:prstGeom>
                  </pic:spPr>
                </pic:pic>
              </a:graphicData>
            </a:graphic>
          </wp:inline>
        </w:drawing>
      </w:r>
    </w:p>
    <w:p w14:paraId="690444C2" w14:textId="56400FFB" w:rsidR="00706E84" w:rsidRDefault="00706E84" w:rsidP="00D47759">
      <w:pPr>
        <w:contextualSpacing/>
        <w:rPr>
          <w:rFonts w:cstheme="minorHAnsi"/>
          <w:sz w:val="22"/>
          <w:szCs w:val="22"/>
        </w:rPr>
      </w:pPr>
      <w:r w:rsidRPr="00706E84">
        <w:rPr>
          <w:rFonts w:cstheme="minorHAnsi"/>
          <w:noProof/>
          <w:sz w:val="22"/>
          <w:szCs w:val="22"/>
        </w:rPr>
        <w:drawing>
          <wp:inline distT="0" distB="0" distL="0" distR="0" wp14:anchorId="72B1E1DA" wp14:editId="79C3EEF6">
            <wp:extent cx="5943600" cy="1802765"/>
            <wp:effectExtent l="0" t="0" r="0" b="6985"/>
            <wp:docPr id="104333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37342" name=""/>
                    <pic:cNvPicPr/>
                  </pic:nvPicPr>
                  <pic:blipFill>
                    <a:blip r:embed="rId19"/>
                    <a:stretch>
                      <a:fillRect/>
                    </a:stretch>
                  </pic:blipFill>
                  <pic:spPr>
                    <a:xfrm>
                      <a:off x="0" y="0"/>
                      <a:ext cx="5943600" cy="1802765"/>
                    </a:xfrm>
                    <a:prstGeom prst="rect">
                      <a:avLst/>
                    </a:prstGeom>
                  </pic:spPr>
                </pic:pic>
              </a:graphicData>
            </a:graphic>
          </wp:inline>
        </w:drawing>
      </w:r>
    </w:p>
    <w:p w14:paraId="7E1BDD2E" w14:textId="5954F528" w:rsidR="00176E98" w:rsidRDefault="00176E98" w:rsidP="00D47759">
      <w:pPr>
        <w:contextualSpacing/>
        <w:rPr>
          <w:rFonts w:cstheme="minorHAnsi"/>
          <w:sz w:val="22"/>
          <w:szCs w:val="22"/>
        </w:rPr>
      </w:pPr>
      <w:hyperlink r:id="rId20" w:history="1">
        <w:r w:rsidRPr="004073CD">
          <w:rPr>
            <w:rStyle w:val="Hyperlink"/>
            <w:rFonts w:cstheme="minorHAnsi"/>
            <w:sz w:val="22"/>
            <w:szCs w:val="22"/>
          </w:rPr>
          <w:t>file:///C:/Users/e1630/Desktop/DC-Reports/dependency-check-report.html</w:t>
        </w:r>
      </w:hyperlink>
    </w:p>
    <w:p w14:paraId="1F29E033" w14:textId="77777777" w:rsidR="00176E98" w:rsidRPr="00B7788F" w:rsidRDefault="00176E98" w:rsidP="00D47759">
      <w:pPr>
        <w:contextualSpacing/>
        <w:rPr>
          <w:rFonts w:cstheme="minorHAnsi"/>
          <w:sz w:val="22"/>
          <w:szCs w:val="22"/>
        </w:rPr>
      </w:pPr>
    </w:p>
    <w:p w14:paraId="40A7ED68" w14:textId="71C61169" w:rsidR="00805B9D" w:rsidRPr="00B70536" w:rsidRDefault="000202DE" w:rsidP="00805B9D">
      <w:pPr>
        <w:pStyle w:val="Heading2"/>
        <w:numPr>
          <w:ilvl w:val="0"/>
          <w:numId w:val="21"/>
        </w:numPr>
        <w:spacing w:before="0" w:line="240" w:lineRule="auto"/>
      </w:pPr>
      <w:bookmarkStart w:id="27" w:name="_Toc1726280430"/>
      <w:bookmarkStart w:id="28" w:name="_Toc190184513"/>
      <w:bookmarkStart w:id="29" w:name="_Toc102040763"/>
      <w:r w:rsidRPr="00B7788F">
        <w:t>Functional Testin</w:t>
      </w:r>
      <w:bookmarkEnd w:id="27"/>
      <w:bookmarkEnd w:id="28"/>
      <w:bookmarkEnd w:id="29"/>
      <w:r w:rsidR="00B70536">
        <w:t>g</w:t>
      </w:r>
    </w:p>
    <w:p w14:paraId="742A6410" w14:textId="2EE31725" w:rsidR="00B70536" w:rsidRPr="00B70536" w:rsidRDefault="004D61B8" w:rsidP="00B70536">
      <w:pPr>
        <w:contextualSpacing/>
        <w:rPr>
          <w:rFonts w:eastAsia="Times New Roman" w:cstheme="minorHAnsi"/>
          <w:sz w:val="22"/>
          <w:szCs w:val="22"/>
        </w:rPr>
      </w:pPr>
      <w:r w:rsidRPr="004D61B8">
        <w:rPr>
          <w:rFonts w:eastAsia="Times New Roman" w:cstheme="minorHAnsi"/>
          <w:sz w:val="22"/>
          <w:szCs w:val="22"/>
        </w:rPr>
        <w:t xml:space="preserve">I conducted a comprehensive manual review of the refactored Artemis Financial codebase to identify any syntactical, logical, and security vulnerabilities. </w:t>
      </w:r>
      <w:r>
        <w:rPr>
          <w:rFonts w:eastAsia="Times New Roman" w:cstheme="minorHAnsi"/>
          <w:sz w:val="22"/>
          <w:szCs w:val="22"/>
        </w:rPr>
        <w:br/>
      </w:r>
      <w:proofErr w:type="spellStart"/>
      <w:proofErr w:type="gramStart"/>
      <w:r w:rsidR="00B70536" w:rsidRPr="00B70536">
        <w:rPr>
          <w:rFonts w:eastAsia="Times New Roman" w:cstheme="minorHAnsi"/>
          <w:sz w:val="22"/>
          <w:szCs w:val="22"/>
        </w:rPr>
        <w:t>application.properties</w:t>
      </w:r>
      <w:proofErr w:type="spellEnd"/>
      <w:proofErr w:type="gramEnd"/>
      <w:r w:rsidR="00B70536" w:rsidRPr="00B70536">
        <w:rPr>
          <w:rFonts w:eastAsia="Times New Roman" w:cstheme="minorHAnsi"/>
          <w:sz w:val="22"/>
          <w:szCs w:val="22"/>
        </w:rPr>
        <w:t xml:space="preserve">  </w:t>
      </w:r>
    </w:p>
    <w:p w14:paraId="194DBBBE" w14:textId="77777777" w:rsidR="00B70536" w:rsidRPr="00B70536" w:rsidRDefault="00B70536" w:rsidP="00B70536">
      <w:pPr>
        <w:contextualSpacing/>
        <w:rPr>
          <w:rFonts w:eastAsia="Times New Roman" w:cstheme="minorHAnsi"/>
          <w:sz w:val="22"/>
          <w:szCs w:val="22"/>
        </w:rPr>
      </w:pPr>
      <w:r w:rsidRPr="00B70536">
        <w:rPr>
          <w:rFonts w:eastAsia="Times New Roman" w:cstheme="minorHAnsi"/>
          <w:sz w:val="22"/>
          <w:szCs w:val="22"/>
        </w:rPr>
        <w:t>I verified that the TLS configuration was correctly applied, including the keystore path, password, alias, PKCS12 type, and the port change to 8443. I confirmed that the formatting followed Spring Boot conventions and that no malformed keys or spacing issues were present.</w:t>
      </w:r>
    </w:p>
    <w:p w14:paraId="5B85D13D" w14:textId="4E968BCA" w:rsidR="00B70536" w:rsidRPr="00B70536" w:rsidRDefault="00E4126D" w:rsidP="00B70536">
      <w:pPr>
        <w:contextualSpacing/>
        <w:rPr>
          <w:rFonts w:eastAsia="Times New Roman" w:cstheme="minorHAnsi"/>
          <w:sz w:val="22"/>
          <w:szCs w:val="22"/>
        </w:rPr>
      </w:pPr>
      <w:r w:rsidRPr="00E4126D">
        <w:rPr>
          <w:rFonts w:eastAsia="Times New Roman" w:cstheme="minorHAnsi"/>
          <w:noProof/>
          <w:sz w:val="22"/>
          <w:szCs w:val="22"/>
        </w:rPr>
        <w:drawing>
          <wp:inline distT="0" distB="0" distL="0" distR="0" wp14:anchorId="007D9CF4" wp14:editId="6DFAE493">
            <wp:extent cx="3258005" cy="733527"/>
            <wp:effectExtent l="0" t="0" r="0" b="9525"/>
            <wp:docPr id="40204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9558" name=""/>
                    <pic:cNvPicPr/>
                  </pic:nvPicPr>
                  <pic:blipFill>
                    <a:blip r:embed="rId21"/>
                    <a:stretch>
                      <a:fillRect/>
                    </a:stretch>
                  </pic:blipFill>
                  <pic:spPr>
                    <a:xfrm>
                      <a:off x="0" y="0"/>
                      <a:ext cx="3258005" cy="733527"/>
                    </a:xfrm>
                    <a:prstGeom prst="rect">
                      <a:avLst/>
                    </a:prstGeom>
                  </pic:spPr>
                </pic:pic>
              </a:graphicData>
            </a:graphic>
          </wp:inline>
        </w:drawing>
      </w:r>
    </w:p>
    <w:p w14:paraId="37B90620" w14:textId="77777777" w:rsidR="00B70536" w:rsidRPr="00B70536" w:rsidRDefault="00B70536" w:rsidP="00B70536">
      <w:pPr>
        <w:contextualSpacing/>
        <w:rPr>
          <w:rFonts w:eastAsia="Times New Roman" w:cstheme="minorHAnsi"/>
          <w:sz w:val="22"/>
          <w:szCs w:val="22"/>
        </w:rPr>
      </w:pPr>
      <w:r w:rsidRPr="00B70536">
        <w:rPr>
          <w:rFonts w:eastAsia="Times New Roman" w:cstheme="minorHAnsi"/>
          <w:sz w:val="22"/>
          <w:szCs w:val="22"/>
        </w:rPr>
        <w:t xml:space="preserve">SslServerApplication.java  </w:t>
      </w:r>
    </w:p>
    <w:p w14:paraId="502CC1DB" w14:textId="0C5FFEE9" w:rsidR="00B70536" w:rsidRPr="00B70536" w:rsidRDefault="00B70536" w:rsidP="00B70536">
      <w:pPr>
        <w:contextualSpacing/>
        <w:rPr>
          <w:rFonts w:eastAsia="Times New Roman" w:cstheme="minorHAnsi"/>
          <w:sz w:val="22"/>
          <w:szCs w:val="22"/>
        </w:rPr>
      </w:pPr>
      <w:r w:rsidRPr="00B70536">
        <w:rPr>
          <w:rFonts w:eastAsia="Times New Roman" w:cstheme="minorHAnsi"/>
          <w:sz w:val="22"/>
          <w:szCs w:val="22"/>
        </w:rPr>
        <w:t xml:space="preserve">I reviewed the Spring Boot entry point to ensure </w:t>
      </w:r>
      <w:proofErr w:type="gramStart"/>
      <w:r w:rsidRPr="00B70536">
        <w:rPr>
          <w:rFonts w:eastAsia="Times New Roman" w:cstheme="minorHAnsi"/>
          <w:sz w:val="22"/>
          <w:szCs w:val="22"/>
        </w:rPr>
        <w:t>the @</w:t>
      </w:r>
      <w:proofErr w:type="gramEnd"/>
      <w:r w:rsidRPr="00B70536">
        <w:rPr>
          <w:rFonts w:eastAsia="Times New Roman" w:cstheme="minorHAnsi"/>
          <w:sz w:val="22"/>
          <w:szCs w:val="22"/>
        </w:rPr>
        <w:t>SpringBootApplication annotation and main method remained correct. I also confirmed that the previous FIXME comment was resolved by implementing the checksum route in a dedicated controller.</w:t>
      </w:r>
    </w:p>
    <w:p w14:paraId="3F4B3C00" w14:textId="56692242" w:rsidR="00B70536" w:rsidRPr="00B70536" w:rsidRDefault="001C3AC2" w:rsidP="00B70536">
      <w:pPr>
        <w:contextualSpacing/>
        <w:rPr>
          <w:rFonts w:eastAsia="Times New Roman" w:cstheme="minorHAnsi"/>
          <w:sz w:val="22"/>
          <w:szCs w:val="22"/>
        </w:rPr>
      </w:pPr>
      <w:r w:rsidRPr="001C3AC2">
        <w:rPr>
          <w:rFonts w:eastAsia="Times New Roman" w:cstheme="minorHAnsi"/>
          <w:noProof/>
          <w:sz w:val="22"/>
          <w:szCs w:val="22"/>
        </w:rPr>
        <w:drawing>
          <wp:inline distT="0" distB="0" distL="0" distR="0" wp14:anchorId="1A54199E" wp14:editId="593B297D">
            <wp:extent cx="3324225" cy="780418"/>
            <wp:effectExtent l="0" t="0" r="0" b="635"/>
            <wp:docPr id="7759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7766" name=""/>
                    <pic:cNvPicPr/>
                  </pic:nvPicPr>
                  <pic:blipFill>
                    <a:blip r:embed="rId22"/>
                    <a:stretch>
                      <a:fillRect/>
                    </a:stretch>
                  </pic:blipFill>
                  <pic:spPr>
                    <a:xfrm>
                      <a:off x="0" y="0"/>
                      <a:ext cx="3350634" cy="786618"/>
                    </a:xfrm>
                    <a:prstGeom prst="rect">
                      <a:avLst/>
                    </a:prstGeom>
                  </pic:spPr>
                </pic:pic>
              </a:graphicData>
            </a:graphic>
          </wp:inline>
        </w:drawing>
      </w:r>
    </w:p>
    <w:p w14:paraId="4449B546" w14:textId="4870762D" w:rsidR="00B70536" w:rsidRPr="00B70536" w:rsidRDefault="00B70536" w:rsidP="00B70536">
      <w:pPr>
        <w:contextualSpacing/>
        <w:rPr>
          <w:rFonts w:eastAsia="Times New Roman" w:cstheme="minorHAnsi"/>
          <w:sz w:val="22"/>
          <w:szCs w:val="22"/>
        </w:rPr>
      </w:pPr>
      <w:r w:rsidRPr="00B70536">
        <w:rPr>
          <w:rFonts w:eastAsia="Times New Roman" w:cstheme="minorHAnsi"/>
          <w:sz w:val="22"/>
          <w:szCs w:val="22"/>
        </w:rPr>
        <w:t>Newly created classes (</w:t>
      </w:r>
      <w:proofErr w:type="spellStart"/>
      <w:r w:rsidRPr="00B70536">
        <w:rPr>
          <w:rFonts w:eastAsia="Times New Roman" w:cstheme="minorHAnsi"/>
          <w:sz w:val="22"/>
          <w:szCs w:val="22"/>
        </w:rPr>
        <w:t>ChecksumService</w:t>
      </w:r>
      <w:proofErr w:type="spellEnd"/>
      <w:r w:rsidR="002C2B9C">
        <w:rPr>
          <w:rFonts w:eastAsia="Times New Roman" w:cstheme="minorHAnsi"/>
          <w:sz w:val="22"/>
          <w:szCs w:val="22"/>
        </w:rPr>
        <w:t xml:space="preserve"> and </w:t>
      </w:r>
      <w:proofErr w:type="spellStart"/>
      <w:r w:rsidRPr="00B70536">
        <w:rPr>
          <w:rFonts w:eastAsia="Times New Roman" w:cstheme="minorHAnsi"/>
          <w:sz w:val="22"/>
          <w:szCs w:val="22"/>
        </w:rPr>
        <w:t>ChecksumController</w:t>
      </w:r>
      <w:proofErr w:type="spellEnd"/>
      <w:r w:rsidRPr="00B70536">
        <w:rPr>
          <w:rFonts w:eastAsia="Times New Roman" w:cstheme="minorHAnsi"/>
          <w:sz w:val="22"/>
          <w:szCs w:val="22"/>
        </w:rPr>
        <w:t xml:space="preserve">)  </w:t>
      </w:r>
    </w:p>
    <w:p w14:paraId="5ABC2023" w14:textId="77777777" w:rsidR="00B70536" w:rsidRPr="00B70536" w:rsidRDefault="00B70536" w:rsidP="00B70536">
      <w:pPr>
        <w:contextualSpacing/>
        <w:rPr>
          <w:rFonts w:eastAsia="Times New Roman" w:cstheme="minorHAnsi"/>
          <w:sz w:val="22"/>
          <w:szCs w:val="22"/>
        </w:rPr>
      </w:pPr>
      <w:r w:rsidRPr="00B70536">
        <w:rPr>
          <w:rFonts w:eastAsia="Times New Roman" w:cstheme="minorHAnsi"/>
          <w:sz w:val="22"/>
          <w:szCs w:val="22"/>
        </w:rPr>
        <w:t>I verified that the imports, method signatures, and return types were correct and that the classes compiled without warnings.</w:t>
      </w:r>
    </w:p>
    <w:p w14:paraId="11B55DD8" w14:textId="4E6309A3" w:rsidR="00B70536" w:rsidRPr="00B70536" w:rsidRDefault="00777E93" w:rsidP="00B70536">
      <w:pPr>
        <w:contextualSpacing/>
        <w:rPr>
          <w:rFonts w:eastAsia="Times New Roman" w:cstheme="minorHAnsi"/>
          <w:sz w:val="22"/>
          <w:szCs w:val="22"/>
        </w:rPr>
      </w:pPr>
      <w:r w:rsidRPr="00777E93">
        <w:rPr>
          <w:rFonts w:eastAsia="Times New Roman" w:cstheme="minorHAnsi"/>
          <w:noProof/>
          <w:sz w:val="22"/>
          <w:szCs w:val="22"/>
        </w:rPr>
        <w:lastRenderedPageBreak/>
        <w:drawing>
          <wp:inline distT="0" distB="0" distL="0" distR="0" wp14:anchorId="069672AA" wp14:editId="3B03A2FB">
            <wp:extent cx="4362450" cy="1366994"/>
            <wp:effectExtent l="0" t="0" r="0" b="5080"/>
            <wp:docPr id="62920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05541" name=""/>
                    <pic:cNvPicPr/>
                  </pic:nvPicPr>
                  <pic:blipFill>
                    <a:blip r:embed="rId23"/>
                    <a:stretch>
                      <a:fillRect/>
                    </a:stretch>
                  </pic:blipFill>
                  <pic:spPr>
                    <a:xfrm>
                      <a:off x="0" y="0"/>
                      <a:ext cx="4375143" cy="1370971"/>
                    </a:xfrm>
                    <a:prstGeom prst="rect">
                      <a:avLst/>
                    </a:prstGeom>
                  </pic:spPr>
                </pic:pic>
              </a:graphicData>
            </a:graphic>
          </wp:inline>
        </w:drawing>
      </w:r>
    </w:p>
    <w:p w14:paraId="36E48FEA" w14:textId="4BC32606" w:rsidR="00B70536" w:rsidRPr="00B70536" w:rsidRDefault="00192B98" w:rsidP="00B70536">
      <w:pPr>
        <w:contextualSpacing/>
        <w:rPr>
          <w:rFonts w:eastAsia="Times New Roman" w:cstheme="minorHAnsi"/>
          <w:sz w:val="22"/>
          <w:szCs w:val="22"/>
        </w:rPr>
      </w:pPr>
      <w:r>
        <w:rPr>
          <w:rFonts w:eastAsia="Times New Roman" w:cstheme="minorHAnsi"/>
          <w:sz w:val="22"/>
          <w:szCs w:val="22"/>
        </w:rPr>
        <w:t xml:space="preserve">      </w:t>
      </w:r>
      <w:r w:rsidR="00B70536" w:rsidRPr="00B70536">
        <w:rPr>
          <w:rFonts w:eastAsia="Times New Roman" w:cstheme="minorHAnsi"/>
          <w:sz w:val="22"/>
          <w:szCs w:val="22"/>
        </w:rPr>
        <w:t xml:space="preserve">I confirmed that the application </w:t>
      </w:r>
      <w:proofErr w:type="gramStart"/>
      <w:r w:rsidR="00B70536" w:rsidRPr="00B70536">
        <w:rPr>
          <w:rFonts w:eastAsia="Times New Roman" w:cstheme="minorHAnsi"/>
          <w:sz w:val="22"/>
          <w:szCs w:val="22"/>
        </w:rPr>
        <w:t>correctly</w:t>
      </w:r>
      <w:proofErr w:type="gramEnd"/>
      <w:r w:rsidR="00B70536" w:rsidRPr="00B70536">
        <w:rPr>
          <w:rFonts w:eastAsia="Times New Roman" w:cstheme="minorHAnsi"/>
          <w:sz w:val="22"/>
          <w:szCs w:val="22"/>
        </w:rPr>
        <w:t xml:space="preserve"> bound to port 8443 and that the </w:t>
      </w:r>
      <w:proofErr w:type="gramStart"/>
      <w:r w:rsidR="00B70536" w:rsidRPr="00B70536">
        <w:rPr>
          <w:rFonts w:eastAsia="Times New Roman" w:cstheme="minorHAnsi"/>
          <w:sz w:val="22"/>
          <w:szCs w:val="22"/>
        </w:rPr>
        <w:t>keystore</w:t>
      </w:r>
      <w:proofErr w:type="gramEnd"/>
      <w:r w:rsidR="00B70536" w:rsidRPr="00B70536">
        <w:rPr>
          <w:rFonts w:eastAsia="Times New Roman" w:cstheme="minorHAnsi"/>
          <w:sz w:val="22"/>
          <w:szCs w:val="22"/>
        </w:rPr>
        <w:t xml:space="preserve"> loaded successfully at startup.</w:t>
      </w:r>
      <w:r w:rsidR="00242CF6">
        <w:rPr>
          <w:rFonts w:eastAsia="Times New Roman" w:cstheme="minorHAnsi"/>
          <w:sz w:val="22"/>
          <w:szCs w:val="22"/>
        </w:rPr>
        <w:t xml:space="preserve"> </w:t>
      </w:r>
      <w:r w:rsidR="00B70536" w:rsidRPr="00B70536">
        <w:rPr>
          <w:rFonts w:eastAsia="Times New Roman" w:cstheme="minorHAnsi"/>
          <w:sz w:val="22"/>
          <w:szCs w:val="22"/>
        </w:rPr>
        <w:t>I validated that the checksum endpoint returned consistent SHA</w:t>
      </w:r>
      <w:r w:rsidR="00B70536" w:rsidRPr="00B70536">
        <w:rPr>
          <w:rFonts w:ascii="Cambria Math" w:eastAsia="Times New Roman" w:hAnsi="Cambria Math" w:cs="Cambria Math"/>
          <w:sz w:val="22"/>
          <w:szCs w:val="22"/>
        </w:rPr>
        <w:t>‑</w:t>
      </w:r>
      <w:r w:rsidR="00B70536" w:rsidRPr="00B70536">
        <w:rPr>
          <w:rFonts w:eastAsia="Times New Roman" w:cstheme="minorHAnsi"/>
          <w:sz w:val="22"/>
          <w:szCs w:val="22"/>
        </w:rPr>
        <w:t xml:space="preserve">256 hash values for static data, </w:t>
      </w:r>
      <w:r w:rsidR="003562D4">
        <w:rPr>
          <w:rFonts w:eastAsia="Times New Roman" w:cstheme="minorHAnsi"/>
          <w:sz w:val="22"/>
          <w:szCs w:val="22"/>
        </w:rPr>
        <w:t>as</w:t>
      </w:r>
      <w:r w:rsidR="00B70536" w:rsidRPr="00B70536">
        <w:rPr>
          <w:rFonts w:eastAsia="Times New Roman" w:cstheme="minorHAnsi"/>
          <w:sz w:val="22"/>
          <w:szCs w:val="22"/>
        </w:rPr>
        <w:t xml:space="preserve"> noted</w:t>
      </w:r>
      <w:r w:rsidR="003562D4">
        <w:rPr>
          <w:rFonts w:eastAsia="Times New Roman" w:cstheme="minorHAnsi"/>
          <w:sz w:val="22"/>
          <w:szCs w:val="22"/>
        </w:rPr>
        <w:t xml:space="preserve"> by the previous</w:t>
      </w:r>
      <w:r w:rsidR="00B70536" w:rsidRPr="00B70536">
        <w:rPr>
          <w:rFonts w:eastAsia="Times New Roman" w:cstheme="minorHAnsi"/>
          <w:sz w:val="22"/>
          <w:szCs w:val="22"/>
        </w:rPr>
        <w:t xml:space="preserve"> FIXME.</w:t>
      </w:r>
      <w:r w:rsidR="00242CF6">
        <w:rPr>
          <w:rFonts w:eastAsia="Times New Roman" w:cstheme="minorHAnsi"/>
          <w:sz w:val="22"/>
          <w:szCs w:val="22"/>
        </w:rPr>
        <w:t xml:space="preserve"> </w:t>
      </w:r>
      <w:r w:rsidR="00B70536" w:rsidRPr="00B70536">
        <w:rPr>
          <w:rFonts w:eastAsia="Times New Roman" w:cstheme="minorHAnsi"/>
          <w:sz w:val="22"/>
          <w:szCs w:val="22"/>
        </w:rPr>
        <w:t>I ensured that the introduction of HTTPS did not break the application’s routing, controller logic, or startup sequence.</w:t>
      </w:r>
      <w:r w:rsidR="00805B9D">
        <w:rPr>
          <w:rFonts w:eastAsia="Times New Roman" w:cstheme="minorHAnsi"/>
          <w:sz w:val="22"/>
          <w:szCs w:val="22"/>
        </w:rPr>
        <w:t xml:space="preserve"> </w:t>
      </w:r>
      <w:r w:rsidR="00B70536" w:rsidRPr="00B70536">
        <w:rPr>
          <w:rFonts w:eastAsia="Times New Roman" w:cstheme="minorHAnsi"/>
          <w:sz w:val="22"/>
          <w:szCs w:val="22"/>
        </w:rPr>
        <w:t xml:space="preserve">I reviewed the </w:t>
      </w:r>
      <w:r w:rsidR="00D10176">
        <w:rPr>
          <w:rFonts w:eastAsia="Times New Roman" w:cstheme="minorHAnsi"/>
          <w:sz w:val="22"/>
          <w:szCs w:val="22"/>
        </w:rPr>
        <w:t>generated</w:t>
      </w:r>
      <w:r w:rsidR="00B70536" w:rsidRPr="00B70536">
        <w:rPr>
          <w:rFonts w:eastAsia="Times New Roman" w:cstheme="minorHAnsi"/>
          <w:sz w:val="22"/>
          <w:szCs w:val="22"/>
        </w:rPr>
        <w:t xml:space="preserve"> SslServerApplicationTests.java file to confirm that the Spring Boot context still loaded successfully, indicating that dependency injection and application wiring were intact.</w:t>
      </w:r>
    </w:p>
    <w:p w14:paraId="7B9F371C" w14:textId="1005A728" w:rsidR="00E33862" w:rsidRPr="00B7788F" w:rsidRDefault="000C31C5" w:rsidP="00B70536">
      <w:pPr>
        <w:contextualSpacing/>
        <w:rPr>
          <w:rFonts w:cstheme="minorHAnsi"/>
          <w:sz w:val="22"/>
          <w:szCs w:val="22"/>
        </w:rPr>
      </w:pPr>
      <w:r>
        <w:rPr>
          <w:rFonts w:eastAsia="Times New Roman" w:cstheme="minorHAnsi"/>
          <w:sz w:val="22"/>
          <w:szCs w:val="22"/>
        </w:rPr>
        <w:t xml:space="preserve">     </w:t>
      </w:r>
      <w:r w:rsidR="00B70536" w:rsidRPr="00B70536">
        <w:rPr>
          <w:rFonts w:eastAsia="Times New Roman" w:cstheme="minorHAnsi"/>
          <w:sz w:val="22"/>
          <w:szCs w:val="22"/>
        </w:rPr>
        <w:t>After completing the manual review, I executed the application to confirm that it still ran without errors. This verification step was especially important given the troubleshooting required earlier in the project, including resolving Java version conflicts, configuring the PKCS12 keystore, and ensuring that Spring Boot recognized the updated HTTPS settings. The successful launch of the application demonstrates that the refactoring did not break functionality and that the software continues to operate securely and as intended.</w:t>
      </w:r>
      <w:r w:rsidR="00C324D9" w:rsidRPr="00C324D9">
        <w:rPr>
          <w:rFonts w:eastAsia="Times New Roman" w:cstheme="minorHAnsi"/>
          <w:noProof/>
          <w:sz w:val="22"/>
          <w:szCs w:val="22"/>
        </w:rPr>
        <w:drawing>
          <wp:inline distT="0" distB="0" distL="0" distR="0" wp14:anchorId="644E1BF8" wp14:editId="34E1890E">
            <wp:extent cx="5943600" cy="193040"/>
            <wp:effectExtent l="0" t="0" r="0" b="0"/>
            <wp:docPr id="10194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7676" name=""/>
                    <pic:cNvPicPr/>
                  </pic:nvPicPr>
                  <pic:blipFill>
                    <a:blip r:embed="rId24"/>
                    <a:stretch>
                      <a:fillRect/>
                    </a:stretch>
                  </pic:blipFill>
                  <pic:spPr>
                    <a:xfrm>
                      <a:off x="0" y="0"/>
                      <a:ext cx="5943600" cy="193040"/>
                    </a:xfrm>
                    <a:prstGeom prst="rect">
                      <a:avLst/>
                    </a:prstGeom>
                  </pic:spPr>
                </pic:pic>
              </a:graphicData>
            </a:graphic>
          </wp:inline>
        </w:drawing>
      </w:r>
    </w:p>
    <w:p w14:paraId="09582ED5" w14:textId="22054843" w:rsidR="00E4044A" w:rsidRPr="003A31A8" w:rsidRDefault="00E33862" w:rsidP="00D47759">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1128897C" w14:textId="745419F9" w:rsidR="009C28EC" w:rsidRPr="009C28EC" w:rsidRDefault="009C28EC" w:rsidP="009C28EC">
      <w:pPr>
        <w:contextualSpacing/>
        <w:rPr>
          <w:rFonts w:eastAsia="Times New Roman"/>
          <w:sz w:val="22"/>
          <w:szCs w:val="22"/>
        </w:rPr>
      </w:pPr>
      <w:r>
        <w:rPr>
          <w:rFonts w:eastAsia="Times New Roman"/>
          <w:sz w:val="22"/>
          <w:szCs w:val="22"/>
        </w:rPr>
        <w:t xml:space="preserve">     </w:t>
      </w:r>
      <w:r w:rsidRPr="009C28EC">
        <w:rPr>
          <w:rFonts w:eastAsia="Times New Roman"/>
          <w:sz w:val="22"/>
          <w:szCs w:val="22"/>
        </w:rPr>
        <w:t>I refactored the Artemis Financial codebase to strengthen its security</w:t>
      </w:r>
      <w:r w:rsidR="00EB6ABB">
        <w:rPr>
          <w:rFonts w:eastAsia="Times New Roman"/>
          <w:sz w:val="22"/>
          <w:szCs w:val="22"/>
        </w:rPr>
        <w:t>.</w:t>
      </w:r>
      <w:r w:rsidRPr="009C28EC">
        <w:rPr>
          <w:rFonts w:eastAsia="Times New Roman"/>
          <w:sz w:val="22"/>
          <w:szCs w:val="22"/>
        </w:rPr>
        <w:t xml:space="preserve"> I implemented secure communication by configuring the application to use HTTPS. This required generating a PKCS12 keystore, updating the Spring Boot configuration, and redirecting all traffic to port 8443. These changes</w:t>
      </w:r>
      <w:r w:rsidR="00037492">
        <w:rPr>
          <w:rFonts w:eastAsia="Times New Roman"/>
          <w:sz w:val="22"/>
          <w:szCs w:val="22"/>
        </w:rPr>
        <w:t xml:space="preserve"> </w:t>
      </w:r>
      <w:r w:rsidRPr="009C28EC">
        <w:rPr>
          <w:rFonts w:eastAsia="Times New Roman"/>
          <w:sz w:val="22"/>
          <w:szCs w:val="22"/>
        </w:rPr>
        <w:t xml:space="preserve">eliminate </w:t>
      </w:r>
      <w:r w:rsidR="00AD2F54" w:rsidRPr="009C28EC">
        <w:rPr>
          <w:rFonts w:eastAsia="Times New Roman"/>
          <w:sz w:val="22"/>
          <w:szCs w:val="22"/>
        </w:rPr>
        <w:t>plain text</w:t>
      </w:r>
      <w:r w:rsidRPr="009C28EC">
        <w:rPr>
          <w:rFonts w:eastAsia="Times New Roman"/>
          <w:sz w:val="22"/>
          <w:szCs w:val="22"/>
        </w:rPr>
        <w:t xml:space="preserve"> transmission and protect data in transit. I also added checksum generation and verification using </w:t>
      </w:r>
      <w:r w:rsidR="000075B5">
        <w:rPr>
          <w:rFonts w:eastAsia="Times New Roman"/>
          <w:sz w:val="22"/>
          <w:szCs w:val="22"/>
        </w:rPr>
        <w:t xml:space="preserve">the </w:t>
      </w:r>
      <w:r w:rsidRPr="009C28EC">
        <w:rPr>
          <w:rFonts w:eastAsia="Times New Roman"/>
          <w:sz w:val="22"/>
          <w:szCs w:val="22"/>
        </w:rPr>
        <w:t>cryptographic hash algorithm SHA</w:t>
      </w:r>
      <w:r w:rsidRPr="009C28EC">
        <w:rPr>
          <w:rFonts w:ascii="Cambria Math" w:eastAsia="Times New Roman" w:hAnsi="Cambria Math" w:cs="Cambria Math"/>
          <w:sz w:val="22"/>
          <w:szCs w:val="22"/>
        </w:rPr>
        <w:t>‑</w:t>
      </w:r>
      <w:r w:rsidRPr="009C28EC">
        <w:rPr>
          <w:rFonts w:eastAsia="Times New Roman"/>
          <w:sz w:val="22"/>
          <w:szCs w:val="22"/>
        </w:rPr>
        <w:t>256.</w:t>
      </w:r>
      <w:r>
        <w:rPr>
          <w:rFonts w:eastAsia="Times New Roman"/>
          <w:sz w:val="22"/>
          <w:szCs w:val="22"/>
        </w:rPr>
        <w:br/>
        <w:t xml:space="preserve">      </w:t>
      </w:r>
      <w:r w:rsidRPr="009C28EC">
        <w:rPr>
          <w:rFonts w:eastAsia="Times New Roman"/>
          <w:sz w:val="22"/>
          <w:szCs w:val="22"/>
        </w:rPr>
        <w:t>During refactoring, I encountered several challenges that required deeper troubleshooting. Modern versions of OWASP Dependency</w:t>
      </w:r>
      <w:r w:rsidRPr="009C28EC">
        <w:rPr>
          <w:rFonts w:ascii="Cambria Math" w:eastAsia="Times New Roman" w:hAnsi="Cambria Math" w:cs="Cambria Math"/>
          <w:sz w:val="22"/>
          <w:szCs w:val="22"/>
        </w:rPr>
        <w:t>‑</w:t>
      </w:r>
      <w:r w:rsidRPr="009C28EC">
        <w:rPr>
          <w:rFonts w:eastAsia="Times New Roman"/>
          <w:sz w:val="22"/>
          <w:szCs w:val="22"/>
        </w:rPr>
        <w:t xml:space="preserve">Check no longer include the traditional .bat launcher, and newer releases require Java 11 or higher. Because the project itself must run on Java 8, I had to temporarily override the system Java version and run the tool using </w:t>
      </w:r>
      <w:r w:rsidR="00E41642" w:rsidRPr="009C28EC">
        <w:rPr>
          <w:rFonts w:eastAsia="Times New Roman"/>
          <w:sz w:val="22"/>
          <w:szCs w:val="22"/>
        </w:rPr>
        <w:t>Java</w:t>
      </w:r>
      <w:r w:rsidRPr="009C28EC">
        <w:rPr>
          <w:rFonts w:eastAsia="Times New Roman"/>
          <w:sz w:val="22"/>
          <w:szCs w:val="22"/>
        </w:rPr>
        <w:t xml:space="preserve"> 17 runtime without altering the project</w:t>
      </w:r>
      <w:r w:rsidRPr="009C28EC">
        <w:rPr>
          <w:rFonts w:ascii="Calibri" w:eastAsia="Times New Roman" w:hAnsi="Calibri" w:cs="Calibri"/>
          <w:sz w:val="22"/>
          <w:szCs w:val="22"/>
        </w:rPr>
        <w:t>’</w:t>
      </w:r>
      <w:r w:rsidRPr="009C28EC">
        <w:rPr>
          <w:rFonts w:eastAsia="Times New Roman"/>
          <w:sz w:val="22"/>
          <w:szCs w:val="22"/>
        </w:rPr>
        <w:t xml:space="preserve">s build environment. I also resolved issues related to </w:t>
      </w:r>
      <w:r w:rsidR="00E41642" w:rsidRPr="009C28EC">
        <w:rPr>
          <w:rFonts w:eastAsia="Times New Roman"/>
          <w:sz w:val="22"/>
          <w:szCs w:val="22"/>
        </w:rPr>
        <w:t>class path</w:t>
      </w:r>
      <w:r w:rsidRPr="009C28EC">
        <w:rPr>
          <w:rFonts w:eastAsia="Times New Roman"/>
          <w:sz w:val="22"/>
          <w:szCs w:val="22"/>
        </w:rPr>
        <w:t xml:space="preserve"> configuration, missing manifest attributes, and incorrect scan paths.</w:t>
      </w:r>
      <w:r>
        <w:rPr>
          <w:rFonts w:eastAsia="Times New Roman"/>
          <w:sz w:val="22"/>
          <w:szCs w:val="22"/>
        </w:rPr>
        <w:br/>
        <w:t xml:space="preserve">      </w:t>
      </w:r>
      <w:r w:rsidRPr="009C28EC">
        <w:rPr>
          <w:rFonts w:eastAsia="Times New Roman"/>
          <w:sz w:val="22"/>
          <w:szCs w:val="22"/>
        </w:rPr>
        <w:t>Once the refactoring was complete, I conducted both static and functional testing. Static testing involved running Dependency</w:t>
      </w:r>
      <w:r w:rsidR="00371C6A">
        <w:rPr>
          <w:rFonts w:ascii="Cambria Math" w:eastAsia="Times New Roman" w:hAnsi="Cambria Math" w:cs="Cambria Math"/>
          <w:sz w:val="22"/>
          <w:szCs w:val="22"/>
        </w:rPr>
        <w:t xml:space="preserve"> </w:t>
      </w:r>
      <w:r w:rsidRPr="009C28EC">
        <w:rPr>
          <w:rFonts w:eastAsia="Times New Roman"/>
          <w:sz w:val="22"/>
          <w:szCs w:val="22"/>
        </w:rPr>
        <w:t>Check to identify known vulnerabilities in the project</w:t>
      </w:r>
      <w:r w:rsidRPr="009C28EC">
        <w:rPr>
          <w:rFonts w:ascii="Calibri" w:eastAsia="Times New Roman" w:hAnsi="Calibri" w:cs="Calibri"/>
          <w:sz w:val="22"/>
          <w:szCs w:val="22"/>
        </w:rPr>
        <w:t>’</w:t>
      </w:r>
      <w:r w:rsidRPr="009C28EC">
        <w:rPr>
          <w:rFonts w:eastAsia="Times New Roman"/>
          <w:sz w:val="22"/>
          <w:szCs w:val="22"/>
        </w:rPr>
        <w:t xml:space="preserve">s dependencies. Functional testing required manually reviewing the refactored code for logical, syntactical, and security issues, then executing the application to confirm that it ran without errors. </w:t>
      </w:r>
    </w:p>
    <w:p w14:paraId="5B2F129E" w14:textId="77777777" w:rsidR="009C28EC" w:rsidRPr="009C28EC" w:rsidRDefault="009C28EC" w:rsidP="009C28EC">
      <w:pPr>
        <w:contextualSpacing/>
        <w:rPr>
          <w:rFonts w:eastAsia="Times New Roman"/>
          <w:sz w:val="22"/>
          <w:szCs w:val="22"/>
        </w:rPr>
      </w:pPr>
    </w:p>
    <w:p w14:paraId="35B3A406" w14:textId="07DFAA53" w:rsidR="006463FB" w:rsidRPr="003A31A8" w:rsidRDefault="620D193F" w:rsidP="006463FB">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052C684F" w14:textId="498B4EAE" w:rsidR="00974AE3" w:rsidRDefault="001F4682" w:rsidP="006463FB">
      <w:pPr>
        <w:contextualSpacing/>
        <w:rPr>
          <w:rFonts w:eastAsia="Times New Roman"/>
          <w:sz w:val="22"/>
          <w:szCs w:val="22"/>
        </w:rPr>
      </w:pPr>
      <w:r>
        <w:rPr>
          <w:rFonts w:eastAsia="Times New Roman"/>
          <w:sz w:val="22"/>
          <w:szCs w:val="22"/>
        </w:rPr>
        <w:t xml:space="preserve">     </w:t>
      </w:r>
      <w:r w:rsidR="006463FB" w:rsidRPr="006463FB">
        <w:rPr>
          <w:rFonts w:eastAsia="Times New Roman"/>
          <w:sz w:val="22"/>
          <w:szCs w:val="22"/>
        </w:rPr>
        <w:t xml:space="preserve">To maintain </w:t>
      </w:r>
      <w:proofErr w:type="gramStart"/>
      <w:r w:rsidR="006463FB" w:rsidRPr="006463FB">
        <w:rPr>
          <w:rFonts w:eastAsia="Times New Roman"/>
          <w:sz w:val="22"/>
          <w:szCs w:val="22"/>
        </w:rPr>
        <w:t>the application’s</w:t>
      </w:r>
      <w:proofErr w:type="gramEnd"/>
      <w:r w:rsidR="006463FB" w:rsidRPr="006463FB">
        <w:rPr>
          <w:rFonts w:eastAsia="Times New Roman"/>
          <w:sz w:val="22"/>
          <w:szCs w:val="22"/>
        </w:rPr>
        <w:t xml:space="preserve"> </w:t>
      </w:r>
      <w:proofErr w:type="gramStart"/>
      <w:r w:rsidR="006463FB" w:rsidRPr="006463FB">
        <w:rPr>
          <w:rFonts w:eastAsia="Times New Roman"/>
          <w:sz w:val="22"/>
          <w:szCs w:val="22"/>
        </w:rPr>
        <w:t>existing security</w:t>
      </w:r>
      <w:proofErr w:type="gramEnd"/>
      <w:r w:rsidR="006463FB" w:rsidRPr="006463FB">
        <w:rPr>
          <w:rFonts w:eastAsia="Times New Roman"/>
          <w:sz w:val="22"/>
          <w:szCs w:val="22"/>
        </w:rPr>
        <w:t xml:space="preserve">, I followed best practices for implementing HTTPS using TLS. The Java </w:t>
      </w:r>
      <w:proofErr w:type="spellStart"/>
      <w:r w:rsidR="006463FB" w:rsidRPr="006463FB">
        <w:rPr>
          <w:rFonts w:eastAsia="Times New Roman"/>
          <w:sz w:val="22"/>
          <w:szCs w:val="22"/>
        </w:rPr>
        <w:t>Keytool</w:t>
      </w:r>
      <w:proofErr w:type="spellEnd"/>
      <w:r w:rsidR="006463FB" w:rsidRPr="006463FB">
        <w:rPr>
          <w:rFonts w:eastAsia="Times New Roman"/>
          <w:sz w:val="22"/>
          <w:szCs w:val="22"/>
        </w:rPr>
        <w:t xml:space="preserve"> documentation provided the correct procedures for generating a PKCS12 keystore and certificate, ensuring that the application used a trusted and standardized method for encryption. By configuring Spring Boot to use TLS on port 8443 and referencing the </w:t>
      </w:r>
      <w:proofErr w:type="gramStart"/>
      <w:r w:rsidR="006463FB" w:rsidRPr="006463FB">
        <w:rPr>
          <w:rFonts w:eastAsia="Times New Roman"/>
          <w:sz w:val="22"/>
          <w:szCs w:val="22"/>
        </w:rPr>
        <w:t>keystore</w:t>
      </w:r>
      <w:proofErr w:type="gramEnd"/>
      <w:r w:rsidR="006463FB" w:rsidRPr="006463FB">
        <w:rPr>
          <w:rFonts w:eastAsia="Times New Roman"/>
          <w:sz w:val="22"/>
          <w:szCs w:val="22"/>
        </w:rPr>
        <w:t xml:space="preserve"> through secure properties, I adhered to industry expectations for protecting data in transit. </w:t>
      </w:r>
      <w:r w:rsidR="00FC2C8F">
        <w:rPr>
          <w:rFonts w:eastAsia="Times New Roman"/>
          <w:sz w:val="22"/>
          <w:szCs w:val="22"/>
        </w:rPr>
        <w:t>S</w:t>
      </w:r>
      <w:r w:rsidR="006463FB" w:rsidRPr="006463FB">
        <w:rPr>
          <w:rFonts w:eastAsia="Times New Roman"/>
          <w:sz w:val="22"/>
          <w:szCs w:val="22"/>
        </w:rPr>
        <w:t>ecure communication prevents eavesdropping, tampering, and man</w:t>
      </w:r>
      <w:r w:rsidR="006463FB" w:rsidRPr="006463FB">
        <w:rPr>
          <w:rFonts w:ascii="Cambria Math" w:eastAsia="Times New Roman" w:hAnsi="Cambria Math" w:cs="Cambria Math"/>
          <w:sz w:val="22"/>
          <w:szCs w:val="22"/>
        </w:rPr>
        <w:t>‑</w:t>
      </w:r>
      <w:r w:rsidR="006463FB" w:rsidRPr="006463FB">
        <w:rPr>
          <w:rFonts w:eastAsia="Times New Roman"/>
          <w:sz w:val="22"/>
          <w:szCs w:val="22"/>
        </w:rPr>
        <w:t>in</w:t>
      </w:r>
      <w:r w:rsidR="006463FB" w:rsidRPr="006463FB">
        <w:rPr>
          <w:rFonts w:ascii="Cambria Math" w:eastAsia="Times New Roman" w:hAnsi="Cambria Math" w:cs="Cambria Math"/>
          <w:sz w:val="22"/>
          <w:szCs w:val="22"/>
        </w:rPr>
        <w:t>‑</w:t>
      </w:r>
      <w:r w:rsidR="006463FB" w:rsidRPr="006463FB">
        <w:rPr>
          <w:rFonts w:eastAsia="Times New Roman"/>
          <w:sz w:val="22"/>
          <w:szCs w:val="22"/>
        </w:rPr>
        <w:t>the</w:t>
      </w:r>
      <w:r w:rsidR="006463FB" w:rsidRPr="006463FB">
        <w:rPr>
          <w:rFonts w:ascii="Cambria Math" w:eastAsia="Times New Roman" w:hAnsi="Cambria Math" w:cs="Cambria Math"/>
          <w:sz w:val="22"/>
          <w:szCs w:val="22"/>
        </w:rPr>
        <w:t>‑</w:t>
      </w:r>
      <w:r w:rsidR="006463FB" w:rsidRPr="006463FB">
        <w:rPr>
          <w:rFonts w:eastAsia="Times New Roman"/>
          <w:sz w:val="22"/>
          <w:szCs w:val="22"/>
        </w:rPr>
        <w:t>middle attacks.</w:t>
      </w:r>
      <w:r>
        <w:rPr>
          <w:rFonts w:eastAsia="Times New Roman"/>
          <w:sz w:val="22"/>
          <w:szCs w:val="22"/>
        </w:rPr>
        <w:br/>
      </w:r>
      <w:r w:rsidR="005B0517">
        <w:rPr>
          <w:rFonts w:eastAsia="Times New Roman"/>
          <w:sz w:val="22"/>
          <w:szCs w:val="22"/>
        </w:rPr>
        <w:t xml:space="preserve">     </w:t>
      </w:r>
      <w:r w:rsidR="006463FB" w:rsidRPr="006463FB">
        <w:rPr>
          <w:rFonts w:eastAsia="Times New Roman"/>
          <w:sz w:val="22"/>
          <w:szCs w:val="22"/>
        </w:rPr>
        <w:t>I also applied secure coding best practices when implementing checksum generation and verification. Using SHA</w:t>
      </w:r>
      <w:r w:rsidR="006463FB" w:rsidRPr="006463FB">
        <w:rPr>
          <w:rFonts w:ascii="Cambria Math" w:eastAsia="Times New Roman" w:hAnsi="Cambria Math" w:cs="Cambria Math"/>
          <w:sz w:val="22"/>
          <w:szCs w:val="22"/>
        </w:rPr>
        <w:t>‑</w:t>
      </w:r>
      <w:r w:rsidR="006463FB" w:rsidRPr="006463FB">
        <w:rPr>
          <w:rFonts w:eastAsia="Times New Roman"/>
          <w:sz w:val="22"/>
          <w:szCs w:val="22"/>
        </w:rPr>
        <w:t>256, a NIST</w:t>
      </w:r>
      <w:r w:rsidR="006463FB" w:rsidRPr="006463FB">
        <w:rPr>
          <w:rFonts w:ascii="Cambria Math" w:eastAsia="Times New Roman" w:hAnsi="Cambria Math" w:cs="Cambria Math"/>
          <w:sz w:val="22"/>
          <w:szCs w:val="22"/>
        </w:rPr>
        <w:t>‑</w:t>
      </w:r>
      <w:r w:rsidR="006463FB" w:rsidRPr="006463FB">
        <w:rPr>
          <w:rFonts w:eastAsia="Times New Roman"/>
          <w:sz w:val="22"/>
          <w:szCs w:val="22"/>
        </w:rPr>
        <w:t>approved hashing algorithm referenced in the Java Security Standard Cipher Names,</w:t>
      </w:r>
      <w:r w:rsidR="008E6F43">
        <w:rPr>
          <w:rFonts w:eastAsia="Times New Roman"/>
          <w:sz w:val="22"/>
          <w:szCs w:val="22"/>
        </w:rPr>
        <w:t xml:space="preserve"> I</w:t>
      </w:r>
      <w:r w:rsidR="006463FB" w:rsidRPr="006463FB">
        <w:rPr>
          <w:rFonts w:eastAsia="Times New Roman"/>
          <w:sz w:val="22"/>
          <w:szCs w:val="22"/>
        </w:rPr>
        <w:t xml:space="preserve"> </w:t>
      </w:r>
      <w:r w:rsidR="008E6F43">
        <w:rPr>
          <w:rFonts w:eastAsia="Times New Roman"/>
          <w:sz w:val="22"/>
          <w:szCs w:val="22"/>
        </w:rPr>
        <w:t>made sure</w:t>
      </w:r>
      <w:r w:rsidR="006463FB" w:rsidRPr="006463FB">
        <w:rPr>
          <w:rFonts w:eastAsia="Times New Roman"/>
          <w:sz w:val="22"/>
          <w:szCs w:val="22"/>
        </w:rPr>
        <w:t xml:space="preserve"> that the application could detect unauthorized modifications to transmitted data. </w:t>
      </w:r>
      <w:r>
        <w:rPr>
          <w:rFonts w:eastAsia="Times New Roman"/>
          <w:sz w:val="22"/>
          <w:szCs w:val="22"/>
        </w:rPr>
        <w:br/>
      </w:r>
      <w:r w:rsidR="000A1231">
        <w:rPr>
          <w:rFonts w:eastAsia="Times New Roman"/>
          <w:sz w:val="22"/>
          <w:szCs w:val="22"/>
        </w:rPr>
        <w:lastRenderedPageBreak/>
        <w:t xml:space="preserve">     </w:t>
      </w:r>
      <w:r w:rsidR="006463FB" w:rsidRPr="006463FB">
        <w:rPr>
          <w:rFonts w:eastAsia="Times New Roman"/>
          <w:sz w:val="22"/>
          <w:szCs w:val="22"/>
        </w:rPr>
        <w:t>I used OWASP Dependency</w:t>
      </w:r>
      <w:r w:rsidR="006463FB" w:rsidRPr="006463FB">
        <w:rPr>
          <w:rFonts w:ascii="Cambria Math" w:eastAsia="Times New Roman" w:hAnsi="Cambria Math" w:cs="Cambria Math"/>
          <w:sz w:val="22"/>
          <w:szCs w:val="22"/>
        </w:rPr>
        <w:t>‑</w:t>
      </w:r>
      <w:r w:rsidR="006463FB" w:rsidRPr="006463FB">
        <w:rPr>
          <w:rFonts w:eastAsia="Times New Roman"/>
          <w:sz w:val="22"/>
          <w:szCs w:val="22"/>
        </w:rPr>
        <w:t>Check to identify known vulnerabilities in third</w:t>
      </w:r>
      <w:r w:rsidR="006463FB" w:rsidRPr="006463FB">
        <w:rPr>
          <w:rFonts w:ascii="Cambria Math" w:eastAsia="Times New Roman" w:hAnsi="Cambria Math" w:cs="Cambria Math"/>
          <w:sz w:val="22"/>
          <w:szCs w:val="22"/>
        </w:rPr>
        <w:t>‑</w:t>
      </w:r>
      <w:r w:rsidR="006463FB" w:rsidRPr="006463FB">
        <w:rPr>
          <w:rFonts w:eastAsia="Times New Roman"/>
          <w:sz w:val="22"/>
          <w:szCs w:val="22"/>
        </w:rPr>
        <w:t xml:space="preserve">party libraries. This tool is widely recognized for static analysis and vulnerability management. Running the scan required troubleshooting several issues, including Java version conflicts, missing manifest attributes, and </w:t>
      </w:r>
      <w:proofErr w:type="spellStart"/>
      <w:r w:rsidR="006463FB" w:rsidRPr="006463FB">
        <w:rPr>
          <w:rFonts w:eastAsia="Times New Roman"/>
          <w:sz w:val="22"/>
          <w:szCs w:val="22"/>
        </w:rPr>
        <w:t>classpath</w:t>
      </w:r>
      <w:proofErr w:type="spellEnd"/>
      <w:r w:rsidR="006463FB" w:rsidRPr="006463FB">
        <w:rPr>
          <w:rFonts w:eastAsia="Times New Roman"/>
          <w:sz w:val="22"/>
          <w:szCs w:val="22"/>
        </w:rPr>
        <w:t xml:space="preserve"> errors. By resolving these problems and ultimately running the tool with a Java 17 runtime, I </w:t>
      </w:r>
      <w:r w:rsidR="005228B1">
        <w:rPr>
          <w:rFonts w:eastAsia="Times New Roman"/>
          <w:sz w:val="22"/>
          <w:szCs w:val="22"/>
        </w:rPr>
        <w:t>made sure</w:t>
      </w:r>
      <w:r w:rsidR="006463FB" w:rsidRPr="006463FB">
        <w:rPr>
          <w:rFonts w:eastAsia="Times New Roman"/>
          <w:sz w:val="22"/>
          <w:szCs w:val="22"/>
        </w:rPr>
        <w:t xml:space="preserve"> that the vulnerability assessment was performed correctly and that the application complied with modern security testing protocols.</w:t>
      </w:r>
      <w:r>
        <w:rPr>
          <w:rFonts w:eastAsia="Times New Roman"/>
          <w:sz w:val="22"/>
          <w:szCs w:val="22"/>
        </w:rPr>
        <w:br/>
      </w:r>
      <w:r w:rsidR="00757EE8">
        <w:rPr>
          <w:rFonts w:eastAsia="Times New Roman"/>
          <w:sz w:val="22"/>
          <w:szCs w:val="22"/>
        </w:rPr>
        <w:t xml:space="preserve">     </w:t>
      </w:r>
      <w:r w:rsidR="006463FB" w:rsidRPr="006463FB">
        <w:rPr>
          <w:rFonts w:eastAsia="Times New Roman"/>
          <w:sz w:val="22"/>
          <w:szCs w:val="22"/>
        </w:rPr>
        <w:t xml:space="preserve">Applying these </w:t>
      </w:r>
      <w:r w:rsidR="00757EE8">
        <w:rPr>
          <w:rFonts w:eastAsia="Times New Roman"/>
          <w:sz w:val="22"/>
          <w:szCs w:val="22"/>
        </w:rPr>
        <w:t>s</w:t>
      </w:r>
      <w:r w:rsidR="006463FB" w:rsidRPr="006463FB">
        <w:rPr>
          <w:rFonts w:eastAsia="Times New Roman"/>
          <w:sz w:val="22"/>
          <w:szCs w:val="22"/>
        </w:rPr>
        <w:t>ecure coding</w:t>
      </w:r>
      <w:r w:rsidR="00757EE8">
        <w:rPr>
          <w:rFonts w:eastAsia="Times New Roman"/>
          <w:sz w:val="22"/>
          <w:szCs w:val="22"/>
        </w:rPr>
        <w:t xml:space="preserve"> practices</w:t>
      </w:r>
      <w:r w:rsidR="006463FB" w:rsidRPr="006463FB">
        <w:rPr>
          <w:rFonts w:eastAsia="Times New Roman"/>
          <w:sz w:val="22"/>
          <w:szCs w:val="22"/>
        </w:rPr>
        <w:t xml:space="preserve"> reduces the likelihood of data breaches, protects customer trust, and ensures regulatory compliance. Implementing encryption, integrity verification, and dependency scanning </w:t>
      </w:r>
      <w:r w:rsidR="00731F5F" w:rsidRPr="006463FB">
        <w:rPr>
          <w:rFonts w:eastAsia="Times New Roman"/>
          <w:sz w:val="22"/>
          <w:szCs w:val="22"/>
        </w:rPr>
        <w:t>help</w:t>
      </w:r>
      <w:r w:rsidR="00731F5F">
        <w:rPr>
          <w:rFonts w:eastAsia="Times New Roman"/>
          <w:sz w:val="22"/>
          <w:szCs w:val="22"/>
        </w:rPr>
        <w:t>s</w:t>
      </w:r>
      <w:r w:rsidR="006463FB" w:rsidRPr="006463FB">
        <w:rPr>
          <w:rFonts w:eastAsia="Times New Roman"/>
          <w:sz w:val="22"/>
          <w:szCs w:val="22"/>
        </w:rPr>
        <w:t xml:space="preserve"> prevent costly security incidents</w:t>
      </w:r>
      <w:r w:rsidR="00877FDB">
        <w:rPr>
          <w:rFonts w:eastAsia="Times New Roman"/>
          <w:sz w:val="22"/>
          <w:szCs w:val="22"/>
        </w:rPr>
        <w:t xml:space="preserve"> and</w:t>
      </w:r>
      <w:r w:rsidR="006463FB" w:rsidRPr="006463FB">
        <w:rPr>
          <w:rFonts w:eastAsia="Times New Roman"/>
          <w:sz w:val="22"/>
          <w:szCs w:val="22"/>
        </w:rPr>
        <w:t xml:space="preserve"> demonstrate</w:t>
      </w:r>
      <w:r w:rsidR="00877FDB">
        <w:rPr>
          <w:rFonts w:eastAsia="Times New Roman"/>
          <w:sz w:val="22"/>
          <w:szCs w:val="22"/>
        </w:rPr>
        <w:t>s</w:t>
      </w:r>
      <w:r w:rsidR="006463FB" w:rsidRPr="006463FB">
        <w:rPr>
          <w:rFonts w:eastAsia="Times New Roman"/>
          <w:sz w:val="22"/>
          <w:szCs w:val="22"/>
        </w:rPr>
        <w:t xml:space="preserve"> due diligence in safeguarding sensitive financial data.</w:t>
      </w:r>
    </w:p>
    <w:p w14:paraId="00601420" w14:textId="77777777" w:rsidR="00696D77" w:rsidRDefault="00696D77" w:rsidP="006463FB">
      <w:pPr>
        <w:contextualSpacing/>
        <w:rPr>
          <w:rFonts w:eastAsia="Times New Roman"/>
          <w:sz w:val="22"/>
          <w:szCs w:val="22"/>
        </w:rPr>
      </w:pPr>
    </w:p>
    <w:p w14:paraId="2FE9A914" w14:textId="77777777" w:rsidR="00696D77" w:rsidRDefault="00696D77" w:rsidP="006463FB">
      <w:pPr>
        <w:contextualSpacing/>
        <w:rPr>
          <w:rFonts w:eastAsia="Times New Roman"/>
          <w:sz w:val="22"/>
          <w:szCs w:val="22"/>
        </w:rPr>
      </w:pPr>
    </w:p>
    <w:p w14:paraId="7C82FBB4" w14:textId="77777777" w:rsidR="00696D77" w:rsidRDefault="00696D77" w:rsidP="006463FB">
      <w:pPr>
        <w:contextualSpacing/>
        <w:rPr>
          <w:rFonts w:eastAsia="Times New Roman"/>
          <w:sz w:val="22"/>
          <w:szCs w:val="22"/>
        </w:rPr>
      </w:pPr>
    </w:p>
    <w:p w14:paraId="21B9CD12" w14:textId="77777777" w:rsidR="00696D77" w:rsidRDefault="00696D77" w:rsidP="006463FB">
      <w:pPr>
        <w:contextualSpacing/>
        <w:rPr>
          <w:rFonts w:eastAsia="Times New Roman"/>
          <w:sz w:val="22"/>
          <w:szCs w:val="22"/>
        </w:rPr>
      </w:pPr>
    </w:p>
    <w:p w14:paraId="54FB777E" w14:textId="77777777" w:rsidR="00696D77" w:rsidRDefault="00696D77" w:rsidP="006463FB">
      <w:pPr>
        <w:contextualSpacing/>
        <w:rPr>
          <w:rFonts w:eastAsia="Times New Roman"/>
          <w:sz w:val="22"/>
          <w:szCs w:val="22"/>
        </w:rPr>
      </w:pPr>
    </w:p>
    <w:p w14:paraId="55D26A08" w14:textId="77777777" w:rsidR="00696D77" w:rsidRDefault="00696D77" w:rsidP="006463FB">
      <w:pPr>
        <w:contextualSpacing/>
        <w:rPr>
          <w:rFonts w:eastAsia="Times New Roman"/>
          <w:sz w:val="22"/>
          <w:szCs w:val="22"/>
        </w:rPr>
      </w:pPr>
    </w:p>
    <w:p w14:paraId="58296889" w14:textId="77777777" w:rsidR="00696D77" w:rsidRDefault="00696D77" w:rsidP="006463FB">
      <w:pPr>
        <w:contextualSpacing/>
        <w:rPr>
          <w:rFonts w:eastAsia="Times New Roman"/>
          <w:sz w:val="22"/>
          <w:szCs w:val="22"/>
        </w:rPr>
      </w:pPr>
    </w:p>
    <w:p w14:paraId="1F35E4CD" w14:textId="77777777" w:rsidR="00B42778" w:rsidRDefault="00B42778" w:rsidP="006463FB">
      <w:pPr>
        <w:contextualSpacing/>
        <w:rPr>
          <w:rFonts w:eastAsia="Times New Roman"/>
          <w:sz w:val="22"/>
          <w:szCs w:val="22"/>
        </w:rPr>
      </w:pPr>
    </w:p>
    <w:p w14:paraId="56909001" w14:textId="77777777" w:rsidR="00B42778" w:rsidRDefault="00B42778" w:rsidP="006463FB">
      <w:pPr>
        <w:contextualSpacing/>
        <w:rPr>
          <w:rFonts w:eastAsia="Times New Roman"/>
          <w:sz w:val="22"/>
          <w:szCs w:val="22"/>
        </w:rPr>
      </w:pPr>
    </w:p>
    <w:p w14:paraId="7E98ECD1" w14:textId="77777777" w:rsidR="00B42778" w:rsidRDefault="00B42778" w:rsidP="006463FB">
      <w:pPr>
        <w:contextualSpacing/>
        <w:rPr>
          <w:rFonts w:eastAsia="Times New Roman"/>
          <w:sz w:val="22"/>
          <w:szCs w:val="22"/>
        </w:rPr>
      </w:pPr>
    </w:p>
    <w:p w14:paraId="6FCFE336" w14:textId="77777777" w:rsidR="00B42778" w:rsidRDefault="00B42778" w:rsidP="006463FB">
      <w:pPr>
        <w:contextualSpacing/>
        <w:rPr>
          <w:rFonts w:eastAsia="Times New Roman"/>
          <w:sz w:val="22"/>
          <w:szCs w:val="22"/>
        </w:rPr>
      </w:pPr>
    </w:p>
    <w:p w14:paraId="3846A677" w14:textId="77777777" w:rsidR="00696D77" w:rsidRDefault="00696D77" w:rsidP="006463FB">
      <w:pPr>
        <w:contextualSpacing/>
        <w:rPr>
          <w:rFonts w:eastAsia="Times New Roman"/>
          <w:sz w:val="22"/>
          <w:szCs w:val="22"/>
        </w:rPr>
      </w:pPr>
    </w:p>
    <w:p w14:paraId="34EF006B" w14:textId="77777777" w:rsidR="00696D77" w:rsidRDefault="00696D77" w:rsidP="006463FB">
      <w:pPr>
        <w:contextualSpacing/>
        <w:rPr>
          <w:rFonts w:eastAsia="Times New Roman"/>
          <w:sz w:val="22"/>
          <w:szCs w:val="22"/>
        </w:rPr>
      </w:pPr>
    </w:p>
    <w:p w14:paraId="0C217049" w14:textId="77777777" w:rsidR="00805B9D" w:rsidRDefault="00805B9D" w:rsidP="006463FB">
      <w:pPr>
        <w:contextualSpacing/>
        <w:rPr>
          <w:rFonts w:eastAsia="Times New Roman"/>
          <w:sz w:val="22"/>
          <w:szCs w:val="22"/>
        </w:rPr>
      </w:pPr>
    </w:p>
    <w:p w14:paraId="0776E57C" w14:textId="77777777" w:rsidR="00877FDB" w:rsidRDefault="00877FDB" w:rsidP="006463FB">
      <w:pPr>
        <w:contextualSpacing/>
        <w:rPr>
          <w:rFonts w:eastAsia="Times New Roman"/>
          <w:sz w:val="22"/>
          <w:szCs w:val="22"/>
        </w:rPr>
      </w:pPr>
    </w:p>
    <w:p w14:paraId="1AB5516B" w14:textId="77777777" w:rsidR="00877FDB" w:rsidRDefault="00877FDB" w:rsidP="006463FB">
      <w:pPr>
        <w:contextualSpacing/>
        <w:rPr>
          <w:rFonts w:eastAsia="Times New Roman"/>
          <w:sz w:val="22"/>
          <w:szCs w:val="22"/>
        </w:rPr>
      </w:pPr>
    </w:p>
    <w:p w14:paraId="7E2E7AE5" w14:textId="77777777" w:rsidR="00877FDB" w:rsidRDefault="00877FDB" w:rsidP="006463FB">
      <w:pPr>
        <w:contextualSpacing/>
        <w:rPr>
          <w:rFonts w:eastAsia="Times New Roman"/>
          <w:sz w:val="22"/>
          <w:szCs w:val="22"/>
        </w:rPr>
      </w:pPr>
    </w:p>
    <w:p w14:paraId="69976ECC" w14:textId="77777777" w:rsidR="00877FDB" w:rsidRDefault="00877FDB" w:rsidP="006463FB">
      <w:pPr>
        <w:contextualSpacing/>
        <w:rPr>
          <w:rFonts w:eastAsia="Times New Roman"/>
          <w:sz w:val="22"/>
          <w:szCs w:val="22"/>
        </w:rPr>
      </w:pPr>
    </w:p>
    <w:p w14:paraId="377D9931" w14:textId="77777777" w:rsidR="00877FDB" w:rsidRDefault="00877FDB" w:rsidP="006463FB">
      <w:pPr>
        <w:contextualSpacing/>
        <w:rPr>
          <w:rFonts w:eastAsia="Times New Roman"/>
          <w:sz w:val="22"/>
          <w:szCs w:val="22"/>
        </w:rPr>
      </w:pPr>
    </w:p>
    <w:p w14:paraId="6381512E" w14:textId="77777777" w:rsidR="00877FDB" w:rsidRDefault="00877FDB" w:rsidP="006463FB">
      <w:pPr>
        <w:contextualSpacing/>
        <w:rPr>
          <w:rFonts w:eastAsia="Times New Roman"/>
          <w:sz w:val="22"/>
          <w:szCs w:val="22"/>
        </w:rPr>
      </w:pPr>
    </w:p>
    <w:p w14:paraId="3BA42708" w14:textId="77777777" w:rsidR="00805B9D" w:rsidRDefault="00805B9D" w:rsidP="006463FB">
      <w:pPr>
        <w:contextualSpacing/>
        <w:rPr>
          <w:rFonts w:eastAsia="Times New Roman"/>
          <w:sz w:val="22"/>
          <w:szCs w:val="22"/>
        </w:rPr>
      </w:pPr>
    </w:p>
    <w:p w14:paraId="2365E44D" w14:textId="77777777" w:rsidR="00805B9D" w:rsidRDefault="00805B9D" w:rsidP="006463FB">
      <w:pPr>
        <w:contextualSpacing/>
        <w:rPr>
          <w:rFonts w:eastAsia="Times New Roman"/>
          <w:sz w:val="22"/>
          <w:szCs w:val="22"/>
        </w:rPr>
      </w:pPr>
    </w:p>
    <w:p w14:paraId="2F6D567F" w14:textId="77777777" w:rsidR="00805B9D" w:rsidRDefault="00805B9D" w:rsidP="006463FB">
      <w:pPr>
        <w:contextualSpacing/>
        <w:rPr>
          <w:rFonts w:eastAsia="Times New Roman"/>
          <w:sz w:val="22"/>
          <w:szCs w:val="22"/>
        </w:rPr>
      </w:pPr>
    </w:p>
    <w:p w14:paraId="252B96E5" w14:textId="77777777" w:rsidR="00AD2F54" w:rsidRDefault="00AD2F54" w:rsidP="006463FB">
      <w:pPr>
        <w:contextualSpacing/>
        <w:rPr>
          <w:rFonts w:eastAsia="Times New Roman"/>
          <w:sz w:val="22"/>
          <w:szCs w:val="22"/>
        </w:rPr>
      </w:pPr>
    </w:p>
    <w:p w14:paraId="3E537A13" w14:textId="77777777" w:rsidR="00AD2F54" w:rsidRDefault="00AD2F54" w:rsidP="006463FB">
      <w:pPr>
        <w:contextualSpacing/>
        <w:rPr>
          <w:rFonts w:eastAsia="Times New Roman"/>
          <w:sz w:val="22"/>
          <w:szCs w:val="22"/>
        </w:rPr>
      </w:pPr>
    </w:p>
    <w:p w14:paraId="5C754CB8" w14:textId="77777777" w:rsidR="00AD2F54" w:rsidRDefault="00AD2F54" w:rsidP="006463FB">
      <w:pPr>
        <w:contextualSpacing/>
        <w:rPr>
          <w:rFonts w:eastAsia="Times New Roman"/>
          <w:sz w:val="22"/>
          <w:szCs w:val="22"/>
        </w:rPr>
      </w:pPr>
    </w:p>
    <w:p w14:paraId="5E664F7E" w14:textId="77777777" w:rsidR="00AD2F54" w:rsidRDefault="00AD2F54" w:rsidP="006463FB">
      <w:pPr>
        <w:contextualSpacing/>
        <w:rPr>
          <w:rFonts w:eastAsia="Times New Roman"/>
          <w:sz w:val="22"/>
          <w:szCs w:val="22"/>
        </w:rPr>
      </w:pPr>
    </w:p>
    <w:p w14:paraId="481934E6" w14:textId="77777777" w:rsidR="00AD2F54" w:rsidRDefault="00AD2F54" w:rsidP="006463FB">
      <w:pPr>
        <w:contextualSpacing/>
        <w:rPr>
          <w:rFonts w:eastAsia="Times New Roman"/>
          <w:sz w:val="22"/>
          <w:szCs w:val="22"/>
        </w:rPr>
      </w:pPr>
    </w:p>
    <w:p w14:paraId="0455174F" w14:textId="77777777" w:rsidR="00AD2F54" w:rsidRDefault="00AD2F54" w:rsidP="006463FB">
      <w:pPr>
        <w:contextualSpacing/>
        <w:rPr>
          <w:rFonts w:eastAsia="Times New Roman"/>
          <w:sz w:val="22"/>
          <w:szCs w:val="22"/>
        </w:rPr>
      </w:pPr>
    </w:p>
    <w:p w14:paraId="76F67B87" w14:textId="77777777" w:rsidR="00AD2F54" w:rsidRDefault="00AD2F54" w:rsidP="006463FB">
      <w:pPr>
        <w:contextualSpacing/>
        <w:rPr>
          <w:rFonts w:eastAsia="Times New Roman"/>
          <w:sz w:val="22"/>
          <w:szCs w:val="22"/>
        </w:rPr>
      </w:pPr>
    </w:p>
    <w:p w14:paraId="0A4EA3EA" w14:textId="77777777" w:rsidR="00AD2F54" w:rsidRDefault="00AD2F54" w:rsidP="006463FB">
      <w:pPr>
        <w:contextualSpacing/>
        <w:rPr>
          <w:rFonts w:eastAsia="Times New Roman"/>
          <w:sz w:val="22"/>
          <w:szCs w:val="22"/>
        </w:rPr>
      </w:pPr>
    </w:p>
    <w:p w14:paraId="513B8337" w14:textId="77777777" w:rsidR="00805B9D" w:rsidRDefault="00805B9D" w:rsidP="006463FB">
      <w:pPr>
        <w:contextualSpacing/>
        <w:rPr>
          <w:rFonts w:eastAsia="Times New Roman"/>
          <w:sz w:val="22"/>
          <w:szCs w:val="22"/>
        </w:rPr>
      </w:pPr>
    </w:p>
    <w:p w14:paraId="08573877" w14:textId="77777777" w:rsidR="00805B9D" w:rsidRDefault="00805B9D" w:rsidP="006463FB">
      <w:pPr>
        <w:contextualSpacing/>
        <w:rPr>
          <w:rFonts w:eastAsia="Times New Roman"/>
          <w:sz w:val="22"/>
          <w:szCs w:val="22"/>
        </w:rPr>
      </w:pPr>
    </w:p>
    <w:p w14:paraId="34DDE177" w14:textId="77777777" w:rsidR="00805B9D" w:rsidRDefault="00805B9D" w:rsidP="006463FB">
      <w:pPr>
        <w:contextualSpacing/>
        <w:rPr>
          <w:rFonts w:eastAsia="Times New Roman"/>
          <w:sz w:val="22"/>
          <w:szCs w:val="22"/>
        </w:rPr>
      </w:pPr>
    </w:p>
    <w:p w14:paraId="2F882DFE" w14:textId="77777777" w:rsidR="00805B9D" w:rsidRDefault="00805B9D" w:rsidP="006463FB">
      <w:pPr>
        <w:contextualSpacing/>
        <w:rPr>
          <w:rFonts w:eastAsia="Times New Roman"/>
          <w:sz w:val="22"/>
          <w:szCs w:val="22"/>
        </w:rPr>
      </w:pPr>
    </w:p>
    <w:p w14:paraId="7987802B" w14:textId="77777777" w:rsidR="00805B9D" w:rsidRDefault="00805B9D" w:rsidP="006463FB">
      <w:pPr>
        <w:contextualSpacing/>
        <w:rPr>
          <w:rFonts w:eastAsia="Times New Roman"/>
          <w:sz w:val="22"/>
          <w:szCs w:val="22"/>
        </w:rPr>
      </w:pPr>
    </w:p>
    <w:p w14:paraId="3F2FC4EE" w14:textId="77777777" w:rsidR="00696D77" w:rsidRDefault="00696D77" w:rsidP="006463FB">
      <w:pPr>
        <w:contextualSpacing/>
        <w:rPr>
          <w:rFonts w:eastAsia="Times New Roman"/>
          <w:sz w:val="22"/>
          <w:szCs w:val="22"/>
        </w:rPr>
      </w:pPr>
    </w:p>
    <w:p w14:paraId="4ADE7B25" w14:textId="77777777" w:rsidR="00696D77" w:rsidRDefault="00696D77" w:rsidP="006463FB">
      <w:pPr>
        <w:contextualSpacing/>
        <w:rPr>
          <w:rFonts w:eastAsia="Times New Roman"/>
          <w:sz w:val="22"/>
          <w:szCs w:val="22"/>
        </w:rPr>
      </w:pPr>
    </w:p>
    <w:p w14:paraId="0B83F7CB" w14:textId="665C1103" w:rsidR="00696D77" w:rsidRDefault="00696D77" w:rsidP="006463FB">
      <w:pPr>
        <w:contextualSpacing/>
        <w:rPr>
          <w:rFonts w:eastAsia="Times New Roman"/>
          <w:sz w:val="22"/>
          <w:szCs w:val="22"/>
        </w:rPr>
      </w:pPr>
      <w:r>
        <w:rPr>
          <w:rFonts w:eastAsia="Times New Roman"/>
          <w:sz w:val="22"/>
          <w:szCs w:val="22"/>
        </w:rPr>
        <w:lastRenderedPageBreak/>
        <w:t>Resources</w:t>
      </w:r>
    </w:p>
    <w:p w14:paraId="735EF4DD" w14:textId="77777777" w:rsidR="00E93250" w:rsidRDefault="00E93250" w:rsidP="006463FB">
      <w:pPr>
        <w:contextualSpacing/>
        <w:rPr>
          <w:rFonts w:eastAsia="Times New Roman"/>
          <w:sz w:val="22"/>
          <w:szCs w:val="22"/>
        </w:rPr>
      </w:pPr>
    </w:p>
    <w:p w14:paraId="323A6D4C" w14:textId="31990AA4" w:rsidR="00E93250" w:rsidRPr="002C41AF" w:rsidRDefault="00E93250" w:rsidP="00E93250">
      <w:pPr>
        <w:contextualSpacing/>
        <w:rPr>
          <w:rFonts w:eastAsia="Times New Roman"/>
          <w:sz w:val="22"/>
          <w:szCs w:val="22"/>
          <w:lang w:val="es-419"/>
        </w:rPr>
      </w:pPr>
      <w:r w:rsidRPr="00E93250">
        <w:rPr>
          <w:rFonts w:eastAsia="Times New Roman"/>
          <w:sz w:val="22"/>
          <w:szCs w:val="22"/>
        </w:rPr>
        <w:t xml:space="preserve">Oracle. (n.d.). </w:t>
      </w:r>
      <w:r w:rsidRPr="00584CC3">
        <w:rPr>
          <w:rFonts w:eastAsia="Times New Roman"/>
          <w:i/>
          <w:iCs/>
          <w:sz w:val="22"/>
          <w:szCs w:val="22"/>
        </w:rPr>
        <w:t>Java security standard algorithm names</w:t>
      </w:r>
      <w:r w:rsidRPr="00E93250">
        <w:rPr>
          <w:rFonts w:eastAsia="Times New Roman"/>
          <w:sz w:val="22"/>
          <w:szCs w:val="22"/>
        </w:rPr>
        <w:t xml:space="preserve">. </w:t>
      </w:r>
      <w:r w:rsidRPr="002C41AF">
        <w:rPr>
          <w:rFonts w:eastAsia="Times New Roman"/>
          <w:sz w:val="22"/>
          <w:szCs w:val="22"/>
          <w:lang w:val="es-419"/>
        </w:rPr>
        <w:t xml:space="preserve">Oracle </w:t>
      </w:r>
      <w:proofErr w:type="spellStart"/>
      <w:r w:rsidRPr="002C41AF">
        <w:rPr>
          <w:rFonts w:eastAsia="Times New Roman"/>
          <w:sz w:val="22"/>
          <w:szCs w:val="22"/>
          <w:lang w:val="es-419"/>
        </w:rPr>
        <w:t>Documentation</w:t>
      </w:r>
      <w:proofErr w:type="spellEnd"/>
      <w:r w:rsidRPr="002C41AF">
        <w:rPr>
          <w:rFonts w:eastAsia="Times New Roman"/>
          <w:sz w:val="22"/>
          <w:szCs w:val="22"/>
          <w:lang w:val="es-419"/>
        </w:rPr>
        <w:t>. https://docs.oracle.com/en/java/javase/17/security/oracle-providers.html</w:t>
      </w:r>
    </w:p>
    <w:p w14:paraId="067FC8AA" w14:textId="77777777" w:rsidR="00E93250" w:rsidRPr="002C41AF" w:rsidRDefault="00E93250" w:rsidP="00E93250">
      <w:pPr>
        <w:contextualSpacing/>
        <w:rPr>
          <w:rFonts w:eastAsia="Times New Roman"/>
          <w:sz w:val="22"/>
          <w:szCs w:val="22"/>
          <w:lang w:val="es-419"/>
        </w:rPr>
      </w:pPr>
    </w:p>
    <w:p w14:paraId="6F41E33E" w14:textId="57A97775" w:rsidR="00E93250" w:rsidRPr="002C41AF" w:rsidRDefault="00E93250" w:rsidP="00E93250">
      <w:pPr>
        <w:contextualSpacing/>
        <w:rPr>
          <w:rFonts w:eastAsia="Times New Roman"/>
          <w:sz w:val="22"/>
          <w:szCs w:val="22"/>
          <w:lang w:val="es-419"/>
        </w:rPr>
      </w:pPr>
      <w:r w:rsidRPr="00E93250">
        <w:rPr>
          <w:rFonts w:eastAsia="Times New Roman"/>
          <w:sz w:val="22"/>
          <w:szCs w:val="22"/>
        </w:rPr>
        <w:t xml:space="preserve">Oracle. (n.d.). </w:t>
      </w:r>
      <w:proofErr w:type="spellStart"/>
      <w:r w:rsidRPr="00584CC3">
        <w:rPr>
          <w:rFonts w:eastAsia="Times New Roman"/>
          <w:i/>
          <w:iCs/>
          <w:sz w:val="22"/>
          <w:szCs w:val="22"/>
        </w:rPr>
        <w:t>Keytool</w:t>
      </w:r>
      <w:proofErr w:type="spellEnd"/>
      <w:r w:rsidR="00584CC3" w:rsidRPr="00584CC3">
        <w:rPr>
          <w:rFonts w:eastAsia="Times New Roman"/>
          <w:i/>
          <w:iCs/>
          <w:sz w:val="22"/>
          <w:szCs w:val="22"/>
        </w:rPr>
        <w:t>:</w:t>
      </w:r>
      <w:r w:rsidRPr="00584CC3">
        <w:rPr>
          <w:rFonts w:eastAsia="Times New Roman"/>
          <w:i/>
          <w:iCs/>
          <w:sz w:val="22"/>
          <w:szCs w:val="22"/>
        </w:rPr>
        <w:t xml:space="preserve"> key and certificate management tool.</w:t>
      </w:r>
      <w:r w:rsidRPr="00E93250">
        <w:rPr>
          <w:rFonts w:eastAsia="Times New Roman"/>
          <w:sz w:val="22"/>
          <w:szCs w:val="22"/>
        </w:rPr>
        <w:t xml:space="preserve"> </w:t>
      </w:r>
      <w:r w:rsidRPr="002C41AF">
        <w:rPr>
          <w:rFonts w:eastAsia="Times New Roman"/>
          <w:sz w:val="22"/>
          <w:szCs w:val="22"/>
          <w:lang w:val="es-419"/>
        </w:rPr>
        <w:t xml:space="preserve">Oracle </w:t>
      </w:r>
      <w:proofErr w:type="spellStart"/>
      <w:r w:rsidRPr="002C41AF">
        <w:rPr>
          <w:rFonts w:eastAsia="Times New Roman"/>
          <w:sz w:val="22"/>
          <w:szCs w:val="22"/>
          <w:lang w:val="es-419"/>
        </w:rPr>
        <w:t>Documentation</w:t>
      </w:r>
      <w:proofErr w:type="spellEnd"/>
      <w:r w:rsidRPr="002C41AF">
        <w:rPr>
          <w:rFonts w:eastAsia="Times New Roman"/>
          <w:sz w:val="22"/>
          <w:szCs w:val="22"/>
          <w:lang w:val="es-419"/>
        </w:rPr>
        <w:t>. https://docs.oracle.com/en/java/javase/17/docs/specs/man/keytool.html</w:t>
      </w:r>
    </w:p>
    <w:p w14:paraId="4DB7B849" w14:textId="77777777" w:rsidR="00E93250" w:rsidRPr="002C41AF" w:rsidRDefault="00E93250" w:rsidP="00E93250">
      <w:pPr>
        <w:contextualSpacing/>
        <w:rPr>
          <w:rFonts w:eastAsia="Times New Roman"/>
          <w:sz w:val="22"/>
          <w:szCs w:val="22"/>
          <w:lang w:val="es-419"/>
        </w:rPr>
      </w:pPr>
    </w:p>
    <w:p w14:paraId="0E9E8BD1" w14:textId="2FCAC0A2" w:rsidR="00E93250" w:rsidRPr="00B7788F" w:rsidRDefault="00E93250" w:rsidP="00E93250">
      <w:pPr>
        <w:contextualSpacing/>
        <w:rPr>
          <w:rFonts w:eastAsia="Times New Roman"/>
          <w:sz w:val="22"/>
          <w:szCs w:val="22"/>
        </w:rPr>
      </w:pPr>
      <w:r w:rsidRPr="00E93250">
        <w:rPr>
          <w:rFonts w:eastAsia="Times New Roman"/>
          <w:sz w:val="22"/>
          <w:szCs w:val="22"/>
        </w:rPr>
        <w:t xml:space="preserve">OWASP Foundation. (2024). </w:t>
      </w:r>
      <w:r w:rsidRPr="00584CC3">
        <w:rPr>
          <w:rFonts w:eastAsia="Times New Roman"/>
          <w:i/>
          <w:iCs/>
          <w:sz w:val="22"/>
          <w:szCs w:val="22"/>
        </w:rPr>
        <w:t>OWASP Dependency</w:t>
      </w:r>
      <w:r w:rsidRPr="00584CC3">
        <w:rPr>
          <w:rFonts w:ascii="Cambria Math" w:eastAsia="Times New Roman" w:hAnsi="Cambria Math" w:cs="Cambria Math"/>
          <w:i/>
          <w:iCs/>
          <w:sz w:val="22"/>
          <w:szCs w:val="22"/>
        </w:rPr>
        <w:t>‑</w:t>
      </w:r>
      <w:r w:rsidRPr="00584CC3">
        <w:rPr>
          <w:rFonts w:eastAsia="Times New Roman"/>
          <w:i/>
          <w:iCs/>
          <w:sz w:val="22"/>
          <w:szCs w:val="22"/>
        </w:rPr>
        <w:t>Check: Software composition analysis tool.</w:t>
      </w:r>
      <w:r w:rsidRPr="00E93250">
        <w:rPr>
          <w:rFonts w:eastAsia="Times New Roman"/>
          <w:sz w:val="22"/>
          <w:szCs w:val="22"/>
        </w:rPr>
        <w:t xml:space="preserve"> https://owasp.org/www-project-dependency-check/</w:t>
      </w:r>
    </w:p>
    <w:sectPr w:rsidR="00E93250" w:rsidRPr="00B7788F" w:rsidSect="00C41B36">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96CAE" w14:textId="77777777" w:rsidR="00F16AB2" w:rsidRDefault="00F16AB2" w:rsidP="002F3F84">
      <w:r>
        <w:separator/>
      </w:r>
    </w:p>
  </w:endnote>
  <w:endnote w:type="continuationSeparator" w:id="0">
    <w:p w14:paraId="47E13882" w14:textId="77777777" w:rsidR="00F16AB2" w:rsidRDefault="00F16AB2" w:rsidP="002F3F84">
      <w:r>
        <w:continuationSeparator/>
      </w:r>
    </w:p>
  </w:endnote>
  <w:endnote w:type="continuationNotice" w:id="1">
    <w:p w14:paraId="42CC9D80" w14:textId="77777777" w:rsidR="00F16AB2" w:rsidRDefault="00F16A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0419" w14:textId="77777777" w:rsidR="00F16AB2" w:rsidRDefault="00F16AB2" w:rsidP="002F3F84">
      <w:r>
        <w:separator/>
      </w:r>
    </w:p>
  </w:footnote>
  <w:footnote w:type="continuationSeparator" w:id="0">
    <w:p w14:paraId="1471C05D" w14:textId="77777777" w:rsidR="00F16AB2" w:rsidRDefault="00F16AB2" w:rsidP="002F3F84">
      <w:r>
        <w:continuationSeparator/>
      </w:r>
    </w:p>
  </w:footnote>
  <w:footnote w:type="continuationNotice" w:id="1">
    <w:p w14:paraId="2FA1378A" w14:textId="77777777" w:rsidR="00F16AB2" w:rsidRDefault="00F16A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69072312">
    <w:abstractNumId w:val="16"/>
  </w:num>
  <w:num w:numId="2" w16cid:durableId="1488739670">
    <w:abstractNumId w:val="20"/>
  </w:num>
  <w:num w:numId="3" w16cid:durableId="1436251585">
    <w:abstractNumId w:val="6"/>
  </w:num>
  <w:num w:numId="4" w16cid:durableId="1045063403">
    <w:abstractNumId w:val="8"/>
  </w:num>
  <w:num w:numId="5" w16cid:durableId="2040889337">
    <w:abstractNumId w:val="4"/>
  </w:num>
  <w:num w:numId="6" w16cid:durableId="1209342818">
    <w:abstractNumId w:val="17"/>
  </w:num>
  <w:num w:numId="7" w16cid:durableId="1747074075">
    <w:abstractNumId w:val="12"/>
    <w:lvlOverride w:ilvl="0">
      <w:lvl w:ilvl="0">
        <w:numFmt w:val="lowerLetter"/>
        <w:lvlText w:val="%1."/>
        <w:lvlJc w:val="left"/>
      </w:lvl>
    </w:lvlOverride>
  </w:num>
  <w:num w:numId="8" w16cid:durableId="939793962">
    <w:abstractNumId w:val="5"/>
  </w:num>
  <w:num w:numId="9" w16cid:durableId="1381783898">
    <w:abstractNumId w:val="1"/>
    <w:lvlOverride w:ilvl="0">
      <w:lvl w:ilvl="0">
        <w:numFmt w:val="lowerLetter"/>
        <w:lvlText w:val="%1."/>
        <w:lvlJc w:val="left"/>
      </w:lvl>
    </w:lvlOverride>
  </w:num>
  <w:num w:numId="10" w16cid:durableId="1335759988">
    <w:abstractNumId w:val="0"/>
  </w:num>
  <w:num w:numId="11" w16cid:durableId="697197246">
    <w:abstractNumId w:val="3"/>
  </w:num>
  <w:num w:numId="12" w16cid:durableId="163202653">
    <w:abstractNumId w:val="19"/>
  </w:num>
  <w:num w:numId="13" w16cid:durableId="411657536">
    <w:abstractNumId w:val="15"/>
  </w:num>
  <w:num w:numId="14" w16cid:durableId="660932476">
    <w:abstractNumId w:val="2"/>
  </w:num>
  <w:num w:numId="15" w16cid:durableId="1083991207">
    <w:abstractNumId w:val="11"/>
  </w:num>
  <w:num w:numId="16" w16cid:durableId="314578568">
    <w:abstractNumId w:val="9"/>
  </w:num>
  <w:num w:numId="17" w16cid:durableId="2007240625">
    <w:abstractNumId w:val="14"/>
  </w:num>
  <w:num w:numId="18" w16cid:durableId="1210604340">
    <w:abstractNumId w:val="18"/>
  </w:num>
  <w:num w:numId="19" w16cid:durableId="590310019">
    <w:abstractNumId w:val="7"/>
  </w:num>
  <w:num w:numId="20" w16cid:durableId="586772349">
    <w:abstractNumId w:val="13"/>
  </w:num>
  <w:num w:numId="21" w16cid:durableId="189493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75B5"/>
    <w:rsid w:val="00010B8A"/>
    <w:rsid w:val="000202DE"/>
    <w:rsid w:val="00025C05"/>
    <w:rsid w:val="00037492"/>
    <w:rsid w:val="0004531D"/>
    <w:rsid w:val="00052476"/>
    <w:rsid w:val="00077188"/>
    <w:rsid w:val="00092E25"/>
    <w:rsid w:val="000A1231"/>
    <w:rsid w:val="000C31C5"/>
    <w:rsid w:val="000C7320"/>
    <w:rsid w:val="000D06F0"/>
    <w:rsid w:val="000D241B"/>
    <w:rsid w:val="00102660"/>
    <w:rsid w:val="00103420"/>
    <w:rsid w:val="0010436E"/>
    <w:rsid w:val="00114D54"/>
    <w:rsid w:val="00120ACD"/>
    <w:rsid w:val="00123199"/>
    <w:rsid w:val="00144936"/>
    <w:rsid w:val="00151233"/>
    <w:rsid w:val="00164480"/>
    <w:rsid w:val="00176E98"/>
    <w:rsid w:val="00177698"/>
    <w:rsid w:val="00182245"/>
    <w:rsid w:val="00183C9F"/>
    <w:rsid w:val="00187548"/>
    <w:rsid w:val="00192B98"/>
    <w:rsid w:val="001933BA"/>
    <w:rsid w:val="001A381D"/>
    <w:rsid w:val="001B4661"/>
    <w:rsid w:val="001B4F8C"/>
    <w:rsid w:val="001C3AC2"/>
    <w:rsid w:val="001F4682"/>
    <w:rsid w:val="001F5F49"/>
    <w:rsid w:val="002001E0"/>
    <w:rsid w:val="00211D75"/>
    <w:rsid w:val="002142BB"/>
    <w:rsid w:val="00217FF2"/>
    <w:rsid w:val="00234FC3"/>
    <w:rsid w:val="00242CF6"/>
    <w:rsid w:val="00246C90"/>
    <w:rsid w:val="00271E26"/>
    <w:rsid w:val="002778D5"/>
    <w:rsid w:val="00277B38"/>
    <w:rsid w:val="00281DF1"/>
    <w:rsid w:val="00292377"/>
    <w:rsid w:val="002A1A18"/>
    <w:rsid w:val="002A2855"/>
    <w:rsid w:val="002B4D43"/>
    <w:rsid w:val="002C2B9C"/>
    <w:rsid w:val="002C41AF"/>
    <w:rsid w:val="002F0B85"/>
    <w:rsid w:val="002F3F84"/>
    <w:rsid w:val="00300F50"/>
    <w:rsid w:val="00321D27"/>
    <w:rsid w:val="00331D43"/>
    <w:rsid w:val="003340E3"/>
    <w:rsid w:val="00335200"/>
    <w:rsid w:val="00335B56"/>
    <w:rsid w:val="003360D3"/>
    <w:rsid w:val="0033644E"/>
    <w:rsid w:val="00352FD0"/>
    <w:rsid w:val="003562D4"/>
    <w:rsid w:val="00361AAB"/>
    <w:rsid w:val="00371C6A"/>
    <w:rsid w:val="003726AD"/>
    <w:rsid w:val="003978A0"/>
    <w:rsid w:val="003A1621"/>
    <w:rsid w:val="003A31A8"/>
    <w:rsid w:val="003B696D"/>
    <w:rsid w:val="003D1DE9"/>
    <w:rsid w:val="003E2462"/>
    <w:rsid w:val="003E399D"/>
    <w:rsid w:val="00403219"/>
    <w:rsid w:val="00413DE0"/>
    <w:rsid w:val="004242BF"/>
    <w:rsid w:val="0044680A"/>
    <w:rsid w:val="004552DB"/>
    <w:rsid w:val="0045610F"/>
    <w:rsid w:val="004578F1"/>
    <w:rsid w:val="0046151B"/>
    <w:rsid w:val="00473815"/>
    <w:rsid w:val="00485402"/>
    <w:rsid w:val="004B2BE0"/>
    <w:rsid w:val="004B490B"/>
    <w:rsid w:val="004D61B8"/>
    <w:rsid w:val="004D78B4"/>
    <w:rsid w:val="004E0D75"/>
    <w:rsid w:val="00512ADF"/>
    <w:rsid w:val="005228B1"/>
    <w:rsid w:val="00523478"/>
    <w:rsid w:val="00531FBF"/>
    <w:rsid w:val="005429EA"/>
    <w:rsid w:val="00551D1B"/>
    <w:rsid w:val="0058064D"/>
    <w:rsid w:val="0058164F"/>
    <w:rsid w:val="00583A02"/>
    <w:rsid w:val="00584CC3"/>
    <w:rsid w:val="005A1B32"/>
    <w:rsid w:val="005A6070"/>
    <w:rsid w:val="005A7C7F"/>
    <w:rsid w:val="005B0517"/>
    <w:rsid w:val="005C593C"/>
    <w:rsid w:val="005D020B"/>
    <w:rsid w:val="005E6088"/>
    <w:rsid w:val="005F574E"/>
    <w:rsid w:val="006017FD"/>
    <w:rsid w:val="006201FC"/>
    <w:rsid w:val="00632C6F"/>
    <w:rsid w:val="00633225"/>
    <w:rsid w:val="0063392D"/>
    <w:rsid w:val="006463FB"/>
    <w:rsid w:val="0067241D"/>
    <w:rsid w:val="00691630"/>
    <w:rsid w:val="00696D77"/>
    <w:rsid w:val="006A66A8"/>
    <w:rsid w:val="006B199D"/>
    <w:rsid w:val="006B66FE"/>
    <w:rsid w:val="006D4D8D"/>
    <w:rsid w:val="006E1A73"/>
    <w:rsid w:val="006E3003"/>
    <w:rsid w:val="006F219A"/>
    <w:rsid w:val="00701A84"/>
    <w:rsid w:val="00706E84"/>
    <w:rsid w:val="0071273D"/>
    <w:rsid w:val="00731F5F"/>
    <w:rsid w:val="00757EE8"/>
    <w:rsid w:val="0076659B"/>
    <w:rsid w:val="00777E93"/>
    <w:rsid w:val="00790486"/>
    <w:rsid w:val="00793EE5"/>
    <w:rsid w:val="00797EC8"/>
    <w:rsid w:val="007A07F9"/>
    <w:rsid w:val="007C345B"/>
    <w:rsid w:val="00805B9D"/>
    <w:rsid w:val="00816AE9"/>
    <w:rsid w:val="00821856"/>
    <w:rsid w:val="00824ABB"/>
    <w:rsid w:val="00826665"/>
    <w:rsid w:val="00844A5D"/>
    <w:rsid w:val="0086094E"/>
    <w:rsid w:val="00861EC1"/>
    <w:rsid w:val="00864CE2"/>
    <w:rsid w:val="00877FDB"/>
    <w:rsid w:val="0088421B"/>
    <w:rsid w:val="008A7514"/>
    <w:rsid w:val="008B068E"/>
    <w:rsid w:val="008D44F6"/>
    <w:rsid w:val="008E6F43"/>
    <w:rsid w:val="008F618C"/>
    <w:rsid w:val="00902A20"/>
    <w:rsid w:val="00940B1A"/>
    <w:rsid w:val="00940DBB"/>
    <w:rsid w:val="00957280"/>
    <w:rsid w:val="009714E8"/>
    <w:rsid w:val="00974AE3"/>
    <w:rsid w:val="009826D6"/>
    <w:rsid w:val="009B5993"/>
    <w:rsid w:val="009C28EC"/>
    <w:rsid w:val="009C6202"/>
    <w:rsid w:val="009C7B99"/>
    <w:rsid w:val="009D3129"/>
    <w:rsid w:val="009D315C"/>
    <w:rsid w:val="009F285B"/>
    <w:rsid w:val="00A2133A"/>
    <w:rsid w:val="00A33594"/>
    <w:rsid w:val="00A87E0C"/>
    <w:rsid w:val="00AC1A15"/>
    <w:rsid w:val="00AC3626"/>
    <w:rsid w:val="00AD2F54"/>
    <w:rsid w:val="00AD43C0"/>
    <w:rsid w:val="00AE442F"/>
    <w:rsid w:val="00AE5B33"/>
    <w:rsid w:val="00AF4C03"/>
    <w:rsid w:val="00B03C25"/>
    <w:rsid w:val="00B07A34"/>
    <w:rsid w:val="00B114AB"/>
    <w:rsid w:val="00B20F52"/>
    <w:rsid w:val="00B26489"/>
    <w:rsid w:val="00B35185"/>
    <w:rsid w:val="00B3761E"/>
    <w:rsid w:val="00B406E8"/>
    <w:rsid w:val="00B42778"/>
    <w:rsid w:val="00B50C83"/>
    <w:rsid w:val="00B70536"/>
    <w:rsid w:val="00B720DC"/>
    <w:rsid w:val="00B7788F"/>
    <w:rsid w:val="00BC21F1"/>
    <w:rsid w:val="00BE7F8C"/>
    <w:rsid w:val="00C03052"/>
    <w:rsid w:val="00C324D9"/>
    <w:rsid w:val="00C32F3D"/>
    <w:rsid w:val="00C41B36"/>
    <w:rsid w:val="00C5016B"/>
    <w:rsid w:val="00C54BF6"/>
    <w:rsid w:val="00C56FC2"/>
    <w:rsid w:val="00C63885"/>
    <w:rsid w:val="00C67FA3"/>
    <w:rsid w:val="00C80F80"/>
    <w:rsid w:val="00CD758F"/>
    <w:rsid w:val="00CE44E9"/>
    <w:rsid w:val="00CF445D"/>
    <w:rsid w:val="00CF618A"/>
    <w:rsid w:val="00D0558B"/>
    <w:rsid w:val="00D10176"/>
    <w:rsid w:val="00D47759"/>
    <w:rsid w:val="00D63342"/>
    <w:rsid w:val="00D65AEB"/>
    <w:rsid w:val="00D81E7F"/>
    <w:rsid w:val="00DB5652"/>
    <w:rsid w:val="00DB6583"/>
    <w:rsid w:val="00DB67B4"/>
    <w:rsid w:val="00DD6742"/>
    <w:rsid w:val="00E02BD0"/>
    <w:rsid w:val="00E114EF"/>
    <w:rsid w:val="00E33862"/>
    <w:rsid w:val="00E4044A"/>
    <w:rsid w:val="00E4126D"/>
    <w:rsid w:val="00E41642"/>
    <w:rsid w:val="00E5594E"/>
    <w:rsid w:val="00E66FC0"/>
    <w:rsid w:val="00E8066E"/>
    <w:rsid w:val="00E93250"/>
    <w:rsid w:val="00E941D0"/>
    <w:rsid w:val="00E96640"/>
    <w:rsid w:val="00EB1CEC"/>
    <w:rsid w:val="00EB4E90"/>
    <w:rsid w:val="00EB596B"/>
    <w:rsid w:val="00EB6ABB"/>
    <w:rsid w:val="00EC29F5"/>
    <w:rsid w:val="00ED1CC4"/>
    <w:rsid w:val="00EE3EAE"/>
    <w:rsid w:val="00EF4D6F"/>
    <w:rsid w:val="00F16AB2"/>
    <w:rsid w:val="00F3453F"/>
    <w:rsid w:val="00F432FF"/>
    <w:rsid w:val="00F560E6"/>
    <w:rsid w:val="00F72352"/>
    <w:rsid w:val="00F7350C"/>
    <w:rsid w:val="00F80B55"/>
    <w:rsid w:val="00F81BBB"/>
    <w:rsid w:val="00FC2C8F"/>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176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file:///C:/Users/e1630/Desktop/DC-Reports/dependency-check-report.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18d2e3d-7e81-4000-8193-b54b305007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860F4B55FA45489158B5CBF8C1D556" ma:contentTypeVersion="6" ma:contentTypeDescription="Create a new document." ma:contentTypeScope="" ma:versionID="cec860fc73fe843f8e89429c4cea3373">
  <xsd:schema xmlns:xsd="http://www.w3.org/2001/XMLSchema" xmlns:xs="http://www.w3.org/2001/XMLSchema" xmlns:p="http://schemas.microsoft.com/office/2006/metadata/properties" xmlns:ns3="118d2e3d-7e81-4000-8193-b54b30500701" targetNamespace="http://schemas.microsoft.com/office/2006/metadata/properties" ma:root="true" ma:fieldsID="50148efd7f1d6e701d565ed340b4209c" ns3:_="">
    <xsd:import namespace="118d2e3d-7e81-4000-8193-b54b3050070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8d2e3d-7e81-4000-8193-b54b30500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118d2e3d-7e81-4000-8193-b54b30500701"/>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DF8925FA-C1C1-4BD6-BC2F-3C2E54EA9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8d2e3d-7e81-4000-8193-b54b30500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9</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9526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ERIN SWINSON</cp:lastModifiedBy>
  <cp:revision>2</cp:revision>
  <dcterms:created xsi:type="dcterms:W3CDTF">2026-02-25T18:20:00Z</dcterms:created>
  <dcterms:modified xsi:type="dcterms:W3CDTF">2026-02-25T18:20:00Z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0x010100E5860F4B55FA45489158B5CBF8C1D556</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