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AfriHealth AI Benchmark Corpus: Complete Clinical Code-Switched Test Cases (CS-01 to CS-100)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comprehensive benchmark corpus contains 100 clinical code-switched test cases (CS-01 to CS-100) designed to rigorously evaluate and stress-test ASR models across Amharic and English.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 1: Cases 01 to 15 (Locked Baseline)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CS-01: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"ሕመምተኛው ለ 3 ቀን high-grade fever እና severe ሳል አለው።"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High-grade fever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CS-02: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"Prescribe Amoxicillin 500mg capsules, TID for 7 days."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Amoxicillin 500mg, TID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CS-03: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"ሕፃኑ ትንፋሽ ማጠር እና wheezing ስላለው nebulization ያስፈልገዋል።"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ትንፋሽ ማጠር, Wheezing, Nebulization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CS-04: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"Dysuria እና lower abdominal pain ስላለው፣ check urine analysis."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Dysuria, Urine analysis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CS-05: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"Pediatric suspension 125mg/5mL, 5mL PO TID for 5 days."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Pediatric suspension, 125mg/5mL, PO TID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CS-06: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"Fasting blood sugar 240 mg/dL ስለሆነ Metformin 500mg BID እናዘዝ።"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Fasting blood sugar, Metformin, BID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CS-07: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"BP 160/100 mmHg ነው። Bilateral lower extremity edema ስላለ Echocardiogram እና LFT, RFT order እናድርግ።"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BP 160/100 mmHg, Edema, Echocardiogram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CS-08: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"ሕመምተኛው chills, rigor እና intermittent fever አለው። Blood film for Malaria species እና CBC check እንሥራ።"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Chills, Rigor, Malaria film, CBC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CS-09: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"Gravida 3 Para 2 at 38 weeks gestation. Regular uterine contractions እና ruptured membranes ስላሉ Plan for normal vaginal delivery."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Gravida 3 Para 2, Gestation, Delivery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CS-10: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"Right lower quadrant rebound tenderness ስላለ acute appendicitis rule out ለማድረግ Abdominal ultrasound እና WBC count order እንስጥ።"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Appendicitis, Ultrasound, WBC count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CS-11: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"ለ 3 ሳምንት የቆየ chronic cough, night sweats እና weight loss ስላለው GeneXpert for TB እና Chest X-ray order እናድርግ።"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Chronic cough, GeneXpert, X-ray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CS-12: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"severe vomiting እና watery diarrhea ስላለ Signs of severe dehydration ታይቷል፤ IV Normal Saline bolus እንስጥ።"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Vomiting, Dehydration, IV Saline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CS-13: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"Involved in RTA with loss of consciousness for 10 minutes. Urgent Head CT scan እና cervical spine X-ray order አድርግ።"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RTA, Head CT scan, Cervical X-ray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CS-14: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"Generalized maculopapular rash እና severe pruritus ስላለው Discontinue Ceftriaxone immediately, give IV Hydrocortisone."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Rash, Pruritus, Ceftriaxone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CS-15: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"Severe headache, neck stiffness እና photophobia ስላለው Kernig's sign positive ነው። Rule out Bacterial Meningitis with Lumbar Puncture."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Meningitis, Lumbar Puncture</w:t>
      </w:r>
    </w:p>
    <w:p w:rsidR="00000000" w:rsidDel="00000000" w:rsidP="00000000" w:rsidRDefault="00000000" w:rsidRPr="00000000" w14:paraId="00000013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 2: Cases 16 to 30 (Emergency, Pediatrics, Endo, Card, Infectious)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CS-16: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"ሕመምተኛው ከፍ ያለ የትራፊክ አደጋ ደርሶበት የመኪና ውስጥ ጉዳት ስላለው፣ urgent head CT scan እና cervical spine X-ray ወዲያውኑ order አድርጉልኝ፡፡"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Trauma, Head CT, Cervical X-ray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CS-17: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"በመኪና አደጋ ምክንያት አጠቃላይ የንቃተ ህሊና ማጣት ለ 20 ደቂቃዎች ያህል አጋጥሞታል፣ ስለዚህ ቆይቶ neurological examination እና IV line ማስተካከል እንጀምራለን፡፡"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Loss of consciousness, Neurological exam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CS-18: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"ከፍተኛ የሆነ የደም መፍሰስ በግራ እጁ ላይ ስላለ፣ pressure dressing አድርገን ወዲያውኑ CBC እና blood typing መሥራት አለብን።"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Hemorrhage, Pressure dressing, CBC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CS-19: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"ሕፃኑ የ 2 ዓመት ልጅ ሲሆን ለ 3 ቀናት የሚቆይ ከባድ ሳል እና wheezing አለው፣ ስለዚህ nebulization ከ salbutamol ጋር አሁን እንሰጠዋለን።"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Pediatric cough, Wheezing, Salbutamol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CS-20: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"ልጁ የማስታወክ እና watery diarrhea ምልክቶች ስላሉት፣ acute dehydration ሊሆን ስለሚችል IV Normal Saline bolus ጀምርለት።"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Diarrhea, Acute dehydration, NS bolus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CS-21: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"ለዚህ የ 3 ዓመት ሕፃን tonsillitis ሕመም Amoxicillin suspension 250mg PO TID ለ 7 ቀናት አዘዝኩለት።"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Tonsillitis, Amoxicillin suspension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CS-22: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"የዛሬው ምርመራ ላይ fasting blood sugar 260 mg/dL ስለሆነ፣ Metformin 1000mg BID አስተካክለን እንቀጥላለን፡፡"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Hyperglycemia, Metformin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CS-23: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"ታካሚው ከፍተኛ ራስ ምታት እና Kussmaul breathing ስላለው፣ immediate random blood sugar እና urine ketones check ማድረግ አለብን።"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Kussmaul breathing, Blood sugar, Ketones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CS-24: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"የታካሚው የአንገት እብጠት እና palpitation እየጨመረ ስለመጣ፣ TSH እና free T4 lab test order አድርግ።"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Neck swelling, TSH, Free 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CS-25: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"የደም ግፊቱ 180 በ 110 mmHg ደርሷል፣ እና ከባድ ራስ ምታት አለው፣ ስለዚህ Enalapril sublingually እንሰጣለን፡፡"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Hypertensive urgency, Enalapril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CS-26: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"በሁለቱም እግሮቹ ላይ bilateral pitting edema እና shortness of breath ስላለው፣ Echocardiogram እና Chest X-ray አሳይ።"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Pitting edema, Shortness of breath, 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CS-27: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በኩል የሚሰማውን crushing chest pain እና sweating ስላስተዋልን፣ immediate 12-lead ECG እና troponin test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Crushing chest pain, ECG, Troponin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CS-28: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"ለ 4 ሳምንታት የሚቆይ chronic cough, night sweats እና weight loss ስላለው፣ GeneXpert for TB ፈተና እንልካለን፡፡"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Chronic cough, TB, GeneXpert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CS-29: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"የሰውነቱ ሙቀት ከፍ ያለ እና intermittent fever ከ chills ጋር ስላለው፣ blood film for malaria parasites እና CBC እናዘዝ።"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Intermittent fever, Chills, Malaria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CS-30: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"Chest X-ray ላይ consolidation እና crackles ስላሉ Ceftriaxone 1g IV BID እና Azithromycin 500mg PO ጀምርለት።"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Consolidation, Ceftriaxone, Azithromycin</w:t>
      </w:r>
    </w:p>
    <w:p w:rsidR="00000000" w:rsidDel="00000000" w:rsidP="00000000" w:rsidRDefault="00000000" w:rsidRPr="00000000" w14:paraId="00000023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 3: Cases 31 to 45 (OBGYN, Derm, Neuro, GI, Outpatient)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CS-31: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"ይህች እናት Gravida 4, Para 3 ስትሆን አሁን በ 38 weeks gestation ላይ regular uterine contractions አሏት።"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Gravida 4 Para 3, Gestation, Contractions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CS-32: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"Blood pressure 160/110mmHg እና proteinuria +3 ስለታየ immediate magnesium sulfate protocol እንጀምራለን።"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Preeclampsia, Proteinuria, Magnesium sulfate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CS-33: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"የማህፀን በር ከፍቱ 8 ሴንቲሜትር ደርሷል፣ membranes ruptured ስለሆኑ፣ ወደ labor ward እናስገባታለን።"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Cervical dilation, Ruptured membranes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CS-34: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"በመድኃኒት አለርጂ ምክንያት generalized maculopapular rash እና severe pruritus አለው፣ ስለዚህ Ceftriaxone ወዲያውኑ discontinue እንድርግ።"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Drug allergy, Rash, Pruritus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CS-35: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"የከንፈር ማበጥ (lip swelling) እና urticaria በመላ አካሉ ላይ ስላለ፣ IV Hydrocortisone 100mg እና Chlorpheniramine እንሰጣለን።"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Lip swelling, Urticaria, Hydrocortisone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CS-36: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"ከባድ ራስ ምታት፣ neck stiffness እና photophobia ስላለው Kernig's sign positive ሆኗል፤ ስለዚህ lumbar puncture እናደርጋለን፡፡"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Meningitis, Kernig's sign, Lumbar puncture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CS-37: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"የቀኝ እጁ እና እግሩ ድክመት (left hemiparesis) እና slurred speech በአንድ ሰዓት ውስጥ አጋጥሞታል፣ ወዲያውኑ non-contrast brain CT scan እናዘዝ።"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Hemiparesis, Slurred speech, Brain CT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CS-38: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"በቀኝ የታችኛው የሆድ ክፍል (right lower quadrant) severe tenderness እና rebound tenderness ስላለ፣ acute appendicitis rule out እንድርግ።"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Right lower quadrant tenderness, Appendicitis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CS-39: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"Dysuria እና frequent urination ከ lower back pain ጋር ስላለው urinalysis እና urine culture እናዘዝ።"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Dysuria, Frequent urination, Urinalysis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CS-40: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"ብዙ ጊዜ የሚያስታውከና watery diarrhea ያለው ታካሚ ስለሆነ፣ stool analysis እና IV fluid resuscitation እንጀምራለን፡፡"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Watery diarrhea, Stool analysis, IV fluids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CS-41: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"Chronic back pain ስላለው Tramadol 50mg PO BID ለ 5 ቀናት ብቻ አዘዝኩለት።"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Chronic back pain, Tramadol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CS-42: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"Gastritis እና heartburn ስላለው Omeprazole 20mg PO daily ከbreakfast በፊት 30 ደቂቃ እንዲወስድ እናዘዛለን።"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Gastritis, Heartburn, Omeprazole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CS-43: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"Knee joint swelling ስላለው Ibuprofen 400mg PO TID ከምግብ በኋላ አብሮ ከ Omeprazole ጋር እንሰጣለን።"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Joint swelling, Ibuprofen, Omeprazole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CS-44: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"የአፍንጫ ማሳከክ፣ sneezing እና watery discharge ባለበት ታካሚ ላይ Cetirizine 10mg PO daily እናዘዝ።"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Allergic rhinitis, Cetirizine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CS-45: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28"/>
          <w:szCs w:val="28"/>
          <w:rtl w:val="0"/>
        </w:rPr>
        <w:t xml:space="preserve">"የደም ማነስ (anemia) ምልክቶች እና pale conjunctiva ስለታየበት Ferrous Sulfate 200mg PO TID ከ Vitamin C ጋር እናዘዝ።"</w:t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Focus: Anemia, Pale conjunctiva, Ferrous sulfate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 4: Cases 46 to 60 (Psychiatry, Ortho, Ophthalmology, ENT, Oncology, Emergency)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CS-46: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"ታካሚው ባለፉት ሁለት ሳምንታት ውስጥ depressed mood, insomnia እና suicidal ideation ስላለው immediate psychiatric evaluation እና PHQ-9 assessment እንሰራለን።"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Depression, Insomnia, PHQ-9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CS-47: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"Acute anxiety ከ palpitation, shortness of breath እና chest tightness ስላለው፣ panic attack ሊሆን ስለሚችል Lorazepam 1mg sublingually እንሰጣለን።"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Anxiety, Panic attack, Lorazepam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CS-48: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"የቀኝ እግር tibia shaft fracture ስላለበት፣ closed reduction አድርገን above-knee plaster cast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Tibia fracture, Reduction, Plaster 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CS-49: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"Acute glaucoma ስላለ severe ocular pain, blurred vision እና halos around lights ስላለው immediate intraocular pressure check እና Timolol eye drops order እንድርግ።"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Acute glaucoma, Ocular pain, Timolol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CS-50: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"የቀኝ earache እና otorrhea ባለበት ህፃን ላይ Amoxicillin-Clavulanate suspension 400mg PO BID ለ 10 ቀናት እናዘዛለን።"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Otitis media, Otorrhea, Antibiotics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CS-51: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"የታካሚው serum creatinine እና BUN እያደጉ ስለመጡ፣ estimated GFR calculate አድርገን nephrology consultation እንጠይቃለን።"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Elevated creatinine, BUN, GFR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CS-52: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"ከሁለተኛው ዙር chemotherapy በኋላ severe nausea እና vomiting ስላለው፣ Ondansetron 8mg IV slow push እንሰጣለን፡፡"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Chemotherapy-induced nausea, Ondansetron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CS-53: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 78 ዓመት አዛውንት በቤት ውስጥ ስለወደቁ፣ hip X-ray order አድርገን neurological status check እንከታተላለን፡፡"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Geriatric fall, Hip X-ray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CS-54: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"ከቀዶ ጥገናው በኋላ በቁስሉ አካባቢ redness, warmth እና purulent discharge ስላለው፣ wound swab for culture እንልካለን።"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Surgical site infection, Wound swab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CS-55: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"Acute bronchospasm እና severe wheezing ስላለው Salbutamol nebulization ከ Ipratropium bromide ጋር በአስቸኳይ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Bronchospasm, Wheezing, Nebulization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CS-56: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"Irregular pulse እና irregularly irregular rhythm ECG ላይ ስለታየ Metoprolol 50mg PO BID ለ rate control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Atrial fibrillation, Metoprolol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CS-57: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"Unilateral throbbing headache ከ nausea እና photophobia ጋር ስላለው Sumatriptan 50mg PO as needed for acute attack እናዘዝ።"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Migraine, Sumatriptan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CS-58: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"የክብደት መጨመር፣ cold intolerance እና dry skin ስላለው፣ Levothyroxine dosage adjust ለማድረግ TSH እና free T4 እናዘዝ።"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Hypothyroidism, Levothyroxine, TSH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CS-59: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"Hypotension እና tachycardia ስላለው immediate blood cultures ተቀብጠን IV broad-spectrum antibiotics እና 30ml/kg fluid bolus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Sepsis, Hypotension, Fluid bolus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CS-60: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"Total body surface area second-degree burn injury ስላለው Parkland formula በመጠቀም IV Ringer's Lactate resuscitation እና calculated analgesia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Burn injury, Parkland formula, Resuscitation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 5: Cases 61 to 75 (Tropical Diseases, Rheumatology &amp; Pulmonology)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CS-61: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"ታካሚው ለ 7 ቀናት የሚቆይ high fever, joint pain (arthralgia) እና retro-orbital pain ስላለው፣ Dengue fever serology እና CBC check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Dengue fever, Arthralgia, Retro-orbital 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CS-62: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ጉልበቱ ላይ acute swelling, severe pain እና warmth ስላለ፣ septic arthritis rule out ለማድረግ knee joint aspiration እና synovial fluid analysis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Septic arthritis, Joint aspiration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CS-63: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"የተቃጠለ ወይም የደነዘዘ የቆዳ ቁስል (hypopigmented patch with sensory loss) ስላለው፣ leprosy (Hansen's disease) suspect አድርገን skin slit smear እንልካለን።"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Leprosy, Skin slit smear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CS-64: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"ለወራት የቆየ dry cough እና progressive shortness of breath በ exertion ስላለው፣ high-resolution computed tomography (HRCT) chest እና pulmonary function test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HRCT chest, Dyspnea on exertion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CS-65: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"የመገጣጠሚያ ህመም በተለይ በ (morning stiffness) ከ 1 ሰዓት በላይ የሚቆይባቸው አዛውንት ስለሆኑ፣ Rheumatoid factor እና Anti-CCP test እናዘዝ።"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Morning stiffness, Rheumatoid arthritis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CS-66: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እግሩ tibia/fibula አካባቢ chronic bone infection (osteomyelitis) ስላለበት፣ deep bone biopsy for culture and sensitivity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Osteomyelitis, Bone biopsy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CS-67: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"ከባድ የጡንቻ ህመም (myalgia) እና dark-colored urine (myoglobinuria) ከ statin use በኋላ ስላጋጠመው፣ immediate serum creatine kinase (CK) level check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Statin-induced myopathy, CK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CS-68: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flank region ላይ የሚወጣ painful vesicular rash በጥንታዊ zoster (Herpes Zoster) መልክ ስላለው፣ Acyclovir 800mg 5 times daily ጀምርለት።"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Herpes Zoster, Acyclovir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CS-69: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"የታካሚው ፕሌትሌት ቁጥር (platelet count) በጣም ዝቅተኛ ስለሆነ እና spontaneous mucosal bleeding ስላለው፣ immediate hematology consultation እና platelet transfusion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Thrombocytopenia, Bleeding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CS-70: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"ከባድ የጉሮሮ ህመም (severe pharyngitis) ከ exudates ጋር እና cervical lymphadenopathy ስላለው፣ throat swab for rapid strep test እንወስዳለን።"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Pharyngitis, Strep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CS-71: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"በቀኝ upper quadrant abdominal pain ከ fever እና jaundice ጋር (Charcot's triad) ስላለው፣ acute cholangitis suspect አድርገን abdominal ultrasound እና IV antibiotics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Cholangitis, Charcot's triad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CS-72: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"የመተንፈሻ አካል ችግር እና acute exacerbation of COPD ስላለው፣ Duolin (Salbutamol + Ipratropium) nebulization እና systemic corticosteroids 40mg PO ጀምር።"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COPD exacerbation, Duolin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CS-73: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"ለረጅም ጊዜ በ bedridden ሁኔታ የቆየ ታካሚ ስለሆነ፣ sacral pressure ulcer stage III ስላለበት wound debridement እና daily dressing change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Pressure ulcer, Debridement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CS-74: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እጁ ላይ sudden loss of sensation እና pallor ስላለው፣ acute limb ischemia rule out ለማድረግ urgent Doppler ultrasound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Acute limb ischemia, Doppler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CS-75: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"ከፍተኛ የደም ማነስ (severe microcytic anemia, hemoglobin 6.8 g/dL) ስላለው፣ 2 pints of packed red blood cells (PRBC) crossmatch አድርገን transfusion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Severe anemia, PRBC transfusion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 6: Cases 76 to 90 (Geriatrics, Neurology &amp; Infectious Disease Expansion)</w:t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CS-76: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"በዕድሜ የገፉ አዛውንት ውስጥ sudden confusion እና memory decline (acute delirium) በመታየቱ፣ urinary tract infection እና electrolyte imbalance check ማድረግ አለብን።"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Acute delirium, Electrolyte imbalance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CS-77: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በኩል የሚከሰት facial drop, asymmetric smile እና slurred speech ከ 2 ሰዓታት በፊት ስላጀመሩት፣ stroke protocol activation እና non-contrast brain CT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Acute stroke, Facial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CS-78: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"የታካሚው የሴረም ሶዲయం (serum sodium) መጠን 120 mEq/L ስለሆነ (severe hyponatremia)፣ 3% Normal Saline በቁጥጥር ስር እንሰጣለን።"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Severe hyponatremia, 3% Saline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CS-79: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"በቀኝ lower quadrant የሚሰማ ከባድ ህመም ከ nausea እና low-grade fever ጋር ስላለው፣ Alvarado score calculate አድርገን surgical evaluation እንጠይቃለን።"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Appendicitis, Alvarado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CS-80: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"የታካሚው የደም ግፊት በድንገት 220/120 mmHg ደርሶ encephalopathy ምልክቶች ስላሳየ (hypertensive emergency)፣ IV Labetalol infusion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Hypertensive emergency, Labetalol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CS-81: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"ከፍተኛ የሆነ የጉበት ኢንዛይሞች (ALT/AST elevation) ከ acute viral hepatitis ጋር የተያያዘ ስለሆነ፣ HBsAg እና Anti-HCV screening test order አድርግ።"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Viral hepatitis, Liver enzymes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CS-82: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submandibular region ላይ painful swelling እና pus discharge ከ submandibular duct ስላለው፣ clindamycin 300mg PO QID order እንድርግ።"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Submandibular sialadenitis, Clindamycin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CS-83: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"ለከፍተኛ እብጠት (generalized edema) እና nephrotic range proteinuria የተጋለጠ ሕፃን ስለሆነ፣ 24-hour urine protein collection እና serum albumin level check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Nephrotic syndrome, Proteinuria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CS-84: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"የቀኝ እግር deep vein thrombosis (DVT) በ ultrasound ስረጋገጥ፣ low molecular weight heparin (Enoxaparin) subcutaneous injection ጀምርለት።"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Deep Vein Thrombosis, Enoxaparin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CS-85: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"ከባድ የጆሮ ኢንፌክሽን (chronic suppurative otitis media) በግራ ጆሮው ላይ ስላለው፣ ciprofloxacin ear drops እና aural toilet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Otitis media, Ciprofloxacin drops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CS-86: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"የታካሚው የደም ስኳር መጠን 450 mg/dL ከ ketoacidosis ጋር በመሆኑ፣ regular insulin infusion እና aggressive fluid hydration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DKA, Insulin infusion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CS-87: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"ከፍተኛ የደም መፍሰስ ከ postpartum hemorrhage (PPH) ጋር የተያያዘ ስላደገ፣ bimanual compression እና Oxytocin infusion 20 units in normal saline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PPH, Oxytocin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CS-88: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እጁ ላይ sustained tonic-clonic seizure እንቅስቃሴ ስላሳየ፣ IV Diazepam 10mg slow push እና Levetiracetam loading dose እንሰጣለን።"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Status epilepticus, Diazepam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CS-89: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"ለ 2 ሳምንታት የቆየ persistent watery diarrhea ከ abdominal cramps ጋር ስላለው፣ stool microscopy for Giardia lamblia trophozoites and cysts order እንድርግ።"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Giardiasis, Stool microscopy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CS-90: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"ከባድ የጡንቻ ድክመት እና hypokalemia (potassium level 2.6 mEq/L) ስላለው፣ oral potassium chloride (KCl) replacement syrup ጀምርለት።"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Hypokalemia, Potassium chloride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 7: Cases 91 to 100 (Advanced Trauma, Critical Care &amp; Special Procedures)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CS-91: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"በአደጋ ምክንያት የግራ femur shaft fracture ስላለበት፣ traction splinting አድርገን preoperative orthopedic consultation እንጠይቃለን።"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Femur fracture, Traction splinting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CS-92: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"ከባድ የደረት ጉዳት (flail chest) እና subcutaneous emphysema ስላለው፣ mechanical ventilation support እና intensive care unit (ICU) admission እንሰጣለን።"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Flail chest, ICU 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CS-93: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"የግራ eye chemical burn (alkali injury) ስላሰቃየው፣ immediate normal saline irrigation ለ 30 ደቂቃዎች እና ophthalmology evaluation order እናድርግ።"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Chemical eye burn, Irrigation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CS-94: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"የደም ግፊቱ በከፍተኛ ሁኔታ ቀንሶ (shock state) እና lactate level elevated ስለሆነ፣ central venous catheter (CVC) insertion እና vasopressor support (Norepinephrine) እንጀምራለን።"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Septic/Vasogenic shock, Norepinephrine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CS-95: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"በግራ chest wall ላይ የሚሰማ sharp pleuritic chest pain ከ diminished breath sounds ጋር ስላለው (pneumothorax)፣ emergency chest tube insertion order አድርግ።"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Pneumothorax, Chest 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CS-96: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"የአንገት እጢ (thyroid nodule) ባለበት ታካሚ ላይ fine-needle aspiration cytology (FNAC) እና thyroid profile lab test and order እንሰጣለን።"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Thyroid nodule, FNAC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CS-97: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"ከባድ የኩላሊት ጠጠር (renal colic) እና unilateral flank pain ከ hematuria ጋር ስላለው፣ non-contrast CT KUB order አድርገን Diclofenac 75mg IM እንሰጣለን።"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Renal colic, CT KUB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CS-98: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"በቀኝ እጅ አንጓ (wrist) ላይ open fracture ከ neurovascular deficit ጋር ስላለው፣ urgent orthopedic surgical debridement እና external fixation plan እንይ።"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Open wrist fracture, Surgical debridement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CS-99: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"የአእምሮ ህመም (schizophrenia exacerbation) እና auditory hallucinations ስላለው፣ Risperidone 2mg PO BID እና supportive psychiatric care ጀምር።"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Schizophrenia, Risperidone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CS-100: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"የመጨረሻው ደረጃ የጉበት ከሰል (liver cirrhosis) እና ascites ስላለው፣ diagnostic paracentesis with ascitic fluid analysis እና Spironolactone 100mg PO daily ጀምር።"</w:t>
        <w:br w:type="textWrapping"/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Focus: Liver cirrhosis, Paracentesis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 This Complete Corpus Expands Your Platform Performance: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Comprehensive Clinical Vocabulary: Incorporates complex medical terminology across routine outpatient care, emergency medicine, pediatrics, OBGYN, psychiatry, and advanced systemic fields.</w:t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Dense Code-Switching Ratios: Balances native Amharic healthcare conversational structures with precise international clinical terms.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Challenge Readiness: Having all 100 benchmark samples makes your model validation metrics statistically rigorous, establishing an impenetrable proof-of-performance framework for the Sahara CodeSwitch Africa Challenge judges.</w:t>
      </w:r>
    </w:p>
    <w:sectPr>
      <w:pgSz w:h="23811" w:w="16838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