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>回（201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13732">
        <w:rPr>
          <w:rFonts w:ascii="ＭＳ ゴシック" w:hAnsi="ＭＳ ゴシック"/>
          <w:sz w:val="20"/>
        </w:rPr>
        <w:t>27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413732">
        <w:rPr>
          <w:rFonts w:ascii="ＭＳ ゴシック" w:hAnsi="ＭＳ ゴシック" w:hint="eastAsia"/>
          <w:sz w:val="20"/>
        </w:rPr>
        <w:t>ノート</w:t>
      </w:r>
    </w:p>
    <w:p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061A10">
        <w:rPr>
          <w:rFonts w:ascii="ＭＳ 明朝" w:hAnsi="ＭＳ 明朝" w:hint="eastAsia"/>
          <w:color w:val="00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061A10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061A10">
        <w:rPr>
          <w:rFonts w:ascii="ＭＳ 明朝" w:hAnsi="ＭＳ 明朝" w:hint="eastAsia"/>
          <w:color w:val="000000"/>
          <w:szCs w:val="20"/>
        </w:rPr>
        <w:t>HTMLで書かれた、1つの文書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061A10">
        <w:rPr>
          <w:rFonts w:ascii="ＭＳ 明朝" w:hAnsi="ＭＳ 明朝" w:hint="eastAsia"/>
          <w:color w:val="000000"/>
          <w:szCs w:val="20"/>
        </w:rPr>
        <w:t>１つのURL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:rsidR="00832C5B" w:rsidRDefault="00832C5B" w:rsidP="00832C5B">
      <w:pPr>
        <w:spacing w:line="360" w:lineRule="exact"/>
        <w:rPr>
          <w:rFonts w:ascii="ＭＳ 明朝" w:hAnsi="ＭＳ 明朝" w:hint="eastAsia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061A10">
        <w:rPr>
          <w:rFonts w:ascii="ＭＳ 明朝" w:hAnsi="ＭＳ 明朝" w:hint="eastAsia"/>
          <w:color w:val="000000"/>
          <w:szCs w:val="20"/>
        </w:rPr>
        <w:t>W</w:t>
      </w:r>
      <w:r w:rsidR="00061A10">
        <w:rPr>
          <w:rFonts w:ascii="ＭＳ 明朝" w:hAnsi="ＭＳ 明朝"/>
          <w:color w:val="000000"/>
          <w:szCs w:val="20"/>
        </w:rPr>
        <w:t>e</w:t>
      </w:r>
      <w:r w:rsidR="00061A10">
        <w:rPr>
          <w:rFonts w:ascii="ＭＳ 明朝" w:hAnsi="ＭＳ 明朝" w:hint="eastAsia"/>
          <w:color w:val="000000"/>
          <w:szCs w:val="20"/>
        </w:rPr>
        <w:t>bページを表示するだけのために使われるソフトウェア）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061A10">
        <w:rPr>
          <w:rFonts w:ascii="ＭＳ 明朝" w:hAnsi="ＭＳ 明朝" w:hint="eastAsia"/>
          <w:color w:val="000000"/>
          <w:szCs w:val="20"/>
        </w:rPr>
        <w:t>Webページの航海用のデータを格納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:rsidR="00832C5B" w:rsidRDefault="00061A10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・（⑦Webページをダウンロードして閲覧</w:t>
      </w:r>
      <w:r w:rsidR="00832C5B"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061A10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:rsidR="00832C5B" w:rsidRDefault="00061A10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・インターネットとは、（⑧世界中の危機を繋ぐ情報通信網</w:t>
      </w:r>
      <w:r w:rsidR="00832C5B">
        <w:rPr>
          <w:rFonts w:ascii="ＭＳ 明朝" w:hAnsi="ＭＳ 明朝" w:hint="eastAsia"/>
          <w:color w:val="000000"/>
          <w:szCs w:val="20"/>
        </w:rPr>
        <w:t>）、つまり</w:t>
      </w:r>
      <w:r w:rsidR="00832C5B"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 w:rsidR="00832C5B">
        <w:rPr>
          <w:rFonts w:ascii="ＭＳ 明朝" w:hAnsi="ＭＳ 明朝" w:hint="eastAsia"/>
          <w:color w:val="000000"/>
          <w:szCs w:val="20"/>
        </w:rPr>
        <w:t>のこと。</w:t>
      </w:r>
    </w:p>
    <w:p w:rsidR="00832C5B" w:rsidRDefault="00061A10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・（⑨TCP/</w:t>
      </w:r>
      <w:r>
        <w:rPr>
          <w:rFonts w:ascii="ＭＳ 明朝" w:hAnsi="ＭＳ 明朝"/>
          <w:color w:val="000000"/>
          <w:szCs w:val="20"/>
        </w:rPr>
        <w:t>IP</w:t>
      </w:r>
      <w:r>
        <w:rPr>
          <w:rFonts w:ascii="ＭＳ 明朝" w:hAnsi="ＭＳ 明朝" w:hint="eastAsia"/>
          <w:color w:val="000000"/>
          <w:szCs w:val="20"/>
        </w:rPr>
        <w:t>とういうプロトコル（通信規約）</w:t>
      </w:r>
      <w:r w:rsidR="00832C5B">
        <w:rPr>
          <w:rFonts w:ascii="ＭＳ 明朝" w:hAnsi="ＭＳ 明朝" w:hint="eastAsia"/>
          <w:color w:val="000000"/>
          <w:szCs w:val="20"/>
        </w:rPr>
        <w:t>）を使って接続。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:rsidR="000A1A65" w:rsidRDefault="0012764E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proofErr w:type="spellStart"/>
      <w:r>
        <w:rPr>
          <w:rFonts w:ascii="ＭＳ 明朝" w:hAnsi="ＭＳ 明朝" w:hint="eastAsia"/>
          <w:color w:val="000000"/>
          <w:szCs w:val="20"/>
        </w:rPr>
        <w:t>Huper</w:t>
      </w:r>
      <w:proofErr w:type="spellEnd"/>
      <w:r>
        <w:rPr>
          <w:rFonts w:ascii="ＭＳ 明朝" w:hAnsi="ＭＳ 明朝" w:hint="eastAsia"/>
          <w:color w:val="000000"/>
          <w:szCs w:val="20"/>
        </w:rPr>
        <w:t xml:space="preserve"> Text Markup Language</w:t>
      </w:r>
      <w:r w:rsidR="000A1A65">
        <w:rPr>
          <w:rFonts w:ascii="ＭＳ 明朝" w:hAnsi="ＭＳ 明朝" w:hint="eastAsia"/>
          <w:color w:val="000000"/>
          <w:szCs w:val="20"/>
        </w:rPr>
        <w:t>）の略。</w:t>
      </w:r>
    </w:p>
    <w:p w:rsidR="000A1A65" w:rsidRPr="0012764E" w:rsidRDefault="0012764E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・（⑪Webページの構造を記述</w:t>
      </w:r>
      <w:r w:rsidR="000A1A65">
        <w:rPr>
          <w:rFonts w:ascii="ＭＳ 明朝" w:hAnsi="ＭＳ 明朝" w:hint="eastAsia"/>
          <w:color w:val="000000"/>
          <w:szCs w:val="20"/>
        </w:rPr>
        <w:t>）するための言語。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12764E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:rsidR="000A1A65" w:rsidRDefault="0012764E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・拡張子は（⑬.html</w:t>
      </w:r>
      <w:r w:rsidR="000A1A65">
        <w:rPr>
          <w:rFonts w:ascii="ＭＳ 明朝" w:hAnsi="ＭＳ 明朝" w:hint="eastAsia"/>
          <w:color w:val="000000"/>
          <w:szCs w:val="20"/>
        </w:rPr>
        <w:t>）または（⑭</w:t>
      </w:r>
      <w:r>
        <w:rPr>
          <w:rFonts w:ascii="ＭＳ 明朝" w:hAnsi="ＭＳ 明朝" w:hint="eastAsia"/>
          <w:color w:val="000000"/>
          <w:szCs w:val="20"/>
        </w:rPr>
        <w:t>.</w:t>
      </w:r>
      <w:proofErr w:type="spellStart"/>
      <w:r>
        <w:rPr>
          <w:rFonts w:ascii="ＭＳ 明朝" w:hAnsi="ＭＳ 明朝"/>
          <w:color w:val="00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:rsidR="000A1A65" w:rsidRDefault="0012764E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・関連する（⑮文書同士や画像などを結びつける（リンク）</w:t>
      </w:r>
      <w:bookmarkStart w:id="0" w:name="_GoBack"/>
      <w:bookmarkEnd w:id="0"/>
      <w:r w:rsidR="000A1A65">
        <w:rPr>
          <w:rFonts w:ascii="ＭＳ 明朝" w:hAnsi="ＭＳ 明朝" w:hint="eastAsia"/>
          <w:color w:val="000000"/>
          <w:szCs w:val="20"/>
        </w:rPr>
        <w:t>）。</w:t>
      </w:r>
    </w:p>
    <w:p w:rsidR="00EE2EA4" w:rsidRPr="00C62A9A" w:rsidRDefault="00EE2EA4" w:rsidP="00726974">
      <w:pPr>
        <w:pStyle w:val="ad"/>
        <w:ind w:left="200" w:hangingChars="100" w:hanging="200"/>
      </w:pPr>
    </w:p>
    <w:p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DE" w:rsidRDefault="00A355DE" w:rsidP="003F2EA8">
      <w:r>
        <w:separator/>
      </w:r>
    </w:p>
  </w:endnote>
  <w:endnote w:type="continuationSeparator" w:id="0">
    <w:p w:rsidR="00A355DE" w:rsidRDefault="00A355DE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2764E" w:rsidRPr="0012764E">
      <w:rPr>
        <w:noProof/>
        <w:lang w:val="ja-JP"/>
      </w:rPr>
      <w:t>1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DE" w:rsidRDefault="00A355DE" w:rsidP="003F2EA8">
      <w:r>
        <w:separator/>
      </w:r>
    </w:p>
  </w:footnote>
  <w:footnote w:type="continuationSeparator" w:id="0">
    <w:p w:rsidR="00A355DE" w:rsidRDefault="00A355DE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A1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64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55DE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87C32F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D5677-6259-475C-9888-A338A9EE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Kudo Seminar Pro4</cp:lastModifiedBy>
  <cp:revision>4</cp:revision>
  <cp:lastPrinted>2011-06-15T04:50:00Z</cp:lastPrinted>
  <dcterms:created xsi:type="dcterms:W3CDTF">2019-09-26T21:14:00Z</dcterms:created>
  <dcterms:modified xsi:type="dcterms:W3CDTF">2019-09-27T08:22:00Z</dcterms:modified>
</cp:coreProperties>
</file>