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ja-JP"/>
        </w:rPr>
        <w:id w:val="1728104328"/>
        <w:docPartObj>
          <w:docPartGallery w:val="Table of Contents"/>
        </w:docPartObj>
      </w:sdtPr>
      <w:sdtEndPr>
        <w:rPr>
          <w:b/>
          <w:bCs/>
        </w:rPr>
      </w:sdtEndPr>
      <w:sdtContent>
        <w:p w:rsidR="00115BFF" w:rsidRDefault="00C37D6B" w:rsidP="00936682">
          <w:pPr>
            <w:jc w:val="center"/>
            <w:rPr>
              <w:lang w:val="ja-JP"/>
            </w:rPr>
          </w:pPr>
          <w:r>
            <w:rPr>
              <w:rFonts w:hint="eastAsia"/>
              <w:lang w:val="ja-JP"/>
            </w:rPr>
            <w:t>目次</w:t>
          </w:r>
        </w:p>
        <w:p w:rsidR="00936682" w:rsidRPr="00115BFF" w:rsidRDefault="00936682" w:rsidP="00936682">
          <w:pPr>
            <w:jc w:val="center"/>
          </w:pPr>
        </w:p>
        <w:p w:rsidR="00C37D6B" w:rsidRDefault="00C37D6B">
          <w:pPr>
            <w:pStyle w:val="11"/>
            <w:tabs>
              <w:tab w:val="left" w:pos="420"/>
              <w:tab w:val="right" w:leader="dot" w:pos="9628"/>
            </w:tabs>
            <w:rPr>
              <w:noProof/>
            </w:rPr>
          </w:pPr>
          <w:r>
            <w:fldChar w:fldCharType="begin"/>
          </w:r>
          <w:r>
            <w:instrText xml:space="preserve"> TOC \o "1-3" \h \z \u </w:instrText>
          </w:r>
          <w:r>
            <w:fldChar w:fldCharType="separate"/>
          </w:r>
          <w:hyperlink w:anchor="_Toc423302480" w:history="1">
            <w:r w:rsidRPr="005A0A5C">
              <w:rPr>
                <w:rStyle w:val="aa"/>
                <w:noProof/>
              </w:rPr>
              <w:t>1.</w:t>
            </w:r>
            <w:r>
              <w:rPr>
                <w:noProof/>
                <w:sz w:val="21"/>
              </w:rPr>
              <w:tab/>
            </w:r>
            <w:r w:rsidRPr="005A0A5C">
              <w:rPr>
                <w:rStyle w:val="aa"/>
                <w:rFonts w:hint="eastAsia"/>
                <w:noProof/>
              </w:rPr>
              <w:t>はじめに</w:t>
            </w:r>
            <w:r>
              <w:rPr>
                <w:noProof/>
                <w:webHidden/>
              </w:rPr>
              <w:tab/>
            </w:r>
            <w:r w:rsidR="00CD714E">
              <w:rPr>
                <w:rFonts w:hint="eastAsia"/>
                <w:noProof/>
                <w:webHidden/>
              </w:rPr>
              <w:t>1</w:t>
            </w:r>
          </w:hyperlink>
        </w:p>
        <w:p w:rsidR="00936682" w:rsidRPr="00936682" w:rsidRDefault="00936682" w:rsidP="00936682"/>
        <w:p w:rsidR="00C37D6B" w:rsidRDefault="002C61D6">
          <w:pPr>
            <w:pStyle w:val="11"/>
            <w:tabs>
              <w:tab w:val="right" w:leader="dot" w:pos="9628"/>
            </w:tabs>
            <w:rPr>
              <w:noProof/>
              <w:sz w:val="21"/>
            </w:rPr>
          </w:pPr>
          <w:hyperlink w:anchor="_Toc423302481" w:history="1">
            <w:r w:rsidR="00C37D6B" w:rsidRPr="005A0A5C">
              <w:rPr>
                <w:rStyle w:val="aa"/>
                <w:noProof/>
              </w:rPr>
              <w:t>2</w:t>
            </w:r>
            <w:r w:rsidR="00C37D6B" w:rsidRPr="005A0A5C">
              <w:rPr>
                <w:rStyle w:val="aa"/>
                <w:rFonts w:hint="eastAsia"/>
                <w:noProof/>
              </w:rPr>
              <w:t>．</w:t>
            </w:r>
            <w:r w:rsidR="00137CAF">
              <w:rPr>
                <w:rStyle w:val="aa"/>
                <w:rFonts w:hint="eastAsia"/>
                <w:noProof/>
              </w:rPr>
              <w:t>スケジューリング</w:t>
            </w:r>
            <w:r w:rsidR="00137CAF">
              <w:rPr>
                <w:rStyle w:val="aa"/>
                <w:noProof/>
              </w:rPr>
              <w:t>と優先規則法</w:t>
            </w:r>
            <w:r w:rsidR="00C37D6B">
              <w:rPr>
                <w:noProof/>
                <w:webHidden/>
              </w:rPr>
              <w:tab/>
            </w:r>
            <w:r w:rsidR="00CD714E">
              <w:rPr>
                <w:rFonts w:hint="eastAsia"/>
                <w:noProof/>
                <w:webHidden/>
              </w:rPr>
              <w:t>1</w:t>
            </w:r>
          </w:hyperlink>
        </w:p>
        <w:p w:rsidR="00C37D6B" w:rsidRDefault="002C61D6">
          <w:pPr>
            <w:pStyle w:val="21"/>
            <w:tabs>
              <w:tab w:val="right" w:leader="dot" w:pos="9628"/>
            </w:tabs>
            <w:ind w:left="241"/>
            <w:rPr>
              <w:noProof/>
              <w:sz w:val="21"/>
            </w:rPr>
          </w:pPr>
          <w:hyperlink w:anchor="_Toc423302482" w:history="1">
            <w:r w:rsidR="00C37D6B" w:rsidRPr="005A0A5C">
              <w:rPr>
                <w:rStyle w:val="aa"/>
                <w:noProof/>
              </w:rPr>
              <w:t>2.1</w:t>
            </w:r>
            <w:r w:rsidR="00C37D6B" w:rsidRPr="005A0A5C">
              <w:rPr>
                <w:rStyle w:val="aa"/>
                <w:rFonts w:hint="eastAsia"/>
                <w:noProof/>
              </w:rPr>
              <w:t xml:space="preserve">　</w:t>
            </w:r>
            <w:r w:rsidR="00D13A6A">
              <w:rPr>
                <w:rStyle w:val="aa"/>
                <w:rFonts w:hint="eastAsia"/>
                <w:noProof/>
              </w:rPr>
              <w:t>スケジューリングの概念</w:t>
            </w:r>
            <w:r w:rsidR="00C37D6B">
              <w:rPr>
                <w:noProof/>
                <w:webHidden/>
              </w:rPr>
              <w:tab/>
            </w:r>
            <w:r w:rsidR="00CD714E">
              <w:rPr>
                <w:rFonts w:hint="eastAsia"/>
                <w:noProof/>
                <w:webHidden/>
              </w:rPr>
              <w:t>1</w:t>
            </w:r>
          </w:hyperlink>
        </w:p>
        <w:p w:rsidR="00C37D6B" w:rsidRDefault="002C61D6">
          <w:pPr>
            <w:pStyle w:val="21"/>
            <w:tabs>
              <w:tab w:val="right" w:leader="dot" w:pos="9628"/>
            </w:tabs>
            <w:ind w:left="241"/>
            <w:rPr>
              <w:noProof/>
            </w:rPr>
          </w:pPr>
          <w:hyperlink w:anchor="_Toc423302483" w:history="1">
            <w:r w:rsidR="00C37D6B" w:rsidRPr="005A0A5C">
              <w:rPr>
                <w:rStyle w:val="aa"/>
                <w:noProof/>
              </w:rPr>
              <w:t>2.2</w:t>
            </w:r>
            <w:r w:rsidR="00C37D6B" w:rsidRPr="005A0A5C">
              <w:rPr>
                <w:rStyle w:val="aa"/>
                <w:rFonts w:hint="eastAsia"/>
                <w:noProof/>
              </w:rPr>
              <w:t xml:space="preserve">　</w:t>
            </w:r>
            <w:r w:rsidR="00D13A6A">
              <w:rPr>
                <w:rStyle w:val="aa"/>
                <w:rFonts w:hint="eastAsia"/>
                <w:noProof/>
              </w:rPr>
              <w:t>スケジューリング・モデルの要素</w:t>
            </w:r>
            <w:r w:rsidR="00C37D6B">
              <w:rPr>
                <w:noProof/>
                <w:webHidden/>
              </w:rPr>
              <w:tab/>
            </w:r>
            <w:r w:rsidR="00CD714E">
              <w:rPr>
                <w:rFonts w:hint="eastAsia"/>
                <w:noProof/>
                <w:webHidden/>
              </w:rPr>
              <w:t>1</w:t>
            </w:r>
          </w:hyperlink>
        </w:p>
        <w:p w:rsidR="00D13A6A" w:rsidRDefault="002C61D6"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3</w:t>
            </w:r>
            <w:r w:rsidR="00D13A6A" w:rsidRPr="005A0A5C">
              <w:rPr>
                <w:rStyle w:val="aa"/>
                <w:rFonts w:hint="eastAsia"/>
                <w:noProof/>
              </w:rPr>
              <w:t xml:space="preserve">　</w:t>
            </w:r>
            <w:r w:rsidR="00D13A6A">
              <w:rPr>
                <w:rStyle w:val="aa"/>
                <w:rFonts w:hint="eastAsia"/>
                <w:noProof/>
              </w:rPr>
              <w:t>スケジューリングおける制約条件</w:t>
            </w:r>
            <w:r w:rsidR="00D13A6A">
              <w:rPr>
                <w:noProof/>
                <w:webHidden/>
              </w:rPr>
              <w:tab/>
            </w:r>
            <w:r w:rsidR="007B33CC">
              <w:rPr>
                <w:rFonts w:hint="eastAsia"/>
                <w:noProof/>
                <w:webHidden/>
              </w:rPr>
              <w:t>2</w:t>
            </w:r>
          </w:hyperlink>
        </w:p>
        <w:p w:rsidR="00D13A6A" w:rsidRDefault="002C61D6"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4</w:t>
            </w:r>
            <w:r w:rsidR="00D13A6A" w:rsidRPr="005A0A5C">
              <w:rPr>
                <w:rStyle w:val="aa"/>
                <w:rFonts w:hint="eastAsia"/>
                <w:noProof/>
              </w:rPr>
              <w:t xml:space="preserve">　</w:t>
            </w:r>
            <w:r w:rsidR="00D13A6A">
              <w:rPr>
                <w:rStyle w:val="aa"/>
                <w:rFonts w:hint="eastAsia"/>
                <w:noProof/>
              </w:rPr>
              <w:t>スケジューリングの評価方法</w:t>
            </w:r>
            <w:r w:rsidR="00D13A6A">
              <w:rPr>
                <w:noProof/>
                <w:webHidden/>
              </w:rPr>
              <w:tab/>
            </w:r>
            <w:r w:rsidR="007B33CC">
              <w:rPr>
                <w:rFonts w:hint="eastAsia"/>
                <w:noProof/>
                <w:webHidden/>
              </w:rPr>
              <w:t>2</w:t>
            </w:r>
          </w:hyperlink>
        </w:p>
        <w:p w:rsidR="00D13A6A" w:rsidRDefault="002C61D6"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5</w:t>
            </w:r>
            <w:r w:rsidR="00D13A6A" w:rsidRPr="005A0A5C">
              <w:rPr>
                <w:rStyle w:val="aa"/>
                <w:rFonts w:hint="eastAsia"/>
                <w:noProof/>
              </w:rPr>
              <w:t xml:space="preserve">　</w:t>
            </w:r>
            <w:r w:rsidR="00D13A6A">
              <w:rPr>
                <w:rStyle w:val="aa"/>
                <w:rFonts w:hint="eastAsia"/>
                <w:noProof/>
              </w:rPr>
              <w:t>優先規則法の概念</w:t>
            </w:r>
            <w:r w:rsidR="00D13A6A">
              <w:rPr>
                <w:noProof/>
                <w:webHidden/>
              </w:rPr>
              <w:tab/>
            </w:r>
            <w:r w:rsidR="007B33CC">
              <w:rPr>
                <w:rFonts w:hint="eastAsia"/>
                <w:noProof/>
                <w:webHidden/>
              </w:rPr>
              <w:t>2</w:t>
            </w:r>
          </w:hyperlink>
        </w:p>
        <w:p w:rsidR="00936682" w:rsidRDefault="002C61D6"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6</w:t>
            </w:r>
            <w:r w:rsidR="00D13A6A">
              <w:rPr>
                <w:rStyle w:val="aa"/>
                <w:rFonts w:hint="eastAsia"/>
                <w:noProof/>
              </w:rPr>
              <w:t xml:space="preserve">　優先規則</w:t>
            </w:r>
            <w:r w:rsidR="00D13A6A">
              <w:rPr>
                <w:noProof/>
                <w:webHidden/>
              </w:rPr>
              <w:tab/>
            </w:r>
            <w:r w:rsidR="007B33CC">
              <w:rPr>
                <w:rFonts w:hint="eastAsia"/>
                <w:noProof/>
                <w:webHidden/>
              </w:rPr>
              <w:t>3</w:t>
            </w:r>
          </w:hyperlink>
        </w:p>
        <w:p w:rsidR="00D13A6A" w:rsidRPr="00936682" w:rsidRDefault="00D13A6A" w:rsidP="00936682"/>
        <w:p w:rsidR="00C37D6B" w:rsidRDefault="002C61D6">
          <w:pPr>
            <w:pStyle w:val="11"/>
            <w:tabs>
              <w:tab w:val="right" w:leader="dot" w:pos="9628"/>
            </w:tabs>
            <w:rPr>
              <w:noProof/>
              <w:sz w:val="21"/>
            </w:rPr>
          </w:pPr>
          <w:hyperlink w:anchor="_Toc423302484" w:history="1">
            <w:r w:rsidR="00C37D6B" w:rsidRPr="005A0A5C">
              <w:rPr>
                <w:rStyle w:val="aa"/>
                <w:noProof/>
              </w:rPr>
              <w:t>3</w:t>
            </w:r>
            <w:r w:rsidR="00C37D6B" w:rsidRPr="005A0A5C">
              <w:rPr>
                <w:rStyle w:val="aa"/>
                <w:rFonts w:hint="eastAsia"/>
                <w:noProof/>
              </w:rPr>
              <w:t>．実験</w:t>
            </w:r>
            <w:r w:rsidR="00137CAF">
              <w:rPr>
                <w:rStyle w:val="aa"/>
                <w:rFonts w:hint="eastAsia"/>
                <w:noProof/>
              </w:rPr>
              <w:t>の</w:t>
            </w:r>
            <w:r w:rsidR="00137CAF">
              <w:rPr>
                <w:rStyle w:val="aa"/>
                <w:noProof/>
              </w:rPr>
              <w:t>目的と方法</w:t>
            </w:r>
            <w:r w:rsidR="00C37D6B">
              <w:rPr>
                <w:noProof/>
                <w:webHidden/>
              </w:rPr>
              <w:tab/>
            </w:r>
            <w:r w:rsidR="006C29B1">
              <w:rPr>
                <w:rFonts w:hint="eastAsia"/>
                <w:noProof/>
                <w:webHidden/>
              </w:rPr>
              <w:t>3</w:t>
            </w:r>
          </w:hyperlink>
        </w:p>
        <w:p w:rsidR="00C37D6B" w:rsidRDefault="002C61D6">
          <w:pPr>
            <w:pStyle w:val="21"/>
            <w:tabs>
              <w:tab w:val="right" w:leader="dot" w:pos="9628"/>
            </w:tabs>
            <w:ind w:left="241"/>
            <w:rPr>
              <w:noProof/>
              <w:sz w:val="21"/>
            </w:rPr>
          </w:pPr>
          <w:hyperlink w:anchor="_Toc423302485" w:history="1">
            <w:r w:rsidR="00C37D6B" w:rsidRPr="005A0A5C">
              <w:rPr>
                <w:rStyle w:val="aa"/>
                <w:noProof/>
              </w:rPr>
              <w:t>3.1</w:t>
            </w:r>
            <w:r w:rsidR="00C37D6B" w:rsidRPr="005A0A5C">
              <w:rPr>
                <w:rStyle w:val="aa"/>
                <w:rFonts w:hint="eastAsia"/>
                <w:noProof/>
              </w:rPr>
              <w:t xml:space="preserve">　実験の結果</w:t>
            </w:r>
            <w:r w:rsidR="00C37D6B">
              <w:rPr>
                <w:noProof/>
                <w:webHidden/>
              </w:rPr>
              <w:tab/>
            </w:r>
            <w:r w:rsidR="006C29B1">
              <w:rPr>
                <w:rFonts w:hint="eastAsia"/>
                <w:noProof/>
                <w:webHidden/>
              </w:rPr>
              <w:t>3</w:t>
            </w:r>
          </w:hyperlink>
        </w:p>
        <w:p w:rsidR="00C37D6B" w:rsidRDefault="002C61D6">
          <w:pPr>
            <w:pStyle w:val="21"/>
            <w:tabs>
              <w:tab w:val="right" w:leader="dot" w:pos="9628"/>
            </w:tabs>
            <w:ind w:left="241"/>
            <w:rPr>
              <w:noProof/>
              <w:sz w:val="21"/>
            </w:rPr>
          </w:pPr>
          <w:hyperlink w:anchor="_Toc423302486" w:history="1">
            <w:r w:rsidR="00C37D6B" w:rsidRPr="005A0A5C">
              <w:rPr>
                <w:rStyle w:val="aa"/>
                <w:noProof/>
              </w:rPr>
              <w:t>3.2</w:t>
            </w:r>
            <w:r w:rsidR="006C29B1">
              <w:rPr>
                <w:rStyle w:val="aa"/>
                <w:rFonts w:hint="eastAsia"/>
                <w:noProof/>
              </w:rPr>
              <w:t xml:space="preserve">　実験</w:t>
            </w:r>
            <w:r w:rsidR="00C37D6B" w:rsidRPr="005A0A5C">
              <w:rPr>
                <w:rStyle w:val="aa"/>
                <w:rFonts w:hint="eastAsia"/>
                <w:noProof/>
              </w:rPr>
              <w:t>の方法</w:t>
            </w:r>
            <w:r w:rsidR="00C37D6B">
              <w:rPr>
                <w:noProof/>
                <w:webHidden/>
              </w:rPr>
              <w:tab/>
            </w:r>
            <w:r w:rsidR="006C29B1">
              <w:rPr>
                <w:rFonts w:hint="eastAsia"/>
                <w:noProof/>
                <w:webHidden/>
              </w:rPr>
              <w:t>3</w:t>
            </w:r>
          </w:hyperlink>
        </w:p>
        <w:p w:rsidR="00936682" w:rsidRPr="00936682" w:rsidRDefault="00936682" w:rsidP="006C29B1">
          <w:pPr>
            <w:pStyle w:val="21"/>
            <w:tabs>
              <w:tab w:val="right" w:leader="dot" w:pos="9628"/>
            </w:tabs>
            <w:ind w:left="241"/>
            <w:rPr>
              <w:noProof/>
            </w:rPr>
          </w:pPr>
        </w:p>
        <w:p w:rsidR="00C37D6B" w:rsidRDefault="002C61D6">
          <w:pPr>
            <w:pStyle w:val="11"/>
            <w:tabs>
              <w:tab w:val="right" w:leader="dot" w:pos="9628"/>
            </w:tabs>
            <w:rPr>
              <w:noProof/>
              <w:sz w:val="21"/>
            </w:rPr>
          </w:pPr>
          <w:hyperlink w:anchor="_Toc423302488" w:history="1">
            <w:r w:rsidR="00C37D6B" w:rsidRPr="005A0A5C">
              <w:rPr>
                <w:rStyle w:val="aa"/>
                <w:noProof/>
                <w:kern w:val="0"/>
              </w:rPr>
              <w:t>4.</w:t>
            </w:r>
            <w:r w:rsidR="00C37D6B" w:rsidRPr="005A0A5C">
              <w:rPr>
                <w:rStyle w:val="aa"/>
                <w:rFonts w:hint="eastAsia"/>
                <w:noProof/>
                <w:kern w:val="0"/>
              </w:rPr>
              <w:t xml:space="preserve">　</w:t>
            </w:r>
            <w:r w:rsidR="00E8698E">
              <w:rPr>
                <w:rStyle w:val="aa"/>
                <w:rFonts w:hint="eastAsia"/>
                <w:noProof/>
                <w:kern w:val="0"/>
              </w:rPr>
              <w:t>実験結果とその</w:t>
            </w:r>
            <w:r w:rsidR="00C37D6B" w:rsidRPr="005A0A5C">
              <w:rPr>
                <w:rStyle w:val="aa"/>
                <w:rFonts w:hint="eastAsia"/>
                <w:noProof/>
                <w:kern w:val="0"/>
              </w:rPr>
              <w:t>考察</w:t>
            </w:r>
            <w:r w:rsidR="00C37D6B">
              <w:rPr>
                <w:noProof/>
                <w:webHidden/>
              </w:rPr>
              <w:tab/>
            </w:r>
            <w:r w:rsidR="00AB1501">
              <w:rPr>
                <w:rFonts w:hint="eastAsia"/>
                <w:noProof/>
                <w:webHidden/>
              </w:rPr>
              <w:t>4</w:t>
            </w:r>
          </w:hyperlink>
        </w:p>
        <w:p w:rsidR="00C37D6B" w:rsidRDefault="002C61D6">
          <w:pPr>
            <w:pStyle w:val="21"/>
            <w:tabs>
              <w:tab w:val="right" w:leader="dot" w:pos="9628"/>
            </w:tabs>
            <w:ind w:left="241"/>
            <w:rPr>
              <w:noProof/>
              <w:sz w:val="21"/>
            </w:rPr>
          </w:pPr>
          <w:hyperlink w:anchor="_Toc423302489" w:history="1">
            <w:r w:rsidR="00C37D6B" w:rsidRPr="005A0A5C">
              <w:rPr>
                <w:rStyle w:val="aa"/>
                <w:noProof/>
                <w:kern w:val="0"/>
              </w:rPr>
              <w:t>4.1</w:t>
            </w:r>
            <w:r w:rsidR="00B41D83">
              <w:rPr>
                <w:rStyle w:val="aa"/>
                <w:rFonts w:hint="eastAsia"/>
                <w:noProof/>
                <w:kern w:val="0"/>
              </w:rPr>
              <w:t xml:space="preserve">　実験結果</w:t>
            </w:r>
            <w:r w:rsidR="00C37D6B">
              <w:rPr>
                <w:noProof/>
                <w:webHidden/>
              </w:rPr>
              <w:tab/>
            </w:r>
            <w:r w:rsidR="00AB1501">
              <w:rPr>
                <w:rFonts w:hint="eastAsia"/>
                <w:noProof/>
                <w:webHidden/>
              </w:rPr>
              <w:t>4</w:t>
            </w:r>
          </w:hyperlink>
        </w:p>
        <w:p w:rsidR="00C37D6B" w:rsidRDefault="002C61D6">
          <w:pPr>
            <w:pStyle w:val="21"/>
            <w:tabs>
              <w:tab w:val="right" w:leader="dot" w:pos="9628"/>
            </w:tabs>
            <w:ind w:left="241"/>
            <w:rPr>
              <w:noProof/>
              <w:sz w:val="21"/>
            </w:rPr>
          </w:pPr>
          <w:hyperlink w:anchor="_Toc423302490" w:history="1">
            <w:r w:rsidR="00C37D6B" w:rsidRPr="005A0A5C">
              <w:rPr>
                <w:rStyle w:val="aa"/>
                <w:noProof/>
                <w:kern w:val="0"/>
              </w:rPr>
              <w:t>4.2</w:t>
            </w:r>
            <w:r w:rsidR="00C37D6B" w:rsidRPr="005A0A5C">
              <w:rPr>
                <w:rStyle w:val="aa"/>
                <w:rFonts w:hint="eastAsia"/>
                <w:noProof/>
                <w:kern w:val="0"/>
              </w:rPr>
              <w:t xml:space="preserve">　</w:t>
            </w:r>
            <w:r w:rsidR="00CC351F">
              <w:rPr>
                <w:rStyle w:val="aa"/>
                <w:rFonts w:hint="eastAsia"/>
                <w:noProof/>
                <w:kern w:val="0"/>
              </w:rPr>
              <w:t>各評価尺度に有効な優先規則</w:t>
            </w:r>
            <w:r w:rsidR="00C37D6B">
              <w:rPr>
                <w:noProof/>
                <w:webHidden/>
              </w:rPr>
              <w:tab/>
            </w:r>
            <w:r w:rsidR="00AB1501">
              <w:rPr>
                <w:rFonts w:hint="eastAsia"/>
                <w:noProof/>
                <w:webHidden/>
              </w:rPr>
              <w:t>12</w:t>
            </w:r>
          </w:hyperlink>
        </w:p>
        <w:p w:rsidR="00C37D6B" w:rsidRDefault="002C61D6">
          <w:pPr>
            <w:pStyle w:val="21"/>
            <w:tabs>
              <w:tab w:val="right" w:leader="dot" w:pos="9628"/>
            </w:tabs>
            <w:ind w:left="241"/>
            <w:rPr>
              <w:noProof/>
              <w:sz w:val="21"/>
            </w:rPr>
          </w:pPr>
          <w:hyperlink w:anchor="_Toc423302492" w:history="1">
            <w:r w:rsidR="00CD714E">
              <w:rPr>
                <w:rStyle w:val="aa"/>
                <w:noProof/>
                <w:kern w:val="0"/>
              </w:rPr>
              <w:t>4.</w:t>
            </w:r>
            <w:r w:rsidR="00CD714E">
              <w:rPr>
                <w:rStyle w:val="aa"/>
                <w:rFonts w:hint="eastAsia"/>
                <w:noProof/>
                <w:kern w:val="0"/>
              </w:rPr>
              <w:t>3</w:t>
            </w:r>
            <w:r w:rsidR="00CC351F">
              <w:rPr>
                <w:rStyle w:val="aa"/>
                <w:rFonts w:hint="eastAsia"/>
                <w:noProof/>
                <w:kern w:val="0"/>
              </w:rPr>
              <w:t xml:space="preserve">　総経過時間と平均滞留時間</w:t>
            </w:r>
            <w:r w:rsidR="00C37D6B">
              <w:rPr>
                <w:noProof/>
                <w:webHidden/>
              </w:rPr>
              <w:tab/>
            </w:r>
            <w:r w:rsidR="00AB1501">
              <w:rPr>
                <w:rFonts w:hint="eastAsia"/>
                <w:noProof/>
                <w:webHidden/>
              </w:rPr>
              <w:t>13</w:t>
            </w:r>
          </w:hyperlink>
        </w:p>
        <w:p w:rsidR="00CC351F" w:rsidRDefault="002C61D6" w:rsidP="00CC351F">
          <w:pPr>
            <w:pStyle w:val="21"/>
            <w:tabs>
              <w:tab w:val="right" w:leader="dot" w:pos="9628"/>
            </w:tabs>
            <w:ind w:left="241"/>
            <w:rPr>
              <w:noProof/>
              <w:sz w:val="21"/>
            </w:rPr>
          </w:pPr>
          <w:hyperlink w:anchor="_Toc423302492" w:history="1">
            <w:r w:rsidR="00CC351F">
              <w:rPr>
                <w:rStyle w:val="aa"/>
                <w:noProof/>
                <w:kern w:val="0"/>
              </w:rPr>
              <w:t>4.</w:t>
            </w:r>
            <w:r w:rsidR="00CC351F">
              <w:rPr>
                <w:rStyle w:val="aa"/>
                <w:rFonts w:hint="eastAsia"/>
                <w:noProof/>
                <w:kern w:val="0"/>
              </w:rPr>
              <w:t>4</w:t>
            </w:r>
            <w:r w:rsidR="00CC351F">
              <w:rPr>
                <w:rStyle w:val="aa"/>
                <w:rFonts w:hint="eastAsia"/>
                <w:noProof/>
                <w:kern w:val="0"/>
              </w:rPr>
              <w:t xml:space="preserve">　総経過時間と平均稼働率</w:t>
            </w:r>
            <w:r w:rsidR="00CC351F">
              <w:rPr>
                <w:noProof/>
                <w:webHidden/>
              </w:rPr>
              <w:tab/>
            </w:r>
            <w:r w:rsidR="00AB1501">
              <w:rPr>
                <w:rFonts w:hint="eastAsia"/>
                <w:noProof/>
                <w:webHidden/>
              </w:rPr>
              <w:t>13</w:t>
            </w:r>
          </w:hyperlink>
        </w:p>
        <w:p w:rsidR="00CC351F" w:rsidRDefault="002C61D6" w:rsidP="00CC351F">
          <w:pPr>
            <w:pStyle w:val="21"/>
            <w:tabs>
              <w:tab w:val="right" w:leader="dot" w:pos="9628"/>
            </w:tabs>
            <w:ind w:left="241"/>
            <w:rPr>
              <w:noProof/>
              <w:sz w:val="21"/>
            </w:rPr>
          </w:pPr>
          <w:hyperlink w:anchor="_Toc423302492" w:history="1">
            <w:r w:rsidR="00CC351F">
              <w:rPr>
                <w:rStyle w:val="aa"/>
                <w:noProof/>
                <w:kern w:val="0"/>
              </w:rPr>
              <w:t>4.</w:t>
            </w:r>
            <w:r w:rsidR="00CC351F">
              <w:rPr>
                <w:rStyle w:val="aa"/>
                <w:rFonts w:hint="eastAsia"/>
                <w:noProof/>
                <w:kern w:val="0"/>
              </w:rPr>
              <w:t>5</w:t>
            </w:r>
            <w:r w:rsidR="00CC351F">
              <w:rPr>
                <w:rStyle w:val="aa"/>
                <w:rFonts w:hint="eastAsia"/>
                <w:noProof/>
                <w:kern w:val="0"/>
              </w:rPr>
              <w:t xml:space="preserve">　平均滞留時間と納期尺度</w:t>
            </w:r>
            <w:r w:rsidR="00CC351F">
              <w:rPr>
                <w:noProof/>
                <w:webHidden/>
              </w:rPr>
              <w:tab/>
            </w:r>
            <w:r w:rsidR="00AB1501">
              <w:rPr>
                <w:rFonts w:hint="eastAsia"/>
                <w:noProof/>
                <w:webHidden/>
              </w:rPr>
              <w:t>13</w:t>
            </w:r>
          </w:hyperlink>
        </w:p>
        <w:p w:rsidR="00936682" w:rsidRPr="00936682" w:rsidRDefault="00936682" w:rsidP="00936682"/>
        <w:p w:rsidR="00C37D6B" w:rsidRDefault="002C61D6">
          <w:pPr>
            <w:pStyle w:val="11"/>
            <w:tabs>
              <w:tab w:val="right" w:leader="dot" w:pos="9628"/>
            </w:tabs>
            <w:rPr>
              <w:noProof/>
              <w:sz w:val="21"/>
            </w:rPr>
          </w:pPr>
          <w:hyperlink w:anchor="_Toc423302494" w:history="1">
            <w:r w:rsidR="00C37D6B" w:rsidRPr="005A0A5C">
              <w:rPr>
                <w:rStyle w:val="aa"/>
                <w:noProof/>
                <w:kern w:val="0"/>
              </w:rPr>
              <w:t>5</w:t>
            </w:r>
            <w:r w:rsidR="00C37D6B" w:rsidRPr="005A0A5C">
              <w:rPr>
                <w:rStyle w:val="aa"/>
                <w:rFonts w:hint="eastAsia"/>
                <w:noProof/>
                <w:kern w:val="0"/>
              </w:rPr>
              <w:t>．おわりに</w:t>
            </w:r>
            <w:r w:rsidR="00C37D6B">
              <w:rPr>
                <w:noProof/>
                <w:webHidden/>
              </w:rPr>
              <w:tab/>
            </w:r>
            <w:r w:rsidR="00CD714E">
              <w:rPr>
                <w:rFonts w:hint="eastAsia"/>
                <w:noProof/>
                <w:webHidden/>
              </w:rPr>
              <w:t>1</w:t>
            </w:r>
            <w:r w:rsidR="00661D56">
              <w:rPr>
                <w:rFonts w:hint="eastAsia"/>
                <w:noProof/>
                <w:webHidden/>
              </w:rPr>
              <w:t>4</w:t>
            </w:r>
          </w:hyperlink>
        </w:p>
        <w:p w:rsidR="00115BFF" w:rsidRDefault="00C37D6B">
          <w:r>
            <w:fldChar w:fldCharType="end"/>
          </w:r>
        </w:p>
      </w:sdtContent>
    </w:sdt>
    <w:p w:rsidR="006C62B2" w:rsidRDefault="006C62B2" w:rsidP="00ED0D3E"/>
    <w:p w:rsidR="006C62B2" w:rsidRDefault="006C62B2" w:rsidP="00ED0D3E"/>
    <w:p w:rsidR="006C62B2" w:rsidRDefault="006C62B2" w:rsidP="00ED0D3E"/>
    <w:p w:rsidR="006C62B2" w:rsidRDefault="006C62B2" w:rsidP="00ED0D3E"/>
    <w:p w:rsidR="006C62B2" w:rsidRDefault="006C62B2" w:rsidP="00ED0D3E"/>
    <w:p w:rsidR="006C62B2" w:rsidRDefault="006C62B2" w:rsidP="00ED0D3E"/>
    <w:p w:rsidR="003E3E4E" w:rsidRDefault="003E3E4E" w:rsidP="00ED0D3E"/>
    <w:p w:rsidR="003E3E4E" w:rsidRDefault="003E3E4E" w:rsidP="00ED0D3E"/>
    <w:p w:rsidR="006C62B2" w:rsidRDefault="006C62B2" w:rsidP="00ED0D3E"/>
    <w:p w:rsidR="00E8698E" w:rsidRDefault="00E8698E" w:rsidP="00ED0D3E"/>
    <w:p w:rsidR="002554EA" w:rsidRDefault="00ED0D3E" w:rsidP="002554EA">
      <w:pPr>
        <w:pStyle w:val="a3"/>
        <w:numPr>
          <w:ilvl w:val="0"/>
          <w:numId w:val="8"/>
        </w:numPr>
        <w:ind w:leftChars="0"/>
        <w:outlineLvl w:val="0"/>
      </w:pPr>
      <w:bookmarkStart w:id="1" w:name="_Toc423302480"/>
      <w:r>
        <w:rPr>
          <w:rFonts w:hint="eastAsia"/>
        </w:rPr>
        <w:lastRenderedPageBreak/>
        <w:t>はじめ</w:t>
      </w:r>
      <w:bookmarkEnd w:id="1"/>
      <w:r w:rsidR="00936682">
        <w:rPr>
          <w:rFonts w:hint="eastAsia"/>
        </w:rPr>
        <w:t>に</w:t>
      </w:r>
      <w:r w:rsidR="002554EA">
        <w:rPr>
          <w:rFonts w:hint="eastAsia"/>
        </w:rPr>
        <w:t xml:space="preserve">　</w:t>
      </w:r>
    </w:p>
    <w:p w:rsidR="002554EA" w:rsidRDefault="002554EA" w:rsidP="002554EA">
      <w:pPr>
        <w:pStyle w:val="a3"/>
        <w:ind w:leftChars="0" w:left="360"/>
        <w:outlineLvl w:val="0"/>
      </w:pPr>
    </w:p>
    <w:p w:rsidR="002554EA" w:rsidRPr="00B26CB9" w:rsidRDefault="002554EA" w:rsidP="002554EA">
      <w:pPr>
        <w:ind w:firstLineChars="100" w:firstLine="241"/>
        <w:rPr>
          <w:rFonts w:ascii="Century" w:hAnsi="Century" w:cs="Arial"/>
          <w:bCs/>
          <w:color w:val="222222"/>
        </w:rPr>
      </w:pPr>
      <w:r>
        <w:rPr>
          <w:rFonts w:hint="eastAsia"/>
        </w:rPr>
        <w:t>このレポートは、スケジューリングに関するシミュレーション</w:t>
      </w:r>
      <w:r w:rsidR="004031EE">
        <w:rPr>
          <w:rFonts w:hint="eastAsia"/>
        </w:rPr>
        <w:t>実験</w:t>
      </w:r>
      <w:r>
        <w:rPr>
          <w:rFonts w:hint="eastAsia"/>
        </w:rPr>
        <w:t>を行い得た数値を評価尺度で評価し、その結果から優先規則法の特性について分析を行った。スケジューリングとは、情報システム基礎演習</w:t>
      </w:r>
      <w:r>
        <w:rPr>
          <w:rFonts w:hint="eastAsia"/>
        </w:rPr>
        <w:t>2017</w:t>
      </w:r>
      <w:r>
        <w:rPr>
          <w:rFonts w:hint="eastAsia"/>
        </w:rPr>
        <w:t>によると「スケジューリング</w:t>
      </w:r>
      <w:r>
        <w:rPr>
          <w:rStyle w:val="tgc"/>
          <w:rFonts w:ascii="Arial" w:hAnsi="Arial" w:cs="Arial"/>
          <w:color w:val="222222"/>
        </w:rPr>
        <w:t>は、</w:t>
      </w:r>
      <w:r>
        <w:rPr>
          <w:rStyle w:val="tgc"/>
          <w:rFonts w:ascii="Arial" w:hAnsi="Arial" w:cs="Arial" w:hint="eastAsia"/>
          <w:color w:val="222222"/>
        </w:rPr>
        <w:t>日程計画とも呼ばれ、生産計画で決められた生産品種・数量を所定の期間内に生産するために、</w:t>
      </w:r>
      <w:r>
        <w:rPr>
          <w:rFonts w:hint="eastAsia"/>
        </w:rPr>
        <w:t>いつ、どの設備でどの作業を行うかを決めることをいう。</w:t>
      </w:r>
      <w:r>
        <w:rPr>
          <w:rStyle w:val="tgc"/>
          <w:rFonts w:ascii="Arial" w:hAnsi="Arial" w:cs="Arial" w:hint="eastAsia"/>
          <w:color w:val="222222"/>
        </w:rPr>
        <w:t>」</w:t>
      </w:r>
      <w:r>
        <w:rPr>
          <w:rFonts w:ascii="Century" w:hAnsi="Century" w:cs="Arial" w:hint="eastAsia"/>
          <w:bCs/>
          <w:color w:val="222222"/>
        </w:rPr>
        <w:t>と定義されている［１］。スケジューリングによって得た計画の良し悪しが、生産に要する時間や設備や作業者の稼働率、期限遵守に影響を及ぼすようになる。</w:t>
      </w:r>
    </w:p>
    <w:p w:rsidR="002554EA" w:rsidRDefault="002554EA" w:rsidP="002554EA">
      <w:r>
        <w:rPr>
          <w:rFonts w:hint="eastAsia"/>
        </w:rPr>
        <w:t xml:space="preserve">　今回は、複数人でスケジューリングに関するシミュレーションを行い分析と考察からスケジューリングと優先規則法についての理解を深めることを目的とする。実験の内容、実験結果の分析、考察などについてレポートにまとめた。</w:t>
      </w:r>
    </w:p>
    <w:p w:rsidR="002554EA" w:rsidRDefault="002554EA" w:rsidP="002554EA">
      <w:pPr>
        <w:outlineLvl w:val="0"/>
      </w:pPr>
    </w:p>
    <w:p w:rsidR="00612B3E" w:rsidRPr="002554EA" w:rsidRDefault="00D13A6A" w:rsidP="00D13A6A">
      <w:pPr>
        <w:tabs>
          <w:tab w:val="left" w:pos="964"/>
        </w:tabs>
        <w:outlineLvl w:val="0"/>
      </w:pPr>
      <w:r>
        <w:tab/>
      </w:r>
    </w:p>
    <w:p w:rsidR="002554EA" w:rsidRPr="000415BC" w:rsidRDefault="002554EA" w:rsidP="009E36A4">
      <w:pPr>
        <w:pStyle w:val="a3"/>
        <w:numPr>
          <w:ilvl w:val="0"/>
          <w:numId w:val="8"/>
        </w:numPr>
        <w:ind w:leftChars="0"/>
        <w:outlineLvl w:val="0"/>
      </w:pPr>
      <w:r>
        <w:rPr>
          <w:rFonts w:asciiTheme="minorEastAsia" w:hAnsiTheme="minorEastAsia" w:hint="eastAsia"/>
        </w:rPr>
        <w:t>スケジューリング</w:t>
      </w:r>
      <w:r>
        <w:rPr>
          <w:rFonts w:asciiTheme="minorEastAsia" w:hAnsiTheme="minorEastAsia"/>
        </w:rPr>
        <w:t>と</w:t>
      </w:r>
      <w:r>
        <w:rPr>
          <w:rFonts w:asciiTheme="minorEastAsia" w:hAnsiTheme="minorEastAsia" w:hint="eastAsia"/>
        </w:rPr>
        <w:t>優先</w:t>
      </w:r>
      <w:r>
        <w:rPr>
          <w:rFonts w:asciiTheme="minorEastAsia" w:hAnsiTheme="minorEastAsia"/>
        </w:rPr>
        <w:t>規則</w:t>
      </w:r>
      <w:r>
        <w:rPr>
          <w:rFonts w:asciiTheme="minorEastAsia" w:hAnsiTheme="minorEastAsia" w:hint="eastAsia"/>
        </w:rPr>
        <w:t>法</w:t>
      </w:r>
    </w:p>
    <w:p w:rsidR="000415BC" w:rsidRDefault="000415BC" w:rsidP="000415BC">
      <w:pPr>
        <w:outlineLvl w:val="0"/>
      </w:pPr>
    </w:p>
    <w:p w:rsidR="000415BC" w:rsidRDefault="000415BC" w:rsidP="000415BC">
      <w:r>
        <w:rPr>
          <w:rFonts w:hint="eastAsia"/>
        </w:rPr>
        <w:t>2.1</w:t>
      </w:r>
      <w:r>
        <w:rPr>
          <w:rFonts w:hint="eastAsia"/>
        </w:rPr>
        <w:t xml:space="preserve">　スケジューリングの概念</w:t>
      </w:r>
    </w:p>
    <w:p w:rsidR="000415BC" w:rsidRDefault="000415BC" w:rsidP="000415BC">
      <w:r>
        <w:rPr>
          <w:rFonts w:hint="eastAsia"/>
        </w:rPr>
        <w:t xml:space="preserve">　スケジューリングとは、上記</w:t>
      </w:r>
      <w:r>
        <w:rPr>
          <w:rFonts w:hint="eastAsia"/>
        </w:rPr>
        <w:t>1.</w:t>
      </w:r>
      <w:r>
        <w:rPr>
          <w:rFonts w:hint="eastAsia"/>
        </w:rPr>
        <w:t>で述べたように、</w:t>
      </w:r>
      <w:r>
        <w:rPr>
          <w:rStyle w:val="tgc"/>
          <w:rFonts w:ascii="Arial" w:hAnsi="Arial" w:cs="Arial" w:hint="eastAsia"/>
          <w:color w:val="222222"/>
        </w:rPr>
        <w:t>日程計画とも呼ばれ、生産計画で決められた生産品種・数量を所定の期間内に生産するために、</w:t>
      </w:r>
      <w:r>
        <w:rPr>
          <w:rFonts w:hint="eastAsia"/>
        </w:rPr>
        <w:t>いつ、どの設備でどの作業を行うかを決めることをいう。この計画</w:t>
      </w:r>
      <w:r>
        <w:rPr>
          <w:rFonts w:ascii="Century" w:hAnsi="Century" w:cs="Arial" w:hint="eastAsia"/>
          <w:bCs/>
          <w:color w:val="222222"/>
        </w:rPr>
        <w:t>の良し悪しが、生産に要する時間や設備や作業者の稼働率、期限遵守に影響を及ぼすようになる。</w:t>
      </w:r>
    </w:p>
    <w:p w:rsidR="000415BC" w:rsidRPr="0037628E" w:rsidRDefault="000415BC" w:rsidP="000415BC">
      <w:r>
        <w:rPr>
          <w:rFonts w:hint="eastAsia"/>
        </w:rPr>
        <w:t xml:space="preserve">　また、各設備におけるそれぞれの作業順序を決める組み合わせ最適化問題となる。したがって、解の候補となるすべての組み合わせを列挙して、決められた目的関数を計算すれば解が得られる。しかし問題が複雑になるにつれて組み合わせが多くなり、実際問題としては最適解を得ることは非常に困難といわれている。</w:t>
      </w:r>
    </w:p>
    <w:p w:rsidR="000415BC" w:rsidRDefault="000415BC" w:rsidP="000415BC"/>
    <w:p w:rsidR="000415BC" w:rsidRDefault="000415BC" w:rsidP="000415BC">
      <w:bookmarkStart w:id="2" w:name="_Toc423302483"/>
      <w:r w:rsidRPr="00AF2589">
        <w:rPr>
          <w:rFonts w:ascii="Century" w:hAnsi="Century"/>
        </w:rPr>
        <w:t>2.2</w:t>
      </w:r>
      <w:bookmarkEnd w:id="2"/>
      <w:r>
        <w:rPr>
          <w:rFonts w:ascii="Century" w:hAnsi="Century" w:hint="eastAsia"/>
        </w:rPr>
        <w:t xml:space="preserve">　</w:t>
      </w:r>
      <w:r>
        <w:rPr>
          <w:rFonts w:hint="eastAsia"/>
        </w:rPr>
        <w:t>スケジューリング・モデルの要素</w:t>
      </w:r>
    </w:p>
    <w:p w:rsidR="000415BC" w:rsidRDefault="000415BC" w:rsidP="000415BC">
      <w:pPr>
        <w:ind w:firstLineChars="100" w:firstLine="241"/>
      </w:pPr>
      <w:r>
        <w:rPr>
          <w:rFonts w:hint="eastAsia"/>
        </w:rPr>
        <w:t>スケジューリングのモデルは、次の二つの要素から構成されている。</w:t>
      </w:r>
    </w:p>
    <w:p w:rsidR="000415BC" w:rsidRDefault="000415BC" w:rsidP="000415BC">
      <w:r>
        <w:rPr>
          <w:rFonts w:hint="eastAsia"/>
        </w:rPr>
        <w:t>(1)</w:t>
      </w:r>
      <w:r>
        <w:rPr>
          <w:rFonts w:hint="eastAsia"/>
        </w:rPr>
        <w:t>ジョブ</w:t>
      </w:r>
      <w:r>
        <w:rPr>
          <w:rFonts w:hint="eastAsia"/>
        </w:rPr>
        <w:t>(job)</w:t>
      </w:r>
    </w:p>
    <w:p w:rsidR="000415BC" w:rsidRDefault="000415BC" w:rsidP="000415BC">
      <w:pPr>
        <w:ind w:firstLineChars="50" w:firstLine="120"/>
      </w:pPr>
      <w:r>
        <w:rPr>
          <w:rFonts w:hint="eastAsia"/>
        </w:rPr>
        <w:t>生産の対象となる製品または部品を指している。モデルでは、いくつかの工程や作業の集まりと考えてよい。さらに各ジョブは、工程順序、各工程における加工時間、納期といった情報を含んでいる。</w:t>
      </w:r>
    </w:p>
    <w:p w:rsidR="000415BC" w:rsidRDefault="000415BC" w:rsidP="000415BC">
      <w:r>
        <w:rPr>
          <w:rFonts w:hint="eastAsia"/>
        </w:rPr>
        <w:t>(2)</w:t>
      </w:r>
      <w:r>
        <w:rPr>
          <w:rFonts w:hint="eastAsia"/>
        </w:rPr>
        <w:t>機械</w:t>
      </w:r>
      <w:r>
        <w:rPr>
          <w:rFonts w:hint="eastAsia"/>
        </w:rPr>
        <w:t>(machine)</w:t>
      </w:r>
    </w:p>
    <w:p w:rsidR="000415BC" w:rsidRDefault="000415BC" w:rsidP="000415BC">
      <w:pPr>
        <w:ind w:firstLineChars="100" w:firstLine="241"/>
        <w:rPr>
          <w:rFonts w:asciiTheme="minorEastAsia" w:hAnsiTheme="minorEastAsia"/>
          <w:szCs w:val="21"/>
        </w:rPr>
      </w:pPr>
      <w:r>
        <w:rPr>
          <w:rFonts w:hint="eastAsia"/>
        </w:rPr>
        <w:t>ショップを構成する生産設備を示している。この設備を使って、ジョブに加工を</w:t>
      </w:r>
      <w:r w:rsidRPr="009A1043">
        <w:rPr>
          <w:rFonts w:asciiTheme="minorEastAsia" w:hAnsiTheme="minorEastAsia" w:hint="eastAsia"/>
          <w:szCs w:val="21"/>
        </w:rPr>
        <w:t>施す。</w:t>
      </w:r>
    </w:p>
    <w:p w:rsidR="00D13A6A" w:rsidRDefault="00D13A6A" w:rsidP="000415BC">
      <w:pPr>
        <w:ind w:firstLineChars="100" w:firstLine="241"/>
        <w:rPr>
          <w:rFonts w:asciiTheme="minorEastAsia" w:hAnsiTheme="minorEastAsia"/>
          <w:szCs w:val="21"/>
        </w:rPr>
      </w:pPr>
    </w:p>
    <w:p w:rsidR="00612B3E" w:rsidRPr="00612B3E" w:rsidRDefault="00612B3E" w:rsidP="00612B3E">
      <w:pPr>
        <w:rPr>
          <w:rFonts w:ascii="Century" w:hAnsi="Century"/>
        </w:rPr>
      </w:pPr>
      <w:r>
        <w:rPr>
          <w:rFonts w:ascii="Century" w:hAnsi="Century"/>
        </w:rPr>
        <w:t>2.</w:t>
      </w:r>
      <w:r>
        <w:rPr>
          <w:rFonts w:ascii="Century" w:hAnsi="Century" w:hint="eastAsia"/>
        </w:rPr>
        <w:t>3</w:t>
      </w:r>
      <w:r>
        <w:rPr>
          <w:rFonts w:ascii="Century" w:hAnsi="Century" w:hint="eastAsia"/>
        </w:rPr>
        <w:t xml:space="preserve">　</w:t>
      </w:r>
      <w:r w:rsidRPr="00612B3E">
        <w:rPr>
          <w:rFonts w:ascii="Century" w:hAnsi="Century" w:hint="eastAsia"/>
        </w:rPr>
        <w:t>スケジューリングにおける制約条件</w:t>
      </w:r>
    </w:p>
    <w:p w:rsidR="00612B3E" w:rsidRPr="00612B3E" w:rsidRDefault="00612B3E" w:rsidP="00612B3E">
      <w:r>
        <w:rPr>
          <w:rFonts w:asciiTheme="minorEastAsia" w:hAnsiTheme="minorEastAsia" w:hint="eastAsia"/>
          <w:szCs w:val="21"/>
        </w:rPr>
        <w:t xml:space="preserve">　生産スケジューリング</w:t>
      </w:r>
      <w:r w:rsidRPr="00612B3E">
        <w:rPr>
          <w:rFonts w:asciiTheme="minorEastAsia" w:hAnsiTheme="minorEastAsia" w:hint="eastAsia"/>
          <w:szCs w:val="21"/>
        </w:rPr>
        <w:t>では、一般的に次の制約があげられる。</w:t>
      </w:r>
      <w:r w:rsidRPr="00612B3E">
        <w:rPr>
          <w:rFonts w:asciiTheme="minorEastAsia" w:hAnsiTheme="minorEastAsia" w:hint="eastAsia"/>
          <w:szCs w:val="21"/>
        </w:rPr>
        <w:br/>
      </w:r>
      <w:r>
        <w:rPr>
          <w:rFonts w:hint="eastAsia"/>
        </w:rPr>
        <w:t>(1)</w:t>
      </w:r>
      <w:r w:rsidRPr="00612B3E">
        <w:rPr>
          <w:rFonts w:asciiTheme="minorEastAsia" w:hAnsiTheme="minorEastAsia" w:hint="eastAsia"/>
          <w:szCs w:val="21"/>
        </w:rPr>
        <w:t>各ジョブが使用する機械の順序は、ジョブごとにあらかじめ決められている。</w:t>
      </w:r>
      <w:r w:rsidRPr="00612B3E">
        <w:rPr>
          <w:rFonts w:asciiTheme="minorEastAsia" w:hAnsiTheme="minorEastAsia" w:hint="eastAsia"/>
          <w:szCs w:val="21"/>
        </w:rPr>
        <w:br/>
      </w:r>
      <w:r>
        <w:rPr>
          <w:rFonts w:hint="eastAsia"/>
        </w:rPr>
        <w:t>(2)</w:t>
      </w:r>
      <w:r>
        <w:rPr>
          <w:rFonts w:asciiTheme="minorEastAsia" w:hAnsiTheme="minorEastAsia" w:hint="eastAsia"/>
          <w:szCs w:val="21"/>
        </w:rPr>
        <w:t>どの機械も開始した処理を途中で</w:t>
      </w:r>
      <w:r w:rsidRPr="00612B3E">
        <w:rPr>
          <w:rFonts w:asciiTheme="minorEastAsia" w:hAnsiTheme="minorEastAsia" w:hint="eastAsia"/>
          <w:szCs w:val="21"/>
        </w:rPr>
        <w:t>中断することはできない。</w:t>
      </w:r>
      <w:r w:rsidRPr="00612B3E">
        <w:rPr>
          <w:rFonts w:asciiTheme="minorEastAsia" w:hAnsiTheme="minorEastAsia" w:hint="eastAsia"/>
          <w:szCs w:val="21"/>
        </w:rPr>
        <w:br/>
      </w:r>
      <w:r>
        <w:rPr>
          <w:rFonts w:hint="eastAsia"/>
        </w:rPr>
        <w:t>(3)</w:t>
      </w:r>
      <w:r w:rsidRPr="00612B3E">
        <w:rPr>
          <w:rFonts w:asciiTheme="minorEastAsia" w:hAnsiTheme="minorEastAsia" w:hint="eastAsia"/>
          <w:szCs w:val="21"/>
        </w:rPr>
        <w:t>どの機械も同時に一つのジョブしか処理できない。</w:t>
      </w:r>
      <w:r w:rsidRPr="00612B3E">
        <w:rPr>
          <w:rFonts w:asciiTheme="minorEastAsia" w:hAnsiTheme="minorEastAsia" w:hint="eastAsia"/>
          <w:szCs w:val="21"/>
        </w:rPr>
        <w:br/>
      </w:r>
      <w:r>
        <w:rPr>
          <w:rFonts w:hint="eastAsia"/>
        </w:rPr>
        <w:t>(4)</w:t>
      </w:r>
      <w:r w:rsidRPr="00612B3E">
        <w:rPr>
          <w:rFonts w:asciiTheme="minorEastAsia" w:hAnsiTheme="minorEastAsia" w:hint="eastAsia"/>
          <w:szCs w:val="21"/>
        </w:rPr>
        <w:t>どのジョブも同時に一つの機械でしか処理されない</w:t>
      </w:r>
    </w:p>
    <w:p w:rsidR="000415BC" w:rsidRDefault="000415BC" w:rsidP="000415BC"/>
    <w:p w:rsidR="000415BC" w:rsidRDefault="00612B3E" w:rsidP="000415BC">
      <w:pPr>
        <w:outlineLvl w:val="0"/>
      </w:pPr>
      <w:r>
        <w:rPr>
          <w:rFonts w:ascii="Century" w:hAnsi="Century"/>
        </w:rPr>
        <w:t>2.</w:t>
      </w:r>
      <w:r>
        <w:rPr>
          <w:rFonts w:ascii="Century" w:hAnsi="Century" w:hint="eastAsia"/>
        </w:rPr>
        <w:t>4</w:t>
      </w:r>
      <w:r>
        <w:rPr>
          <w:rFonts w:ascii="Century" w:hAnsi="Century" w:hint="eastAsia"/>
        </w:rPr>
        <w:t xml:space="preserve">　</w:t>
      </w:r>
      <w:r>
        <w:t xml:space="preserve"> </w:t>
      </w:r>
      <w:r w:rsidRPr="00612B3E">
        <w:rPr>
          <w:rFonts w:hint="eastAsia"/>
        </w:rPr>
        <w:t>スケジューリングの評価方法</w:t>
      </w:r>
    </w:p>
    <w:p w:rsidR="00612B3E" w:rsidRDefault="00612B3E" w:rsidP="000415BC">
      <w:pPr>
        <w:outlineLvl w:val="0"/>
      </w:pPr>
      <w:r>
        <w:rPr>
          <w:rFonts w:hint="eastAsia"/>
        </w:rPr>
        <w:t xml:space="preserve">　</w:t>
      </w:r>
      <w:r w:rsidRPr="00612B3E">
        <w:rPr>
          <w:rFonts w:hint="eastAsia"/>
        </w:rPr>
        <w:t>スケジューリングは、滞留時間を使って評価されることが多い。この滞留時間は、各ジョブがショップに投入されてから、加工が完了するまでの時間を指している。これは、各機械で実際に加工されていた時間と加工を待っていた総和となる。</w:t>
      </w:r>
    </w:p>
    <w:p w:rsidR="00612B3E" w:rsidRDefault="00612B3E" w:rsidP="00612B3E">
      <w:pPr>
        <w:ind w:firstLineChars="100" w:firstLine="241"/>
        <w:outlineLvl w:val="0"/>
      </w:pPr>
      <w:r w:rsidRPr="00612B3E">
        <w:rPr>
          <w:rFonts w:hint="eastAsia"/>
        </w:rPr>
        <w:t>滞留時間で表される評価尺度は、次の通りである。</w:t>
      </w:r>
    </w:p>
    <w:p w:rsidR="00612B3E" w:rsidRDefault="00612B3E" w:rsidP="00612B3E">
      <w:pPr>
        <w:outlineLvl w:val="0"/>
      </w:pPr>
      <w:r>
        <w:rPr>
          <w:rFonts w:hint="eastAsia"/>
        </w:rPr>
        <w:t>(1)</w:t>
      </w:r>
      <w:r w:rsidRPr="00612B3E">
        <w:rPr>
          <w:rFonts w:hint="eastAsia"/>
        </w:rPr>
        <w:t>総経過時間</w:t>
      </w:r>
      <w:r w:rsidRPr="00612B3E">
        <w:rPr>
          <w:rFonts w:hint="eastAsia"/>
        </w:rPr>
        <w:t xml:space="preserve"> </w:t>
      </w:r>
      <w:r w:rsidRPr="00612B3E">
        <w:rPr>
          <w:rFonts w:hint="eastAsia"/>
        </w:rPr>
        <w:t>最大滞留時間</w:t>
      </w:r>
      <w:r w:rsidRPr="00612B3E">
        <w:rPr>
          <w:rFonts w:hint="eastAsia"/>
        </w:rPr>
        <w:br/>
        <w:t> </w:t>
      </w:r>
      <w:r w:rsidR="00CD5B1D">
        <w:rPr>
          <w:rFonts w:hint="eastAsia"/>
        </w:rPr>
        <w:t xml:space="preserve">　</w:t>
      </w:r>
      <w:r w:rsidRPr="00612B3E">
        <w:rPr>
          <w:rFonts w:hint="eastAsia"/>
        </w:rPr>
        <w:t>静的な問題において、よく使用される尺度である。負荷山積みされているすべてのジョブの加工を完了するのに要した時間である。静的な問題では、最も長い滞留時間が完了時刻になる。</w:t>
      </w:r>
    </w:p>
    <w:p w:rsidR="00612B3E" w:rsidRDefault="00612B3E" w:rsidP="00CD5B1D">
      <w:pPr>
        <w:ind w:left="241" w:hangingChars="100" w:hanging="241"/>
        <w:outlineLvl w:val="0"/>
      </w:pPr>
      <w:r>
        <w:rPr>
          <w:rFonts w:hint="eastAsia"/>
        </w:rPr>
        <w:t>(2)</w:t>
      </w:r>
      <w:r w:rsidRPr="00612B3E">
        <w:rPr>
          <w:rFonts w:hint="eastAsia"/>
        </w:rPr>
        <w:t>平均滞留時間</w:t>
      </w:r>
      <w:r w:rsidRPr="00612B3E">
        <w:rPr>
          <w:rFonts w:hint="eastAsia"/>
        </w:rPr>
        <w:br/>
      </w:r>
      <w:r w:rsidRPr="00612B3E">
        <w:rPr>
          <w:rFonts w:hint="eastAsia"/>
        </w:rPr>
        <w:t>各ジョブの滞留時間の平均を指している。</w:t>
      </w:r>
    </w:p>
    <w:p w:rsidR="00612B3E" w:rsidRDefault="00612B3E" w:rsidP="00612B3E">
      <w:pPr>
        <w:outlineLvl w:val="0"/>
      </w:pPr>
      <w:r w:rsidRPr="00612B3E">
        <w:rPr>
          <w:rFonts w:hint="eastAsia"/>
        </w:rPr>
        <w:br/>
      </w:r>
      <w:r>
        <w:rPr>
          <w:rFonts w:hint="eastAsia"/>
        </w:rPr>
        <w:t xml:space="preserve">　</w:t>
      </w:r>
      <w:r w:rsidRPr="00612B3E">
        <w:rPr>
          <w:rFonts w:hint="eastAsia"/>
        </w:rPr>
        <w:t>納期尺度としては、納期に対して遅れたジョブ数や遅れた時間などがある。</w:t>
      </w:r>
    </w:p>
    <w:p w:rsidR="00612B3E" w:rsidRDefault="00612B3E" w:rsidP="00612B3E">
      <w:pPr>
        <w:ind w:left="241" w:hangingChars="100" w:hanging="241"/>
        <w:outlineLvl w:val="0"/>
      </w:pPr>
      <w:r>
        <w:rPr>
          <w:rFonts w:hint="eastAsia"/>
        </w:rPr>
        <w:t>(1)</w:t>
      </w:r>
      <w:r w:rsidRPr="00612B3E">
        <w:rPr>
          <w:rFonts w:hint="eastAsia"/>
        </w:rPr>
        <w:t>納期遅れジョブ数</w:t>
      </w:r>
      <w:r w:rsidRPr="00612B3E">
        <w:rPr>
          <w:rFonts w:hint="eastAsia"/>
        </w:rPr>
        <w:br/>
      </w:r>
      <w:r w:rsidRPr="00612B3E">
        <w:rPr>
          <w:rFonts w:hint="eastAsia"/>
        </w:rPr>
        <w:t>納期に遅れたジョブの総和である。</w:t>
      </w:r>
    </w:p>
    <w:p w:rsidR="00612B3E" w:rsidRDefault="00612B3E" w:rsidP="00612B3E">
      <w:pPr>
        <w:ind w:left="241" w:hangingChars="100" w:hanging="241"/>
        <w:outlineLvl w:val="0"/>
      </w:pPr>
      <w:r>
        <w:rPr>
          <w:rFonts w:hint="eastAsia"/>
        </w:rPr>
        <w:t>(2)</w:t>
      </w:r>
      <w:r w:rsidRPr="00612B3E">
        <w:rPr>
          <w:rFonts w:hint="eastAsia"/>
        </w:rPr>
        <w:t>平均納期遅れ</w:t>
      </w:r>
      <w:r w:rsidRPr="00612B3E">
        <w:rPr>
          <w:rFonts w:hint="eastAsia"/>
        </w:rPr>
        <w:br/>
      </w:r>
      <w:r w:rsidRPr="00612B3E">
        <w:rPr>
          <w:rFonts w:hint="eastAsia"/>
        </w:rPr>
        <w:t>納期に遅れたジョブの遅れ量の平均値である。</w:t>
      </w:r>
    </w:p>
    <w:p w:rsidR="000415BC" w:rsidRDefault="00612B3E" w:rsidP="00612B3E">
      <w:pPr>
        <w:ind w:left="241" w:hangingChars="100" w:hanging="241"/>
        <w:outlineLvl w:val="0"/>
      </w:pPr>
      <w:r>
        <w:rPr>
          <w:rFonts w:hint="eastAsia"/>
        </w:rPr>
        <w:t>(3)</w:t>
      </w:r>
      <w:r w:rsidRPr="00612B3E">
        <w:rPr>
          <w:rFonts w:hint="eastAsia"/>
        </w:rPr>
        <w:t>最大納期遅れ</w:t>
      </w:r>
      <w:r w:rsidRPr="00612B3E">
        <w:rPr>
          <w:rFonts w:hint="eastAsia"/>
        </w:rPr>
        <w:br/>
      </w:r>
      <w:r w:rsidRPr="00612B3E">
        <w:rPr>
          <w:rFonts w:hint="eastAsia"/>
        </w:rPr>
        <w:t>納期に遅れたジョブの遅れ量の最大値である。</w:t>
      </w:r>
    </w:p>
    <w:p w:rsidR="00612B3E" w:rsidRDefault="00612B3E" w:rsidP="00612B3E">
      <w:pPr>
        <w:ind w:left="241" w:hangingChars="100" w:hanging="241"/>
        <w:outlineLvl w:val="0"/>
      </w:pPr>
    </w:p>
    <w:p w:rsidR="00612B3E" w:rsidRDefault="00612B3E" w:rsidP="00CD5B1D">
      <w:pPr>
        <w:ind w:left="241" w:hangingChars="100" w:hanging="241"/>
        <w:outlineLvl w:val="0"/>
        <w:rPr>
          <w:rFonts w:ascii="Century" w:hAnsi="Century"/>
        </w:rPr>
      </w:pPr>
      <w:r>
        <w:rPr>
          <w:rFonts w:ascii="Century" w:hAnsi="Century"/>
        </w:rPr>
        <w:t>2.</w:t>
      </w:r>
      <w:r>
        <w:rPr>
          <w:rFonts w:ascii="Century" w:hAnsi="Century" w:hint="eastAsia"/>
        </w:rPr>
        <w:t>5</w:t>
      </w:r>
      <w:r>
        <w:rPr>
          <w:rFonts w:ascii="Century" w:hAnsi="Century" w:hint="eastAsia"/>
        </w:rPr>
        <w:t xml:space="preserve">　優先規則法の概念</w:t>
      </w:r>
    </w:p>
    <w:p w:rsidR="00CD5B1D" w:rsidRDefault="00CD5B1D" w:rsidP="00CD5B1D">
      <w:pPr>
        <w:ind w:firstLineChars="100" w:firstLine="241"/>
        <w:outlineLvl w:val="0"/>
      </w:pPr>
      <w:r w:rsidRPr="00612B3E">
        <w:rPr>
          <w:rFonts w:ascii="Century" w:hAnsi="Century" w:hint="eastAsia"/>
        </w:rPr>
        <w:t>優先規則法とは、ある機械に複数のジョブが並んでいるときに、その中から優先規則によって機械に投入するジョブを決定する方法である。したがって、他に並んでいるジョブがない場合には、そのジョブが投入される。</w:t>
      </w:r>
    </w:p>
    <w:p w:rsidR="00CD5B1D" w:rsidRDefault="00CD5B1D" w:rsidP="00612B3E">
      <w:pPr>
        <w:ind w:left="241" w:hangingChars="100" w:hanging="241"/>
        <w:outlineLvl w:val="0"/>
      </w:pPr>
    </w:p>
    <w:p w:rsidR="002A5020" w:rsidRPr="00CD5B1D" w:rsidRDefault="002A5020" w:rsidP="00612B3E">
      <w:pPr>
        <w:ind w:left="241" w:hangingChars="100" w:hanging="241"/>
        <w:outlineLvl w:val="0"/>
      </w:pPr>
    </w:p>
    <w:p w:rsidR="004F72B7" w:rsidRPr="004F72B7" w:rsidRDefault="004F72B7" w:rsidP="004F72B7">
      <w:pPr>
        <w:ind w:left="241" w:hangingChars="100" w:hanging="241"/>
        <w:outlineLvl w:val="0"/>
        <w:rPr>
          <w:rFonts w:ascii="Century" w:hAnsi="Century"/>
        </w:rPr>
      </w:pPr>
      <w:r>
        <w:rPr>
          <w:rFonts w:ascii="Century" w:hAnsi="Century"/>
        </w:rPr>
        <w:lastRenderedPageBreak/>
        <w:t>2.</w:t>
      </w:r>
      <w:r>
        <w:rPr>
          <w:rFonts w:ascii="Century" w:hAnsi="Century" w:hint="eastAsia"/>
        </w:rPr>
        <w:t>6</w:t>
      </w:r>
      <w:r>
        <w:rPr>
          <w:rFonts w:ascii="Century" w:hAnsi="Century" w:hint="eastAsia"/>
        </w:rPr>
        <w:t xml:space="preserve">　優先規則</w:t>
      </w:r>
    </w:p>
    <w:p w:rsidR="004F72B7" w:rsidRPr="004F72B7" w:rsidRDefault="004F72B7" w:rsidP="004F72B7">
      <w:pPr>
        <w:ind w:left="241" w:hangingChars="100" w:hanging="241"/>
        <w:outlineLvl w:val="0"/>
        <w:rPr>
          <w:rFonts w:ascii="Century" w:hAnsi="Century"/>
        </w:rPr>
      </w:pPr>
      <w:r w:rsidRPr="004F72B7">
        <w:rPr>
          <w:rFonts w:ascii="Century" w:hAnsi="Century" w:hint="eastAsia"/>
        </w:rPr>
        <w:t xml:space="preserve">　主な優先規則は、次の通りである。</w:t>
      </w:r>
    </w:p>
    <w:p w:rsidR="004F72B7" w:rsidRPr="004F72B7" w:rsidRDefault="004F72B7" w:rsidP="004F72B7">
      <w:pPr>
        <w:outlineLvl w:val="0"/>
        <w:rPr>
          <w:rFonts w:ascii="Century" w:hAnsi="Century"/>
        </w:rPr>
      </w:pPr>
      <w:r>
        <w:rPr>
          <w:rFonts w:hint="eastAsia"/>
        </w:rPr>
        <w:t>(1)</w:t>
      </w:r>
      <w:r w:rsidRPr="004F72B7">
        <w:rPr>
          <w:rFonts w:ascii="Century" w:hAnsi="Century" w:hint="eastAsia"/>
        </w:rPr>
        <w:t>FCFS(First Come, First Served)</w:t>
      </w:r>
    </w:p>
    <w:p w:rsidR="004F72B7" w:rsidRPr="004F72B7" w:rsidRDefault="004F72B7" w:rsidP="004F72B7">
      <w:pPr>
        <w:ind w:leftChars="100" w:left="241"/>
        <w:outlineLvl w:val="0"/>
        <w:rPr>
          <w:rFonts w:ascii="Century" w:hAnsi="Century"/>
        </w:rPr>
      </w:pPr>
      <w:r w:rsidRPr="004F72B7">
        <w:rPr>
          <w:rFonts w:ascii="Century" w:hAnsi="Century" w:hint="eastAsia"/>
        </w:rPr>
        <w:t>その機械に到着した順番にジョブを加工するルールである。</w:t>
      </w:r>
    </w:p>
    <w:p w:rsidR="004F72B7" w:rsidRPr="004F72B7" w:rsidRDefault="004F72B7" w:rsidP="004F72B7">
      <w:pPr>
        <w:outlineLvl w:val="0"/>
        <w:rPr>
          <w:rFonts w:ascii="Century" w:hAnsi="Century"/>
        </w:rPr>
      </w:pPr>
      <w:r>
        <w:rPr>
          <w:rFonts w:hint="eastAsia"/>
        </w:rPr>
        <w:t>(2)</w:t>
      </w:r>
      <w:r w:rsidRPr="004F72B7">
        <w:rPr>
          <w:rFonts w:ascii="Century" w:hAnsi="Century" w:hint="eastAsia"/>
        </w:rPr>
        <w:t>SPT(Shortest Processing Time)</w:t>
      </w:r>
    </w:p>
    <w:p w:rsidR="004F72B7" w:rsidRPr="004F72B7" w:rsidRDefault="004F72B7" w:rsidP="004F72B7">
      <w:pPr>
        <w:ind w:leftChars="100" w:left="241"/>
        <w:outlineLvl w:val="0"/>
        <w:rPr>
          <w:rFonts w:ascii="Century" w:hAnsi="Century"/>
        </w:rPr>
      </w:pPr>
      <w:r w:rsidRPr="004F72B7">
        <w:rPr>
          <w:rFonts w:ascii="Century" w:hAnsi="Century" w:hint="eastAsia"/>
        </w:rPr>
        <w:t>待ちジョブの中で、加工時間が最小のジョブを選ぶルールである。</w:t>
      </w:r>
    </w:p>
    <w:p w:rsidR="004F72B7" w:rsidRPr="004F72B7" w:rsidRDefault="004F72B7" w:rsidP="004F72B7">
      <w:pPr>
        <w:outlineLvl w:val="0"/>
        <w:rPr>
          <w:rFonts w:ascii="Century" w:hAnsi="Century"/>
        </w:rPr>
      </w:pPr>
      <w:r>
        <w:rPr>
          <w:rFonts w:hint="eastAsia"/>
        </w:rPr>
        <w:t>(3)</w:t>
      </w:r>
      <w:r w:rsidRPr="004F72B7">
        <w:rPr>
          <w:rFonts w:ascii="Century" w:hAnsi="Century" w:hint="eastAsia"/>
        </w:rPr>
        <w:t>LPT(Largest Processing Time)</w:t>
      </w:r>
    </w:p>
    <w:p w:rsidR="004F72B7" w:rsidRPr="004F72B7" w:rsidRDefault="004F72B7" w:rsidP="004F72B7">
      <w:pPr>
        <w:ind w:leftChars="100" w:left="241"/>
        <w:outlineLvl w:val="0"/>
        <w:rPr>
          <w:rFonts w:ascii="Century" w:hAnsi="Century"/>
        </w:rPr>
      </w:pPr>
      <w:r w:rsidRPr="004F72B7">
        <w:rPr>
          <w:rFonts w:ascii="Century" w:hAnsi="Century" w:hint="eastAsia"/>
        </w:rPr>
        <w:t>待ちジョブの中で、加工時間が最大のジョブを選ぶルールである。</w:t>
      </w:r>
    </w:p>
    <w:p w:rsidR="004F72B7" w:rsidRPr="004F72B7" w:rsidRDefault="004F72B7" w:rsidP="004F72B7">
      <w:pPr>
        <w:outlineLvl w:val="0"/>
        <w:rPr>
          <w:rFonts w:ascii="Century" w:hAnsi="Century"/>
        </w:rPr>
      </w:pPr>
      <w:r>
        <w:rPr>
          <w:rFonts w:hint="eastAsia"/>
        </w:rPr>
        <w:t>(4)</w:t>
      </w:r>
      <w:r w:rsidRPr="004F72B7">
        <w:rPr>
          <w:rFonts w:ascii="Century" w:hAnsi="Century" w:hint="eastAsia"/>
        </w:rPr>
        <w:t>LWKR(Least Work Remaining)</w:t>
      </w:r>
    </w:p>
    <w:p w:rsidR="004F72B7" w:rsidRPr="004F72B7" w:rsidRDefault="004F72B7" w:rsidP="004F72B7">
      <w:pPr>
        <w:ind w:leftChars="100" w:left="241"/>
        <w:outlineLvl w:val="0"/>
        <w:rPr>
          <w:rFonts w:ascii="Century" w:hAnsi="Century"/>
        </w:rPr>
      </w:pPr>
      <w:r w:rsidRPr="004F72B7">
        <w:rPr>
          <w:rFonts w:ascii="Century" w:hAnsi="Century" w:hint="eastAsia"/>
        </w:rPr>
        <w:t>待ちジョブの中で、完了までの残り加工時間の総和が最小のジョブを選ぶルールである。</w:t>
      </w:r>
    </w:p>
    <w:p w:rsidR="004F72B7" w:rsidRPr="004F72B7" w:rsidRDefault="004F72B7" w:rsidP="004F72B7">
      <w:pPr>
        <w:outlineLvl w:val="0"/>
        <w:rPr>
          <w:rFonts w:ascii="Century" w:hAnsi="Century"/>
        </w:rPr>
      </w:pPr>
      <w:r>
        <w:rPr>
          <w:rFonts w:hint="eastAsia"/>
        </w:rPr>
        <w:t>(5)</w:t>
      </w:r>
      <w:r w:rsidRPr="004F72B7">
        <w:rPr>
          <w:rFonts w:ascii="Century" w:hAnsi="Century" w:hint="eastAsia"/>
        </w:rPr>
        <w:t>MWKR(Most Work Remaining)</w:t>
      </w:r>
    </w:p>
    <w:p w:rsidR="004F72B7" w:rsidRPr="004F72B7" w:rsidRDefault="004F72B7" w:rsidP="004F72B7">
      <w:pPr>
        <w:ind w:leftChars="100" w:left="241"/>
        <w:outlineLvl w:val="0"/>
        <w:rPr>
          <w:rFonts w:ascii="Century" w:hAnsi="Century"/>
        </w:rPr>
      </w:pPr>
      <w:r w:rsidRPr="004F72B7">
        <w:rPr>
          <w:rFonts w:ascii="Century" w:hAnsi="Century" w:hint="eastAsia"/>
        </w:rPr>
        <w:t>待ちジョブの中で、完了までの残り加工時間の総和が最大のジョブを選ぶルールである。</w:t>
      </w:r>
    </w:p>
    <w:p w:rsidR="004F72B7" w:rsidRPr="004F72B7" w:rsidRDefault="004F72B7" w:rsidP="004F72B7">
      <w:pPr>
        <w:outlineLvl w:val="0"/>
        <w:rPr>
          <w:rFonts w:ascii="Century" w:hAnsi="Century"/>
        </w:rPr>
      </w:pPr>
      <w:r>
        <w:rPr>
          <w:rFonts w:hint="eastAsia"/>
        </w:rPr>
        <w:t>(6)</w:t>
      </w:r>
      <w:r w:rsidRPr="004F72B7">
        <w:rPr>
          <w:rFonts w:ascii="Century" w:hAnsi="Century" w:hint="eastAsia"/>
        </w:rPr>
        <w:t>EDD(Earliest Due-Date)</w:t>
      </w:r>
    </w:p>
    <w:p w:rsidR="004F72B7" w:rsidRPr="004F72B7" w:rsidRDefault="004F72B7" w:rsidP="004F72B7">
      <w:pPr>
        <w:ind w:leftChars="100" w:left="241"/>
        <w:outlineLvl w:val="0"/>
        <w:rPr>
          <w:rFonts w:ascii="Century" w:hAnsi="Century"/>
        </w:rPr>
      </w:pPr>
      <w:r w:rsidRPr="004F72B7">
        <w:rPr>
          <w:rFonts w:ascii="Century" w:hAnsi="Century" w:hint="eastAsia"/>
        </w:rPr>
        <w:t>納期のもっとも早いジョブを選ぶルールである。</w:t>
      </w:r>
    </w:p>
    <w:p w:rsidR="004F72B7" w:rsidRPr="004F72B7" w:rsidRDefault="004F72B7" w:rsidP="004F72B7">
      <w:pPr>
        <w:outlineLvl w:val="0"/>
        <w:rPr>
          <w:rFonts w:ascii="Century" w:hAnsi="Century"/>
        </w:rPr>
      </w:pPr>
      <w:r>
        <w:rPr>
          <w:rFonts w:hint="eastAsia"/>
        </w:rPr>
        <w:t>(7)</w:t>
      </w:r>
      <w:r w:rsidRPr="004F72B7">
        <w:rPr>
          <w:rFonts w:ascii="Century" w:hAnsi="Century" w:hint="eastAsia"/>
        </w:rPr>
        <w:t>SLACK(SLACK-time)</w:t>
      </w:r>
    </w:p>
    <w:p w:rsidR="004F72B7" w:rsidRPr="004F72B7" w:rsidRDefault="004F72B7" w:rsidP="004F72B7">
      <w:pPr>
        <w:ind w:firstLineChars="100" w:firstLine="241"/>
        <w:outlineLvl w:val="0"/>
        <w:rPr>
          <w:rFonts w:ascii="Century" w:hAnsi="Century"/>
        </w:rPr>
      </w:pPr>
      <w:r w:rsidRPr="004F72B7">
        <w:rPr>
          <w:rFonts w:ascii="Century" w:hAnsi="Century" w:hint="eastAsia"/>
        </w:rPr>
        <w:t>現在の時刻からそのジョブの納期までの時間と残り加工時間の総和を減じた値の最小のジョブを選ぶルールである。</w:t>
      </w:r>
    </w:p>
    <w:p w:rsidR="00612B3E" w:rsidRPr="004F72B7" w:rsidRDefault="00612B3E" w:rsidP="00612B3E">
      <w:pPr>
        <w:ind w:left="241" w:hangingChars="100" w:hanging="241"/>
        <w:outlineLvl w:val="0"/>
      </w:pPr>
    </w:p>
    <w:p w:rsidR="004F72B7" w:rsidRPr="00612B3E" w:rsidRDefault="004F72B7" w:rsidP="00612B3E">
      <w:pPr>
        <w:ind w:left="241" w:hangingChars="100" w:hanging="241"/>
        <w:outlineLvl w:val="0"/>
      </w:pPr>
    </w:p>
    <w:p w:rsidR="000415BC" w:rsidRPr="00D162CE" w:rsidRDefault="000415BC" w:rsidP="007E7691">
      <w:pPr>
        <w:pStyle w:val="a3"/>
        <w:numPr>
          <w:ilvl w:val="0"/>
          <w:numId w:val="8"/>
        </w:numPr>
        <w:ind w:leftChars="0"/>
        <w:outlineLvl w:val="0"/>
      </w:pPr>
      <w:r w:rsidRPr="00AF2589">
        <w:rPr>
          <w:rFonts w:asciiTheme="minorEastAsia" w:hAnsiTheme="minorEastAsia" w:hint="eastAsia"/>
        </w:rPr>
        <w:t>実験</w:t>
      </w:r>
      <w:r>
        <w:rPr>
          <w:rFonts w:asciiTheme="minorEastAsia" w:hAnsiTheme="minorEastAsia" w:hint="eastAsia"/>
        </w:rPr>
        <w:t>の</w:t>
      </w:r>
      <w:r>
        <w:rPr>
          <w:rFonts w:asciiTheme="minorEastAsia" w:hAnsiTheme="minorEastAsia"/>
        </w:rPr>
        <w:t>目的と方法</w:t>
      </w:r>
      <w:bookmarkStart w:id="3" w:name="_Toc423302485"/>
    </w:p>
    <w:p w:rsidR="00D162CE" w:rsidRDefault="00D162CE" w:rsidP="00D162CE">
      <w:pPr>
        <w:outlineLvl w:val="0"/>
      </w:pPr>
    </w:p>
    <w:p w:rsidR="00D162CE" w:rsidRPr="00D162CE" w:rsidRDefault="00D162CE" w:rsidP="00D162CE">
      <w:pPr>
        <w:outlineLvl w:val="0"/>
        <w:rPr>
          <w:rFonts w:ascii="Century" w:hAnsi="Century"/>
        </w:rPr>
      </w:pPr>
      <w:r>
        <w:rPr>
          <w:rFonts w:ascii="Century" w:hAnsi="Century" w:hint="eastAsia"/>
        </w:rPr>
        <w:t>3</w:t>
      </w:r>
      <w:r>
        <w:rPr>
          <w:rFonts w:ascii="Century" w:hAnsi="Century"/>
        </w:rPr>
        <w:t>.</w:t>
      </w:r>
      <w:r>
        <w:rPr>
          <w:rFonts w:ascii="Century" w:hAnsi="Century" w:hint="eastAsia"/>
        </w:rPr>
        <w:t>1</w:t>
      </w:r>
      <w:r>
        <w:rPr>
          <w:rFonts w:ascii="Century" w:hAnsi="Century" w:hint="eastAsia"/>
        </w:rPr>
        <w:t xml:space="preserve">　実験の目的</w:t>
      </w:r>
    </w:p>
    <w:p w:rsidR="00D162CE" w:rsidRDefault="00D162CE" w:rsidP="00D162CE">
      <w:pPr>
        <w:ind w:firstLineChars="100" w:firstLine="241"/>
      </w:pPr>
      <w:r>
        <w:rPr>
          <w:rFonts w:hint="eastAsia"/>
        </w:rPr>
        <w:t>優先規則の特性を明確にするために、シミュレーションを行う。すなわち、さまざまなスケジューリング環境のもとで、評価尺度を測定して分析することにより、優先規則の性質を調査する。</w:t>
      </w:r>
    </w:p>
    <w:p w:rsidR="00D13A6A" w:rsidRPr="00D162CE" w:rsidRDefault="00D13A6A" w:rsidP="00D13A6A">
      <w:pPr>
        <w:outlineLvl w:val="0"/>
      </w:pPr>
    </w:p>
    <w:p w:rsidR="000B0D90" w:rsidRDefault="000B0D90" w:rsidP="000B0D90">
      <w:pPr>
        <w:outlineLvl w:val="0"/>
        <w:rPr>
          <w:rFonts w:ascii="Century" w:hAnsi="Century"/>
        </w:rPr>
      </w:pPr>
      <w:r>
        <w:rPr>
          <w:rFonts w:ascii="Century" w:hAnsi="Century" w:hint="eastAsia"/>
        </w:rPr>
        <w:t>3</w:t>
      </w:r>
      <w:r>
        <w:rPr>
          <w:rFonts w:ascii="Century" w:hAnsi="Century"/>
        </w:rPr>
        <w:t>.</w:t>
      </w:r>
      <w:r>
        <w:rPr>
          <w:rFonts w:ascii="Century" w:hAnsi="Century" w:hint="eastAsia"/>
        </w:rPr>
        <w:t>2</w:t>
      </w:r>
      <w:r>
        <w:rPr>
          <w:rFonts w:ascii="Century" w:hAnsi="Century" w:hint="eastAsia"/>
        </w:rPr>
        <w:t xml:space="preserve">　実験の方法</w:t>
      </w:r>
    </w:p>
    <w:p w:rsidR="000B0D90" w:rsidRPr="000B0D90" w:rsidRDefault="000B0D90" w:rsidP="000B0D90">
      <w:pPr>
        <w:ind w:firstLineChars="100" w:firstLine="241"/>
        <w:outlineLvl w:val="0"/>
        <w:rPr>
          <w:rFonts w:ascii="Century" w:hAnsi="Century"/>
        </w:rPr>
      </w:pPr>
      <w:r w:rsidRPr="000B0D90">
        <w:rPr>
          <w:rFonts w:ascii="Century" w:hAnsi="Century" w:hint="eastAsia"/>
        </w:rPr>
        <w:t>本シミュレーションは、次の仮定に従うものとする。</w:t>
      </w:r>
    </w:p>
    <w:p w:rsidR="000B0D90" w:rsidRPr="000B0D90" w:rsidRDefault="000B0D90" w:rsidP="000B0D90">
      <w:pPr>
        <w:outlineLvl w:val="0"/>
        <w:rPr>
          <w:rFonts w:ascii="Century" w:hAnsi="Century"/>
        </w:rPr>
      </w:pPr>
      <w:r w:rsidRPr="000B0D90">
        <w:rPr>
          <w:rFonts w:ascii="Century" w:hAnsi="Century" w:hint="eastAsia"/>
        </w:rPr>
        <w:t>①静的ジョブ・ショップ・モデルを対象とする。すなわち各ジョブの工程順序はランダムである。</w:t>
      </w:r>
    </w:p>
    <w:p w:rsidR="000B0D90" w:rsidRPr="000B0D90" w:rsidRDefault="000B0D90" w:rsidP="000B0D90">
      <w:pPr>
        <w:outlineLvl w:val="0"/>
        <w:rPr>
          <w:rFonts w:ascii="Century" w:hAnsi="Century"/>
        </w:rPr>
      </w:pPr>
      <w:r w:rsidRPr="000B0D90">
        <w:rPr>
          <w:rFonts w:ascii="Century" w:hAnsi="Century" w:hint="eastAsia"/>
        </w:rPr>
        <w:t>②各ジョブは、第</w:t>
      </w:r>
      <w:r w:rsidRPr="000B0D90">
        <w:rPr>
          <w:rFonts w:ascii="Century" w:hAnsi="Century" w:hint="eastAsia"/>
        </w:rPr>
        <w:t>1</w:t>
      </w:r>
      <w:r w:rsidRPr="000B0D90">
        <w:rPr>
          <w:rFonts w:ascii="Century" w:hAnsi="Century" w:hint="eastAsia"/>
        </w:rPr>
        <w:t>工程で使用する機械があいたとき直ちにリリースされる。</w:t>
      </w:r>
    </w:p>
    <w:p w:rsidR="000B0D90" w:rsidRPr="000B0D90" w:rsidRDefault="000B0D90" w:rsidP="000B0D90">
      <w:pPr>
        <w:outlineLvl w:val="0"/>
        <w:rPr>
          <w:rFonts w:ascii="Century" w:hAnsi="Century"/>
        </w:rPr>
      </w:pPr>
      <w:r w:rsidRPr="000B0D90">
        <w:rPr>
          <w:rFonts w:ascii="Century" w:hAnsi="Century" w:hint="eastAsia"/>
        </w:rPr>
        <w:t>③機械台数と工程数の組み合わせは、</w:t>
      </w:r>
      <w:r w:rsidRPr="000B0D90">
        <w:rPr>
          <w:rFonts w:ascii="Century" w:hAnsi="Century" w:hint="eastAsia"/>
        </w:rPr>
        <w:t>5</w:t>
      </w:r>
      <w:r w:rsidRPr="000B0D90">
        <w:rPr>
          <w:rFonts w:ascii="Century" w:hAnsi="Century" w:hint="eastAsia"/>
        </w:rPr>
        <w:t>機械</w:t>
      </w:r>
      <w:r w:rsidRPr="000B0D90">
        <w:rPr>
          <w:rFonts w:ascii="Century" w:hAnsi="Century" w:hint="eastAsia"/>
        </w:rPr>
        <w:t>5</w:t>
      </w:r>
      <w:r w:rsidRPr="000B0D90">
        <w:rPr>
          <w:rFonts w:ascii="Century" w:hAnsi="Century" w:hint="eastAsia"/>
        </w:rPr>
        <w:t>工程、</w:t>
      </w:r>
      <w:r w:rsidRPr="000B0D90">
        <w:rPr>
          <w:rFonts w:ascii="Century" w:hAnsi="Century" w:hint="eastAsia"/>
        </w:rPr>
        <w:t>10</w:t>
      </w:r>
      <w:r w:rsidRPr="000B0D90">
        <w:rPr>
          <w:rFonts w:ascii="Century" w:hAnsi="Century" w:hint="eastAsia"/>
        </w:rPr>
        <w:t>機械</w:t>
      </w:r>
      <w:r w:rsidRPr="000B0D90">
        <w:rPr>
          <w:rFonts w:ascii="Century" w:hAnsi="Century" w:hint="eastAsia"/>
        </w:rPr>
        <w:t>5</w:t>
      </w:r>
      <w:r w:rsidRPr="000B0D90">
        <w:rPr>
          <w:rFonts w:ascii="Century" w:hAnsi="Century" w:hint="eastAsia"/>
        </w:rPr>
        <w:t>工程、</w:t>
      </w:r>
      <w:r w:rsidRPr="000B0D90">
        <w:rPr>
          <w:rFonts w:ascii="Century" w:hAnsi="Century" w:hint="eastAsia"/>
        </w:rPr>
        <w:t>10</w:t>
      </w:r>
      <w:r w:rsidRPr="000B0D90">
        <w:rPr>
          <w:rFonts w:ascii="Century" w:hAnsi="Century" w:hint="eastAsia"/>
        </w:rPr>
        <w:t>機械</w:t>
      </w:r>
      <w:r w:rsidRPr="000B0D90">
        <w:rPr>
          <w:rFonts w:ascii="Century" w:hAnsi="Century" w:hint="eastAsia"/>
        </w:rPr>
        <w:t>10</w:t>
      </w:r>
      <w:r w:rsidRPr="000B0D90">
        <w:rPr>
          <w:rFonts w:ascii="Century" w:hAnsi="Century" w:hint="eastAsia"/>
        </w:rPr>
        <w:t>工程の</w:t>
      </w:r>
      <w:r w:rsidRPr="000B0D90">
        <w:rPr>
          <w:rFonts w:ascii="Century" w:hAnsi="Century" w:hint="eastAsia"/>
        </w:rPr>
        <w:t>3</w:t>
      </w:r>
      <w:r w:rsidRPr="000B0D90">
        <w:rPr>
          <w:rFonts w:ascii="Century" w:hAnsi="Century" w:hint="eastAsia"/>
        </w:rPr>
        <w:t>種類とする。</w:t>
      </w:r>
    </w:p>
    <w:p w:rsidR="000B0D90" w:rsidRPr="000B0D90" w:rsidRDefault="000B0D90" w:rsidP="000B0D90">
      <w:pPr>
        <w:outlineLvl w:val="0"/>
        <w:rPr>
          <w:rFonts w:ascii="Century" w:hAnsi="Century"/>
        </w:rPr>
      </w:pPr>
      <w:r w:rsidRPr="000B0D90">
        <w:rPr>
          <w:rFonts w:ascii="Century" w:hAnsi="Century" w:hint="eastAsia"/>
        </w:rPr>
        <w:t>④各工程における各ジョブの加工時間は、</w:t>
      </w:r>
      <w:r w:rsidRPr="000B0D90">
        <w:rPr>
          <w:rFonts w:ascii="Century" w:hAnsi="Century" w:hint="eastAsia"/>
        </w:rPr>
        <w:t>1</w:t>
      </w:r>
      <w:r w:rsidRPr="000B0D90">
        <w:rPr>
          <w:rFonts w:ascii="Century" w:hAnsi="Century" w:hint="eastAsia"/>
        </w:rPr>
        <w:t>～</w:t>
      </w:r>
      <w:r w:rsidRPr="000B0D90">
        <w:rPr>
          <w:rFonts w:ascii="Century" w:hAnsi="Century" w:hint="eastAsia"/>
        </w:rPr>
        <w:t>9</w:t>
      </w:r>
      <w:r w:rsidRPr="000B0D90">
        <w:rPr>
          <w:rFonts w:ascii="Century" w:hAnsi="Century" w:hint="eastAsia"/>
        </w:rPr>
        <w:t>の一様分布に従う。</w:t>
      </w:r>
    </w:p>
    <w:p w:rsidR="000B0D90" w:rsidRPr="000B0D90" w:rsidRDefault="000B0D90" w:rsidP="000B0D90">
      <w:pPr>
        <w:outlineLvl w:val="0"/>
        <w:rPr>
          <w:rFonts w:ascii="Century" w:hAnsi="Century"/>
        </w:rPr>
      </w:pPr>
      <w:r w:rsidRPr="000B0D90">
        <w:rPr>
          <w:rFonts w:ascii="Century" w:hAnsi="Century" w:hint="eastAsia"/>
        </w:rPr>
        <w:lastRenderedPageBreak/>
        <w:t>⑤加工するジョブ数は、</w:t>
      </w:r>
      <w:r w:rsidRPr="000B0D90">
        <w:rPr>
          <w:rFonts w:ascii="Century" w:hAnsi="Century" w:hint="eastAsia"/>
        </w:rPr>
        <w:t>50</w:t>
      </w:r>
      <w:r w:rsidRPr="000B0D90">
        <w:rPr>
          <w:rFonts w:ascii="Century" w:hAnsi="Century" w:hint="eastAsia"/>
        </w:rPr>
        <w:t>ジョブ、</w:t>
      </w:r>
      <w:r w:rsidRPr="000B0D90">
        <w:rPr>
          <w:rFonts w:ascii="Century" w:hAnsi="Century" w:hint="eastAsia"/>
        </w:rPr>
        <w:t>80</w:t>
      </w:r>
      <w:r w:rsidRPr="000B0D90">
        <w:rPr>
          <w:rFonts w:ascii="Century" w:hAnsi="Century" w:hint="eastAsia"/>
        </w:rPr>
        <w:t>ジョブ、</w:t>
      </w:r>
      <w:r w:rsidRPr="000B0D90">
        <w:rPr>
          <w:rFonts w:ascii="Century" w:hAnsi="Century" w:hint="eastAsia"/>
        </w:rPr>
        <w:t>100</w:t>
      </w:r>
      <w:r w:rsidRPr="000B0D90">
        <w:rPr>
          <w:rFonts w:ascii="Century" w:hAnsi="Century" w:hint="eastAsia"/>
        </w:rPr>
        <w:t>ジョブ、</w:t>
      </w:r>
      <w:r w:rsidRPr="000B0D90">
        <w:rPr>
          <w:rFonts w:ascii="Century" w:hAnsi="Century" w:hint="eastAsia"/>
        </w:rPr>
        <w:t>200</w:t>
      </w:r>
      <w:r w:rsidRPr="000B0D90">
        <w:rPr>
          <w:rFonts w:ascii="Century" w:hAnsi="Century" w:hint="eastAsia"/>
        </w:rPr>
        <w:t>ジョブ、</w:t>
      </w:r>
      <w:r w:rsidRPr="000B0D90">
        <w:rPr>
          <w:rFonts w:ascii="Century" w:hAnsi="Century" w:hint="eastAsia"/>
        </w:rPr>
        <w:t>300</w:t>
      </w:r>
      <w:r w:rsidRPr="000B0D90">
        <w:rPr>
          <w:rFonts w:ascii="Century" w:hAnsi="Century" w:hint="eastAsia"/>
        </w:rPr>
        <w:t>ジョブの</w:t>
      </w:r>
      <w:r w:rsidRPr="000B0D90">
        <w:rPr>
          <w:rFonts w:ascii="Century" w:hAnsi="Century" w:hint="eastAsia"/>
        </w:rPr>
        <w:t>5</w:t>
      </w:r>
      <w:r w:rsidRPr="000B0D90">
        <w:rPr>
          <w:rFonts w:ascii="Century" w:hAnsi="Century" w:hint="eastAsia"/>
        </w:rPr>
        <w:t>種類とする。</w:t>
      </w:r>
    </w:p>
    <w:p w:rsidR="000B0D90" w:rsidRDefault="000B0D90" w:rsidP="000B0D90">
      <w:pPr>
        <w:outlineLvl w:val="0"/>
        <w:rPr>
          <w:rFonts w:ascii="Century" w:hAnsi="Century"/>
        </w:rPr>
      </w:pPr>
      <w:r>
        <w:rPr>
          <w:rFonts w:ascii="Century" w:hAnsi="Century" w:hint="eastAsia"/>
        </w:rPr>
        <w:t>⑥</w:t>
      </w:r>
      <w:r w:rsidRPr="000B0D90">
        <w:rPr>
          <w:rFonts w:ascii="Century" w:hAnsi="Century" w:hint="eastAsia"/>
        </w:rPr>
        <w:t>段取り時間は、加工時間に含まれる。</w:t>
      </w:r>
    </w:p>
    <w:p w:rsidR="00387C0C" w:rsidRDefault="00387C0C" w:rsidP="00387C0C">
      <w:r>
        <w:rPr>
          <w:rFonts w:hint="eastAsia"/>
        </w:rPr>
        <w:t>⑦ジョブ</w:t>
      </w:r>
      <m:oMath>
        <m:r>
          <w:rPr>
            <w:rFonts w:ascii="Cambria Math" w:hAnsi="Cambria Math"/>
          </w:rPr>
          <m:t>i</m:t>
        </m:r>
      </m:oMath>
      <w:r>
        <w:rPr>
          <w:rFonts w:hint="eastAsia"/>
        </w:rPr>
        <w:t>の納期</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は、負荷と工場の能力に考慮して、次式によって決定されるものとする。</w:t>
      </w:r>
    </w:p>
    <w:p w:rsidR="00387C0C" w:rsidRPr="00387C0C" w:rsidRDefault="00387C0C" w:rsidP="00387C0C"/>
    <w:p w:rsidR="00387C0C" w:rsidRDefault="00387C0C" w:rsidP="00387C0C">
      <w:pPr>
        <w:pStyle w:val="a3"/>
        <w:ind w:leftChars="0" w:left="420"/>
      </w:pP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gi</m:t>
            </m:r>
          </m:sup>
          <m:e>
            <m:r>
              <w:rPr>
                <w:rFonts w:ascii="Cambria Math" w:hAnsi="Cambria Math"/>
              </w:rPr>
              <m:t>k</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ij</m:t>
                </m:r>
              </m:sub>
            </m:sSub>
          </m:e>
        </m:nary>
        <m:r>
          <m:rPr>
            <m:sty m:val="p"/>
          </m:rPr>
          <w:rPr>
            <w:rFonts w:ascii="Cambria Math" w:hAnsi="Cambria Math" w:hint="eastAsia"/>
          </w:rPr>
          <m:t>・</m:t>
        </m:r>
        <m:r>
          <w:rPr>
            <w:rFonts w:ascii="Cambria Math" w:hAnsi="Cambria Math"/>
          </w:rPr>
          <m:t>R</m:t>
        </m:r>
      </m:oMath>
      <w:r w:rsidR="001431B1">
        <w:tab/>
      </w:r>
      <w:r w:rsidR="001431B1">
        <w:tab/>
      </w:r>
      <w:r w:rsidR="001431B1">
        <w:tab/>
      </w:r>
      <w:r w:rsidR="001431B1">
        <w:tab/>
      </w:r>
      <w:r w:rsidR="001431B1">
        <w:tab/>
      </w:r>
      <w:r w:rsidR="001431B1">
        <w:tab/>
      </w:r>
      <w:r w:rsidR="001431B1">
        <w:tab/>
      </w:r>
      <w:r w:rsidR="001431B1">
        <w:tab/>
        <w:t>(1)</w:t>
      </w:r>
    </w:p>
    <w:p w:rsidR="00387C0C" w:rsidRPr="001431B1" w:rsidRDefault="00387C0C" w:rsidP="00387C0C"/>
    <w:p w:rsidR="00387C0C" w:rsidRPr="00387C0C" w:rsidRDefault="00387C0C" w:rsidP="00387C0C">
      <w:r>
        <w:rPr>
          <w:rFonts w:hint="eastAsia"/>
        </w:rPr>
        <w:t>ただし、</w:t>
      </w:r>
      <m:oMath>
        <m:sSub>
          <m:sSubPr>
            <m:ctrlPr>
              <w:rPr>
                <w:rFonts w:ascii="Cambria Math" w:hAnsi="Cambria Math"/>
              </w:rPr>
            </m:ctrlPr>
          </m:sSubPr>
          <m:e>
            <m:r>
              <w:rPr>
                <w:rFonts w:ascii="Cambria Math" w:hAnsi="Cambria Math"/>
              </w:rPr>
              <m:t>g</m:t>
            </m:r>
          </m:e>
          <m:sub>
            <m:r>
              <w:rPr>
                <w:rFonts w:ascii="Cambria Math" w:hAnsi="Cambria Math"/>
              </w:rPr>
              <m:t>i</m:t>
            </m:r>
          </m:sub>
        </m:sSub>
      </m:oMath>
      <w:r>
        <w:rPr>
          <w:rFonts w:hint="eastAsia"/>
        </w:rPr>
        <w:t>はジョブ</w:t>
      </w:r>
      <m:oMath>
        <m:r>
          <w:rPr>
            <w:rFonts w:ascii="Cambria Math" w:hAnsi="Cambria Math"/>
          </w:rPr>
          <m:t>i</m:t>
        </m:r>
      </m:oMath>
      <w:r>
        <w:rPr>
          <w:rFonts w:hint="eastAsia"/>
        </w:rPr>
        <w:t>の所要工程数、</w:t>
      </w:r>
      <m:oMath>
        <m:sSub>
          <m:sSubPr>
            <m:ctrlPr>
              <w:rPr>
                <w:rFonts w:ascii="Cambria Math" w:hAnsi="Cambria Math"/>
              </w:rPr>
            </m:ctrlPr>
          </m:sSubPr>
          <m:e>
            <m:r>
              <w:rPr>
                <w:rFonts w:ascii="Cambria Math" w:hAnsi="Cambria Math"/>
              </w:rPr>
              <m:t>p</m:t>
            </m:r>
          </m:e>
          <m:sub>
            <m:r>
              <w:rPr>
                <w:rFonts w:ascii="Cambria Math" w:hAnsi="Cambria Math"/>
              </w:rPr>
              <m:t>ij</m:t>
            </m:r>
          </m:sub>
        </m:sSub>
      </m:oMath>
      <w:r>
        <w:rPr>
          <w:rFonts w:hint="eastAsia"/>
        </w:rPr>
        <w:t>はジョブ</w:t>
      </w:r>
      <m:oMath>
        <m:r>
          <w:rPr>
            <w:rFonts w:ascii="Cambria Math" w:hAnsi="Cambria Math"/>
          </w:rPr>
          <m:t>i</m:t>
        </m:r>
      </m:oMath>
      <w:r>
        <w:rPr>
          <w:rFonts w:hint="eastAsia"/>
        </w:rPr>
        <w:t>の第</w:t>
      </w:r>
      <m:oMath>
        <m:r>
          <w:rPr>
            <w:rFonts w:ascii="Cambria Math" w:hAnsi="Cambria Math"/>
          </w:rPr>
          <m:t>j</m:t>
        </m:r>
      </m:oMath>
      <w:r>
        <w:rPr>
          <w:rFonts w:hint="eastAsia"/>
        </w:rPr>
        <w:t>工程での加工時間とする。</w:t>
      </w:r>
      <m:oMath>
        <m:r>
          <w:rPr>
            <w:rFonts w:ascii="Cambria Math" w:hAnsi="Cambria Math"/>
          </w:rPr>
          <m:t>R</m:t>
        </m:r>
      </m:oMath>
      <w:r>
        <w:rPr>
          <w:rFonts w:hint="eastAsia"/>
        </w:rPr>
        <w:t>は</w:t>
      </w:r>
      <w:r>
        <w:rPr>
          <w:rFonts w:hint="eastAsia"/>
        </w:rPr>
        <w:t>1</w:t>
      </w:r>
      <w:r>
        <w:rPr>
          <w:rFonts w:hint="eastAsia"/>
        </w:rPr>
        <w:t>から総ジョブ数</w:t>
      </w:r>
      <m:oMath>
        <m:r>
          <w:rPr>
            <w:rFonts w:ascii="Cambria Math" w:hAnsi="Cambria Math"/>
          </w:rPr>
          <m:t>n</m:t>
        </m:r>
      </m:oMath>
      <w:r>
        <w:rPr>
          <w:rFonts w:hint="eastAsia"/>
        </w:rPr>
        <w:t>／機械台数</w:t>
      </w:r>
      <m:oMath>
        <m:r>
          <w:rPr>
            <w:rFonts w:ascii="Cambria Math" w:hAnsi="Cambria Math"/>
          </w:rPr>
          <m:t>m</m:t>
        </m:r>
      </m:oMath>
      <w:r>
        <w:rPr>
          <w:rFonts w:hint="eastAsia"/>
        </w:rPr>
        <w:t>までの一様乱数とする。また</w:t>
      </w:r>
      <m:oMath>
        <m:r>
          <w:rPr>
            <w:rFonts w:ascii="Cambria Math" w:hAnsi="Cambria Math"/>
          </w:rPr>
          <m:t>k</m:t>
        </m:r>
      </m:oMath>
      <w:r>
        <w:rPr>
          <w:rFonts w:hint="eastAsia"/>
        </w:rPr>
        <w:t>は定数であり、ここでは</w:t>
      </w:r>
      <w:r>
        <w:rPr>
          <w:rFonts w:hint="eastAsia"/>
        </w:rPr>
        <w:t>2.0</w:t>
      </w:r>
      <w:r>
        <w:rPr>
          <w:rFonts w:hint="eastAsia"/>
        </w:rPr>
        <w:t>とする。</w:t>
      </w:r>
    </w:p>
    <w:p w:rsidR="000B0D90" w:rsidRPr="000B0D90" w:rsidRDefault="000B0D90" w:rsidP="000B0D90">
      <w:pPr>
        <w:outlineLvl w:val="0"/>
        <w:rPr>
          <w:rFonts w:ascii="Century" w:hAnsi="Century"/>
        </w:rPr>
      </w:pPr>
      <w:r w:rsidRPr="000B0D90">
        <w:rPr>
          <w:rFonts w:ascii="Century" w:hAnsi="Century" w:hint="eastAsia"/>
        </w:rPr>
        <w:t>⑧使用する優先規則は、</w:t>
      </w:r>
      <w:r w:rsidRPr="000B0D90">
        <w:rPr>
          <w:rFonts w:ascii="Century" w:hAnsi="Century" w:hint="eastAsia"/>
        </w:rPr>
        <w:t>FCFS</w:t>
      </w:r>
      <w:r w:rsidRPr="000B0D90">
        <w:rPr>
          <w:rFonts w:ascii="Century" w:hAnsi="Century" w:hint="eastAsia"/>
        </w:rPr>
        <w:t>ルール、</w:t>
      </w:r>
      <w:r w:rsidRPr="000B0D90">
        <w:rPr>
          <w:rFonts w:ascii="Century" w:hAnsi="Century" w:hint="eastAsia"/>
        </w:rPr>
        <w:t>SPT</w:t>
      </w:r>
      <w:r w:rsidRPr="000B0D90">
        <w:rPr>
          <w:rFonts w:ascii="Century" w:hAnsi="Century" w:hint="eastAsia"/>
        </w:rPr>
        <w:t>ルール、</w:t>
      </w:r>
      <w:r w:rsidRPr="000B0D90">
        <w:rPr>
          <w:rFonts w:ascii="Century" w:hAnsi="Century" w:hint="eastAsia"/>
        </w:rPr>
        <w:t>LPT</w:t>
      </w:r>
      <w:r w:rsidRPr="000B0D90">
        <w:rPr>
          <w:rFonts w:ascii="Century" w:hAnsi="Century" w:hint="eastAsia"/>
        </w:rPr>
        <w:t>ルール、</w:t>
      </w:r>
      <w:r w:rsidRPr="000B0D90">
        <w:rPr>
          <w:rFonts w:ascii="Century" w:hAnsi="Century" w:hint="eastAsia"/>
        </w:rPr>
        <w:t>LWKR</w:t>
      </w:r>
      <w:r w:rsidRPr="000B0D90">
        <w:rPr>
          <w:rFonts w:ascii="Century" w:hAnsi="Century" w:hint="eastAsia"/>
        </w:rPr>
        <w:t>ルール、</w:t>
      </w:r>
      <w:r w:rsidRPr="000B0D90">
        <w:rPr>
          <w:rFonts w:ascii="Century" w:hAnsi="Century" w:hint="eastAsia"/>
        </w:rPr>
        <w:t>MWKR</w:t>
      </w:r>
      <w:r w:rsidRPr="000B0D90">
        <w:rPr>
          <w:rFonts w:ascii="Century" w:hAnsi="Century" w:hint="eastAsia"/>
        </w:rPr>
        <w:t>ルール、および</w:t>
      </w:r>
      <w:r w:rsidRPr="000B0D90">
        <w:rPr>
          <w:rFonts w:ascii="Century" w:hAnsi="Century" w:hint="eastAsia"/>
        </w:rPr>
        <w:t>SLACK</w:t>
      </w:r>
      <w:r w:rsidRPr="000B0D90">
        <w:rPr>
          <w:rFonts w:ascii="Century" w:hAnsi="Century" w:hint="eastAsia"/>
        </w:rPr>
        <w:t>ルールと</w:t>
      </w:r>
      <w:r w:rsidRPr="000B0D90">
        <w:rPr>
          <w:rFonts w:ascii="Century" w:hAnsi="Century" w:hint="eastAsia"/>
        </w:rPr>
        <w:t>EDD</w:t>
      </w:r>
      <w:r w:rsidRPr="000B0D90">
        <w:rPr>
          <w:rFonts w:ascii="Century" w:hAnsi="Century" w:hint="eastAsia"/>
        </w:rPr>
        <w:t>ルールの</w:t>
      </w:r>
      <w:r w:rsidRPr="000B0D90">
        <w:rPr>
          <w:rFonts w:ascii="Century" w:hAnsi="Century" w:hint="eastAsia"/>
        </w:rPr>
        <w:t>7</w:t>
      </w:r>
      <w:r w:rsidRPr="000B0D90">
        <w:rPr>
          <w:rFonts w:ascii="Century" w:hAnsi="Century" w:hint="eastAsia"/>
        </w:rPr>
        <w:t>種類とする。</w:t>
      </w:r>
    </w:p>
    <w:p w:rsidR="000B0D90" w:rsidRPr="000B0D90" w:rsidRDefault="000B0D90" w:rsidP="000B0D90">
      <w:pPr>
        <w:outlineLvl w:val="0"/>
        <w:rPr>
          <w:rFonts w:ascii="Century" w:hAnsi="Century"/>
        </w:rPr>
      </w:pPr>
      <w:r w:rsidRPr="000B0D90">
        <w:rPr>
          <w:rFonts w:ascii="Century" w:hAnsi="Century" w:hint="eastAsia"/>
        </w:rPr>
        <w:t>⑨測定する評価尺度は、総経過時間、平均滞在時間、納期遅れジョブ数、平均納期遅れおよび平均稼働率の</w:t>
      </w:r>
      <w:r w:rsidRPr="000B0D90">
        <w:rPr>
          <w:rFonts w:ascii="Century" w:hAnsi="Century" w:hint="eastAsia"/>
        </w:rPr>
        <w:t>5</w:t>
      </w:r>
      <w:r w:rsidRPr="000B0D90">
        <w:rPr>
          <w:rFonts w:ascii="Century" w:hAnsi="Century" w:hint="eastAsia"/>
        </w:rPr>
        <w:t>種類とする。</w:t>
      </w:r>
    </w:p>
    <w:p w:rsidR="007012FD" w:rsidRDefault="000B0D90" w:rsidP="000B0D90">
      <w:pPr>
        <w:outlineLvl w:val="0"/>
        <w:rPr>
          <w:rFonts w:ascii="Century" w:hAnsi="Century"/>
        </w:rPr>
      </w:pPr>
      <w:r w:rsidRPr="000B0D90">
        <w:rPr>
          <w:rFonts w:ascii="Century" w:hAnsi="Century" w:hint="eastAsia"/>
        </w:rPr>
        <w:t>⑩同じスケジューリング環境ごとに、</w:t>
      </w:r>
      <w:r w:rsidRPr="000B0D90">
        <w:rPr>
          <w:rFonts w:ascii="Century" w:hAnsi="Century" w:hint="eastAsia"/>
        </w:rPr>
        <w:t>10</w:t>
      </w:r>
      <w:r w:rsidRPr="000B0D90">
        <w:rPr>
          <w:rFonts w:ascii="Century" w:hAnsi="Century" w:hint="eastAsia"/>
        </w:rPr>
        <w:t>回ずつシミュレーションを行</w:t>
      </w:r>
      <w:r w:rsidR="007012FD">
        <w:rPr>
          <w:rFonts w:ascii="Century" w:hAnsi="Century" w:hint="eastAsia"/>
        </w:rPr>
        <w:t>うものとする。</w:t>
      </w:r>
    </w:p>
    <w:p w:rsidR="000B0D90" w:rsidRPr="000B0D90" w:rsidRDefault="007012FD" w:rsidP="000B0D90">
      <w:pPr>
        <w:outlineLvl w:val="0"/>
        <w:rPr>
          <w:rFonts w:ascii="Century" w:hAnsi="Century"/>
        </w:rPr>
      </w:pPr>
      <w:r>
        <w:rPr>
          <w:rFonts w:ascii="Century" w:hAnsi="Century" w:hint="eastAsia"/>
        </w:rPr>
        <w:t>⑪シミュレーションより得たデータの各評価尺度による</w:t>
      </w:r>
      <w:r w:rsidR="000B0D90" w:rsidRPr="000B0D90">
        <w:rPr>
          <w:rFonts w:ascii="Century" w:hAnsi="Century" w:hint="eastAsia"/>
        </w:rPr>
        <w:t>平均値を代表値として検討する。</w:t>
      </w:r>
    </w:p>
    <w:p w:rsidR="00D162CE" w:rsidRDefault="00D162CE" w:rsidP="00D162CE">
      <w:pPr>
        <w:outlineLvl w:val="0"/>
        <w:rPr>
          <w:rFonts w:ascii="Century" w:hAnsi="Century"/>
        </w:rPr>
      </w:pPr>
    </w:p>
    <w:p w:rsidR="007012FD" w:rsidRPr="000415BC" w:rsidRDefault="007012FD" w:rsidP="00D162CE">
      <w:pPr>
        <w:outlineLvl w:val="0"/>
      </w:pPr>
    </w:p>
    <w:p w:rsidR="000415BC" w:rsidRDefault="007012FD" w:rsidP="007E7691">
      <w:pPr>
        <w:pStyle w:val="a3"/>
        <w:numPr>
          <w:ilvl w:val="0"/>
          <w:numId w:val="8"/>
        </w:numPr>
        <w:ind w:leftChars="0"/>
        <w:outlineLvl w:val="0"/>
      </w:pPr>
      <w:r>
        <w:rPr>
          <w:rFonts w:hint="eastAsia"/>
        </w:rPr>
        <w:t>実験結果とその考察</w:t>
      </w:r>
    </w:p>
    <w:p w:rsidR="00270F33" w:rsidRDefault="00270F33" w:rsidP="00270F33">
      <w:pPr>
        <w:pStyle w:val="a3"/>
        <w:ind w:leftChars="0" w:left="360"/>
        <w:outlineLvl w:val="0"/>
      </w:pPr>
    </w:p>
    <w:p w:rsidR="007012FD" w:rsidRDefault="00270F33" w:rsidP="00270F33">
      <w:pPr>
        <w:outlineLvl w:val="0"/>
      </w:pPr>
      <w:r w:rsidRPr="00270F33">
        <w:t>4.1</w:t>
      </w:r>
      <w:r w:rsidR="00B41D83">
        <w:rPr>
          <w:rFonts w:hint="eastAsia"/>
        </w:rPr>
        <w:t xml:space="preserve">　実験結果</w:t>
      </w:r>
    </w:p>
    <w:p w:rsidR="00FC77F7" w:rsidRDefault="00FC77F7" w:rsidP="00270F33">
      <w:pPr>
        <w:outlineLvl w:val="0"/>
        <w:rPr>
          <w:rFonts w:ascii="Century" w:hAnsi="Century"/>
        </w:rPr>
      </w:pPr>
      <w:r>
        <w:rPr>
          <w:rFonts w:hint="eastAsia"/>
        </w:rPr>
        <w:t xml:space="preserve">　</w:t>
      </w:r>
      <w:r w:rsidR="000659A1" w:rsidRPr="000B0D90">
        <w:rPr>
          <w:rFonts w:ascii="Century" w:hAnsi="Century" w:hint="eastAsia"/>
        </w:rPr>
        <w:t>5</w:t>
      </w:r>
      <w:r w:rsidR="000659A1" w:rsidRPr="000B0D90">
        <w:rPr>
          <w:rFonts w:ascii="Century" w:hAnsi="Century" w:hint="eastAsia"/>
        </w:rPr>
        <w:t>機械</w:t>
      </w:r>
      <w:r w:rsidR="000659A1" w:rsidRPr="000B0D90">
        <w:rPr>
          <w:rFonts w:ascii="Century" w:hAnsi="Century" w:hint="eastAsia"/>
        </w:rPr>
        <w:t>5</w:t>
      </w:r>
      <w:r w:rsidR="000659A1" w:rsidRPr="000B0D90">
        <w:rPr>
          <w:rFonts w:ascii="Century" w:hAnsi="Century" w:hint="eastAsia"/>
        </w:rPr>
        <w:t>工程、</w:t>
      </w:r>
      <w:r w:rsidR="000659A1" w:rsidRPr="000B0D90">
        <w:rPr>
          <w:rFonts w:ascii="Century" w:hAnsi="Century" w:hint="eastAsia"/>
        </w:rPr>
        <w:t>10</w:t>
      </w:r>
      <w:r w:rsidR="000659A1" w:rsidRPr="000B0D90">
        <w:rPr>
          <w:rFonts w:ascii="Century" w:hAnsi="Century" w:hint="eastAsia"/>
        </w:rPr>
        <w:t>機械</w:t>
      </w:r>
      <w:r w:rsidR="000659A1" w:rsidRPr="000B0D90">
        <w:rPr>
          <w:rFonts w:ascii="Century" w:hAnsi="Century" w:hint="eastAsia"/>
        </w:rPr>
        <w:t>5</w:t>
      </w:r>
      <w:r w:rsidR="000659A1" w:rsidRPr="000B0D90">
        <w:rPr>
          <w:rFonts w:ascii="Century" w:hAnsi="Century" w:hint="eastAsia"/>
        </w:rPr>
        <w:t>工程、</w:t>
      </w:r>
      <w:r w:rsidR="000659A1" w:rsidRPr="000B0D90">
        <w:rPr>
          <w:rFonts w:ascii="Century" w:hAnsi="Century" w:hint="eastAsia"/>
        </w:rPr>
        <w:t>10</w:t>
      </w:r>
      <w:r w:rsidR="000659A1" w:rsidRPr="000B0D90">
        <w:rPr>
          <w:rFonts w:ascii="Century" w:hAnsi="Century" w:hint="eastAsia"/>
        </w:rPr>
        <w:t>機械</w:t>
      </w:r>
      <w:r w:rsidR="000659A1" w:rsidRPr="000B0D90">
        <w:rPr>
          <w:rFonts w:ascii="Century" w:hAnsi="Century" w:hint="eastAsia"/>
        </w:rPr>
        <w:t>10</w:t>
      </w:r>
      <w:r w:rsidR="000659A1" w:rsidRPr="000B0D90">
        <w:rPr>
          <w:rFonts w:ascii="Century" w:hAnsi="Century" w:hint="eastAsia"/>
        </w:rPr>
        <w:t>工程の</w:t>
      </w:r>
      <w:r w:rsidR="000659A1" w:rsidRPr="000B0D90">
        <w:rPr>
          <w:rFonts w:ascii="Century" w:hAnsi="Century" w:hint="eastAsia"/>
        </w:rPr>
        <w:t>3</w:t>
      </w:r>
      <w:r w:rsidR="000659A1" w:rsidRPr="000B0D90">
        <w:rPr>
          <w:rFonts w:ascii="Century" w:hAnsi="Century" w:hint="eastAsia"/>
        </w:rPr>
        <w:t>種類</w:t>
      </w:r>
      <w:r w:rsidR="000659A1">
        <w:rPr>
          <w:rFonts w:ascii="Century" w:hAnsi="Century" w:hint="eastAsia"/>
        </w:rPr>
        <w:t>の実験結果を</w:t>
      </w:r>
      <w:r w:rsidR="000659A1" w:rsidRPr="000B0D90">
        <w:rPr>
          <w:rFonts w:ascii="Century" w:hAnsi="Century" w:hint="eastAsia"/>
        </w:rPr>
        <w:t>総経過時間、平均滞在時間、納期遅れジョブ数、平均納期遅れ</w:t>
      </w:r>
      <w:r w:rsidR="000659A1">
        <w:rPr>
          <w:rFonts w:ascii="Century" w:hAnsi="Century" w:hint="eastAsia"/>
        </w:rPr>
        <w:t>、</w:t>
      </w:r>
      <w:r w:rsidR="000659A1" w:rsidRPr="000B0D90">
        <w:rPr>
          <w:rFonts w:ascii="Century" w:hAnsi="Century" w:hint="eastAsia"/>
        </w:rPr>
        <w:t>平均稼働率の</w:t>
      </w:r>
      <w:r w:rsidR="000659A1" w:rsidRPr="000B0D90">
        <w:rPr>
          <w:rFonts w:ascii="Century" w:hAnsi="Century" w:hint="eastAsia"/>
        </w:rPr>
        <w:t>5</w:t>
      </w:r>
      <w:r w:rsidR="000659A1" w:rsidRPr="000B0D90">
        <w:rPr>
          <w:rFonts w:ascii="Century" w:hAnsi="Century" w:hint="eastAsia"/>
        </w:rPr>
        <w:t>種類</w:t>
      </w:r>
      <w:r w:rsidR="000659A1">
        <w:rPr>
          <w:rFonts w:ascii="Century" w:hAnsi="Century" w:hint="eastAsia"/>
        </w:rPr>
        <w:t>の評価尺度ごとに</w:t>
      </w:r>
      <w:r>
        <w:rPr>
          <w:rFonts w:ascii="Century" w:hAnsi="Century" w:hint="eastAsia"/>
        </w:rPr>
        <w:t>図</w:t>
      </w:r>
      <w:r>
        <w:rPr>
          <w:rFonts w:ascii="Century" w:hAnsi="Century" w:hint="eastAsia"/>
        </w:rPr>
        <w:t>4.1</w:t>
      </w:r>
      <w:r>
        <w:rPr>
          <w:rFonts w:ascii="Century" w:hAnsi="Century" w:hint="eastAsia"/>
        </w:rPr>
        <w:t>～</w:t>
      </w:r>
      <w:r>
        <w:rPr>
          <w:rFonts w:ascii="Century" w:hAnsi="Century" w:hint="eastAsia"/>
        </w:rPr>
        <w:t>4.15</w:t>
      </w:r>
      <w:r>
        <w:rPr>
          <w:rFonts w:ascii="Century" w:hAnsi="Century" w:hint="eastAsia"/>
        </w:rPr>
        <w:t>に示した。</w:t>
      </w:r>
    </w:p>
    <w:p w:rsidR="00FC77F7" w:rsidRDefault="00FC77F7" w:rsidP="00270F33">
      <w:pPr>
        <w:outlineLvl w:val="0"/>
      </w:pPr>
    </w:p>
    <w:p w:rsidR="0099683B" w:rsidRDefault="00645592" w:rsidP="0099683B">
      <w:pPr>
        <w:jc w:val="center"/>
        <w:outlineLvl w:val="0"/>
      </w:pPr>
      <w:r>
        <w:rPr>
          <w:noProof/>
        </w:rPr>
        <w:lastRenderedPageBreak/>
        <w:drawing>
          <wp:inline distT="0" distB="0" distL="0" distR="0" wp14:anchorId="3E011DD7">
            <wp:extent cx="4572635" cy="27070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707005"/>
                    </a:xfrm>
                    <a:prstGeom prst="rect">
                      <a:avLst/>
                    </a:prstGeom>
                    <a:noFill/>
                    <a:ln>
                      <a:noFill/>
                    </a:ln>
                  </pic:spPr>
                </pic:pic>
              </a:graphicData>
            </a:graphic>
          </wp:inline>
        </w:drawing>
      </w:r>
    </w:p>
    <w:p w:rsidR="0099683B" w:rsidRDefault="0099683B" w:rsidP="0099683B">
      <w:pPr>
        <w:jc w:val="center"/>
        <w:outlineLvl w:val="0"/>
      </w:pPr>
      <w:r>
        <w:rPr>
          <w:rFonts w:hint="eastAsia"/>
        </w:rPr>
        <w:t>図</w:t>
      </w:r>
      <w:r>
        <w:rPr>
          <w:rFonts w:hint="eastAsia"/>
        </w:rPr>
        <w:t>4.1</w:t>
      </w:r>
      <w:r>
        <w:rPr>
          <w:rFonts w:hint="eastAsia"/>
        </w:rPr>
        <w:t xml:space="preserve">　</w:t>
      </w:r>
      <w:r>
        <w:rPr>
          <w:rFonts w:hint="eastAsia"/>
        </w:rPr>
        <w:t>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総経過時間</w:t>
      </w:r>
    </w:p>
    <w:p w:rsidR="0099683B" w:rsidRDefault="0099683B" w:rsidP="0099683B">
      <w:pPr>
        <w:jc w:val="center"/>
        <w:outlineLvl w:val="0"/>
      </w:pPr>
    </w:p>
    <w:p w:rsidR="0099683B" w:rsidRDefault="0099683B" w:rsidP="0099683B">
      <w:pPr>
        <w:jc w:val="center"/>
        <w:outlineLvl w:val="0"/>
      </w:pPr>
    </w:p>
    <w:p w:rsidR="0099683B" w:rsidRDefault="0061592F" w:rsidP="0099683B">
      <w:pPr>
        <w:jc w:val="center"/>
        <w:outlineLvl w:val="0"/>
      </w:pPr>
      <w:r>
        <w:rPr>
          <w:noProof/>
        </w:rPr>
        <w:drawing>
          <wp:inline distT="0" distB="0" distL="0" distR="0" wp14:anchorId="1FF66545">
            <wp:extent cx="4566285" cy="2707005"/>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6285" cy="2707005"/>
                    </a:xfrm>
                    <a:prstGeom prst="rect">
                      <a:avLst/>
                    </a:prstGeom>
                    <a:noFill/>
                    <a:ln>
                      <a:noFill/>
                    </a:ln>
                  </pic:spPr>
                </pic:pic>
              </a:graphicData>
            </a:graphic>
          </wp:inline>
        </w:drawing>
      </w:r>
    </w:p>
    <w:p w:rsidR="0099683B" w:rsidRDefault="0099683B" w:rsidP="0099683B">
      <w:pPr>
        <w:jc w:val="center"/>
        <w:outlineLvl w:val="0"/>
      </w:pPr>
      <w:r>
        <w:rPr>
          <w:rFonts w:hint="eastAsia"/>
        </w:rPr>
        <w:t>図</w:t>
      </w:r>
      <w:r>
        <w:rPr>
          <w:rFonts w:hint="eastAsia"/>
        </w:rPr>
        <w:t>4.2</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平均滞留時間</w:t>
      </w:r>
    </w:p>
    <w:p w:rsidR="0099683B" w:rsidRDefault="0099683B" w:rsidP="0099683B">
      <w:pPr>
        <w:jc w:val="center"/>
        <w:outlineLvl w:val="0"/>
      </w:pPr>
    </w:p>
    <w:p w:rsidR="0099683B" w:rsidRDefault="0099683B" w:rsidP="0099683B">
      <w:pPr>
        <w:jc w:val="center"/>
        <w:outlineLvl w:val="0"/>
      </w:pPr>
    </w:p>
    <w:p w:rsidR="0099683B" w:rsidRDefault="0061592F" w:rsidP="0099683B">
      <w:pPr>
        <w:jc w:val="center"/>
        <w:outlineLvl w:val="0"/>
      </w:pPr>
      <w:r>
        <w:rPr>
          <w:noProof/>
        </w:rPr>
        <w:lastRenderedPageBreak/>
        <w:drawing>
          <wp:inline distT="0" distB="0" distL="0" distR="0" wp14:anchorId="7552516E">
            <wp:extent cx="4572635" cy="27006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2700655"/>
                    </a:xfrm>
                    <a:prstGeom prst="rect">
                      <a:avLst/>
                    </a:prstGeom>
                    <a:noFill/>
                    <a:ln>
                      <a:noFill/>
                    </a:ln>
                  </pic:spPr>
                </pic:pic>
              </a:graphicData>
            </a:graphic>
          </wp:inline>
        </w:drawing>
      </w:r>
    </w:p>
    <w:p w:rsidR="0099683B" w:rsidRDefault="0099683B" w:rsidP="0099683B">
      <w:pPr>
        <w:jc w:val="center"/>
        <w:outlineLvl w:val="0"/>
      </w:pPr>
      <w:r>
        <w:rPr>
          <w:rFonts w:hint="eastAsia"/>
        </w:rPr>
        <w:t>図</w:t>
      </w:r>
      <w:r>
        <w:rPr>
          <w:rFonts w:hint="eastAsia"/>
        </w:rPr>
        <w:t>4.3</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納期遅れジョブ数</w:t>
      </w:r>
    </w:p>
    <w:p w:rsidR="0099683B" w:rsidRDefault="0099683B" w:rsidP="0099683B">
      <w:pPr>
        <w:jc w:val="center"/>
        <w:outlineLvl w:val="0"/>
      </w:pPr>
    </w:p>
    <w:p w:rsidR="0099683B" w:rsidRDefault="0099683B" w:rsidP="0099683B">
      <w:pPr>
        <w:jc w:val="center"/>
        <w:outlineLvl w:val="0"/>
      </w:pPr>
    </w:p>
    <w:p w:rsidR="0099683B" w:rsidRDefault="0061592F" w:rsidP="0099683B">
      <w:pPr>
        <w:jc w:val="center"/>
        <w:outlineLvl w:val="0"/>
      </w:pPr>
      <w:r>
        <w:rPr>
          <w:noProof/>
        </w:rPr>
        <w:drawing>
          <wp:inline distT="0" distB="0" distL="0" distR="0" wp14:anchorId="569FECFF">
            <wp:extent cx="4572635" cy="270700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2707005"/>
                    </a:xfrm>
                    <a:prstGeom prst="rect">
                      <a:avLst/>
                    </a:prstGeom>
                    <a:noFill/>
                    <a:ln>
                      <a:noFill/>
                    </a:ln>
                  </pic:spPr>
                </pic:pic>
              </a:graphicData>
            </a:graphic>
          </wp:inline>
        </w:drawing>
      </w:r>
    </w:p>
    <w:p w:rsidR="0099683B" w:rsidRDefault="0099683B" w:rsidP="0099683B">
      <w:pPr>
        <w:jc w:val="center"/>
        <w:outlineLvl w:val="0"/>
      </w:pPr>
      <w:r>
        <w:rPr>
          <w:rFonts w:hint="eastAsia"/>
        </w:rPr>
        <w:t>図</w:t>
      </w:r>
      <w:r>
        <w:rPr>
          <w:rFonts w:hint="eastAsia"/>
        </w:rPr>
        <w:t>4.4</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平均納期遅れ</w:t>
      </w:r>
    </w:p>
    <w:p w:rsidR="0099683B" w:rsidRDefault="0099683B" w:rsidP="0099683B">
      <w:pPr>
        <w:jc w:val="center"/>
        <w:outlineLvl w:val="0"/>
      </w:pPr>
    </w:p>
    <w:p w:rsidR="0099683B" w:rsidRDefault="0099683B" w:rsidP="0099683B">
      <w:pPr>
        <w:jc w:val="center"/>
        <w:outlineLvl w:val="0"/>
      </w:pPr>
    </w:p>
    <w:p w:rsidR="0099683B" w:rsidRDefault="0061592F" w:rsidP="0099683B">
      <w:pPr>
        <w:jc w:val="center"/>
        <w:outlineLvl w:val="0"/>
      </w:pPr>
      <w:r>
        <w:rPr>
          <w:noProof/>
        </w:rPr>
        <w:lastRenderedPageBreak/>
        <w:drawing>
          <wp:inline distT="0" distB="0" distL="0" distR="0" wp14:anchorId="6B0F0A99">
            <wp:extent cx="4566285" cy="2707005"/>
            <wp:effectExtent l="0" t="0" r="571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6285" cy="2707005"/>
                    </a:xfrm>
                    <a:prstGeom prst="rect">
                      <a:avLst/>
                    </a:prstGeom>
                    <a:noFill/>
                    <a:ln>
                      <a:noFill/>
                    </a:ln>
                  </pic:spPr>
                </pic:pic>
              </a:graphicData>
            </a:graphic>
          </wp:inline>
        </w:drawing>
      </w:r>
    </w:p>
    <w:p w:rsidR="0099683B" w:rsidRDefault="0099683B" w:rsidP="0099683B">
      <w:pPr>
        <w:jc w:val="center"/>
        <w:outlineLvl w:val="0"/>
      </w:pPr>
      <w:r>
        <w:rPr>
          <w:rFonts w:hint="eastAsia"/>
        </w:rPr>
        <w:t>図</w:t>
      </w:r>
      <w:r>
        <w:rPr>
          <w:rFonts w:hint="eastAsia"/>
        </w:rPr>
        <w:t>4.5</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平均稼働率</w:t>
      </w:r>
    </w:p>
    <w:p w:rsidR="009E58BE" w:rsidRDefault="009E58BE" w:rsidP="0099683B">
      <w:pPr>
        <w:jc w:val="center"/>
        <w:outlineLvl w:val="0"/>
      </w:pPr>
    </w:p>
    <w:p w:rsidR="009E58BE" w:rsidRDefault="009E58BE" w:rsidP="0099683B">
      <w:pPr>
        <w:jc w:val="center"/>
        <w:outlineLvl w:val="0"/>
      </w:pPr>
    </w:p>
    <w:p w:rsidR="009E58BE" w:rsidRDefault="009E58BE" w:rsidP="0099683B">
      <w:pPr>
        <w:jc w:val="center"/>
        <w:outlineLvl w:val="0"/>
      </w:pPr>
    </w:p>
    <w:p w:rsidR="009E58BE" w:rsidRDefault="009E58BE" w:rsidP="0099683B">
      <w:pPr>
        <w:jc w:val="center"/>
        <w:outlineLvl w:val="0"/>
      </w:pPr>
    </w:p>
    <w:p w:rsidR="009E58BE" w:rsidRDefault="0061592F" w:rsidP="0099683B">
      <w:pPr>
        <w:jc w:val="center"/>
        <w:outlineLvl w:val="0"/>
      </w:pPr>
      <w:r>
        <w:rPr>
          <w:noProof/>
        </w:rPr>
        <w:drawing>
          <wp:inline distT="0" distB="0" distL="0" distR="0" wp14:anchorId="5A388EF6">
            <wp:extent cx="4603115" cy="2810510"/>
            <wp:effectExtent l="0" t="0" r="6985"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115" cy="2810510"/>
                    </a:xfrm>
                    <a:prstGeom prst="rect">
                      <a:avLst/>
                    </a:prstGeom>
                    <a:noFill/>
                    <a:ln>
                      <a:noFill/>
                    </a:ln>
                  </pic:spPr>
                </pic:pic>
              </a:graphicData>
            </a:graphic>
          </wp:inline>
        </w:drawing>
      </w:r>
    </w:p>
    <w:p w:rsidR="009E58BE" w:rsidRDefault="009E58BE" w:rsidP="0099683B">
      <w:pPr>
        <w:jc w:val="center"/>
        <w:outlineLvl w:val="0"/>
      </w:pPr>
      <w:r>
        <w:rPr>
          <w:rFonts w:hint="eastAsia"/>
        </w:rPr>
        <w:t>図</w:t>
      </w:r>
      <w:r>
        <w:rPr>
          <w:rFonts w:hint="eastAsia"/>
        </w:rPr>
        <w:t>4.6</w:t>
      </w:r>
      <w:r>
        <w:rPr>
          <w:rFonts w:hint="eastAsia"/>
        </w:rPr>
        <w:t xml:space="preserve">　</w:t>
      </w:r>
      <w:r w:rsidRPr="009E58BE">
        <w:rPr>
          <w:rFonts w:hint="eastAsia"/>
        </w:rPr>
        <w:t xml:space="preserve"> 10</w:t>
      </w:r>
      <w:r w:rsidRPr="009E58BE">
        <w:rPr>
          <w:rFonts w:hint="eastAsia"/>
        </w:rPr>
        <w:t>機械</w:t>
      </w:r>
      <w:r w:rsidRPr="009E58BE">
        <w:rPr>
          <w:rFonts w:hint="eastAsia"/>
        </w:rPr>
        <w:t>5</w:t>
      </w:r>
      <w:r w:rsidRPr="009E58BE">
        <w:rPr>
          <w:rFonts w:hint="eastAsia"/>
        </w:rPr>
        <w:t>工程</w:t>
      </w:r>
      <w:r w:rsidRPr="009E58BE">
        <w:rPr>
          <w:rFonts w:hint="eastAsia"/>
        </w:rPr>
        <w:t xml:space="preserve"> </w:t>
      </w:r>
      <w:r w:rsidRPr="009E58BE">
        <w:rPr>
          <w:rFonts w:hint="eastAsia"/>
        </w:rPr>
        <w:t>総経過時間</w:t>
      </w:r>
    </w:p>
    <w:p w:rsidR="009E58BE" w:rsidRDefault="009E58BE" w:rsidP="0099683B">
      <w:pPr>
        <w:jc w:val="center"/>
        <w:outlineLvl w:val="0"/>
      </w:pPr>
    </w:p>
    <w:p w:rsidR="009E58BE" w:rsidRDefault="009E58BE" w:rsidP="0099683B">
      <w:pPr>
        <w:jc w:val="center"/>
        <w:outlineLvl w:val="0"/>
      </w:pPr>
    </w:p>
    <w:p w:rsidR="000A1834" w:rsidRDefault="0061592F" w:rsidP="0099683B">
      <w:pPr>
        <w:jc w:val="center"/>
        <w:outlineLvl w:val="0"/>
      </w:pPr>
      <w:r>
        <w:rPr>
          <w:noProof/>
        </w:rPr>
        <w:lastRenderedPageBreak/>
        <w:drawing>
          <wp:inline distT="0" distB="0" distL="0" distR="0" wp14:anchorId="50555575">
            <wp:extent cx="4603115" cy="280416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5" cy="2804160"/>
                    </a:xfrm>
                    <a:prstGeom prst="rect">
                      <a:avLst/>
                    </a:prstGeom>
                    <a:noFill/>
                    <a:ln>
                      <a:noFill/>
                    </a:ln>
                  </pic:spPr>
                </pic:pic>
              </a:graphicData>
            </a:graphic>
          </wp:inline>
        </w:drawing>
      </w:r>
    </w:p>
    <w:p w:rsidR="009E58BE" w:rsidRDefault="009E58BE" w:rsidP="0099683B">
      <w:pPr>
        <w:jc w:val="center"/>
        <w:outlineLvl w:val="0"/>
      </w:pPr>
      <w:r>
        <w:rPr>
          <w:rFonts w:hint="eastAsia"/>
        </w:rPr>
        <w:t>図</w:t>
      </w:r>
      <w:r>
        <w:rPr>
          <w:rFonts w:hint="eastAsia"/>
        </w:rPr>
        <w:t>4.7</w:t>
      </w:r>
      <w:r>
        <w:rPr>
          <w:rFonts w:hint="eastAsia"/>
        </w:rPr>
        <w:t xml:space="preserve">　</w:t>
      </w:r>
      <w:r w:rsidR="000A1834" w:rsidRPr="000A1834">
        <w:rPr>
          <w:rFonts w:hint="eastAsia"/>
        </w:rPr>
        <w:t xml:space="preserve"> 10</w:t>
      </w:r>
      <w:r w:rsidR="000A1834" w:rsidRPr="000A1834">
        <w:rPr>
          <w:rFonts w:hint="eastAsia"/>
        </w:rPr>
        <w:t>機械</w:t>
      </w:r>
      <w:r w:rsidR="000A1834" w:rsidRPr="000A1834">
        <w:rPr>
          <w:rFonts w:hint="eastAsia"/>
        </w:rPr>
        <w:t>5</w:t>
      </w:r>
      <w:r w:rsidR="000A1834" w:rsidRPr="000A1834">
        <w:rPr>
          <w:rFonts w:hint="eastAsia"/>
        </w:rPr>
        <w:t>工程</w:t>
      </w:r>
      <w:r w:rsidR="000A1834" w:rsidRPr="000A1834">
        <w:rPr>
          <w:rFonts w:hint="eastAsia"/>
        </w:rPr>
        <w:t xml:space="preserve"> </w:t>
      </w:r>
      <w:r w:rsidR="000A1834" w:rsidRPr="000A1834">
        <w:rPr>
          <w:rFonts w:hint="eastAsia"/>
        </w:rPr>
        <w:t>平均滞留時間</w:t>
      </w:r>
    </w:p>
    <w:p w:rsidR="000A1834" w:rsidRDefault="000A1834" w:rsidP="0099683B">
      <w:pPr>
        <w:jc w:val="center"/>
        <w:outlineLvl w:val="0"/>
      </w:pPr>
    </w:p>
    <w:p w:rsidR="000A1834" w:rsidRDefault="000A1834" w:rsidP="0099683B">
      <w:pPr>
        <w:jc w:val="center"/>
        <w:outlineLvl w:val="0"/>
      </w:pPr>
    </w:p>
    <w:p w:rsidR="000A1834" w:rsidRDefault="0061592F" w:rsidP="0099683B">
      <w:pPr>
        <w:jc w:val="center"/>
        <w:outlineLvl w:val="0"/>
      </w:pPr>
      <w:r>
        <w:rPr>
          <w:noProof/>
        </w:rPr>
        <w:drawing>
          <wp:inline distT="0" distB="0" distL="0" distR="0" wp14:anchorId="66C68526">
            <wp:extent cx="4608830" cy="2804160"/>
            <wp:effectExtent l="0" t="0" r="127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830" cy="280416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4.8</w:t>
      </w:r>
      <w:r>
        <w:rPr>
          <w:rFonts w:hint="eastAsia"/>
        </w:rPr>
        <w:t xml:space="preserve">　</w:t>
      </w:r>
      <w:r w:rsidRPr="000A1834">
        <w:rPr>
          <w:rFonts w:hint="eastAsia"/>
        </w:rPr>
        <w:t xml:space="preserve"> 10</w:t>
      </w:r>
      <w:r w:rsidRPr="000A1834">
        <w:rPr>
          <w:rFonts w:hint="eastAsia"/>
        </w:rPr>
        <w:t>機械</w:t>
      </w:r>
      <w:r w:rsidRPr="000A1834">
        <w:rPr>
          <w:rFonts w:hint="eastAsia"/>
        </w:rPr>
        <w:t>5</w:t>
      </w:r>
      <w:r w:rsidRPr="000A1834">
        <w:rPr>
          <w:rFonts w:hint="eastAsia"/>
        </w:rPr>
        <w:t>工程</w:t>
      </w:r>
      <w:r w:rsidRPr="000A1834">
        <w:rPr>
          <w:rFonts w:hint="eastAsia"/>
        </w:rPr>
        <w:t xml:space="preserve"> </w:t>
      </w:r>
      <w:r w:rsidRPr="000A1834">
        <w:rPr>
          <w:rFonts w:hint="eastAsia"/>
        </w:rPr>
        <w:t>納期遅れジョブ数</w:t>
      </w:r>
    </w:p>
    <w:p w:rsidR="000A1834" w:rsidRDefault="000A1834" w:rsidP="0099683B">
      <w:pPr>
        <w:jc w:val="center"/>
        <w:outlineLvl w:val="0"/>
      </w:pPr>
    </w:p>
    <w:p w:rsidR="000A1834" w:rsidRDefault="000A1834" w:rsidP="0099683B">
      <w:pPr>
        <w:jc w:val="center"/>
        <w:outlineLvl w:val="0"/>
      </w:pPr>
    </w:p>
    <w:p w:rsidR="000A1834" w:rsidRDefault="0061592F" w:rsidP="0099683B">
      <w:pPr>
        <w:jc w:val="center"/>
        <w:outlineLvl w:val="0"/>
      </w:pPr>
      <w:r>
        <w:rPr>
          <w:noProof/>
        </w:rPr>
        <w:lastRenderedPageBreak/>
        <w:drawing>
          <wp:inline distT="0" distB="0" distL="0" distR="0" wp14:anchorId="36B32FDA">
            <wp:extent cx="4608830" cy="2804160"/>
            <wp:effectExtent l="0" t="0" r="127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830" cy="280416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4.9</w:t>
      </w:r>
      <w:r>
        <w:rPr>
          <w:rFonts w:hint="eastAsia"/>
        </w:rPr>
        <w:t xml:space="preserve">　</w:t>
      </w:r>
      <w:r w:rsidRPr="000A1834">
        <w:rPr>
          <w:rFonts w:hint="eastAsia"/>
        </w:rPr>
        <w:t xml:space="preserve"> 10</w:t>
      </w:r>
      <w:r w:rsidRPr="000A1834">
        <w:rPr>
          <w:rFonts w:hint="eastAsia"/>
        </w:rPr>
        <w:t>機械</w:t>
      </w:r>
      <w:r w:rsidRPr="000A1834">
        <w:rPr>
          <w:rFonts w:hint="eastAsia"/>
        </w:rPr>
        <w:t>5</w:t>
      </w:r>
      <w:r w:rsidRPr="000A1834">
        <w:rPr>
          <w:rFonts w:hint="eastAsia"/>
        </w:rPr>
        <w:t>工程</w:t>
      </w:r>
      <w:r w:rsidRPr="000A1834">
        <w:rPr>
          <w:rFonts w:hint="eastAsia"/>
        </w:rPr>
        <w:t xml:space="preserve"> </w:t>
      </w:r>
      <w:r w:rsidRPr="000A1834">
        <w:rPr>
          <w:rFonts w:hint="eastAsia"/>
        </w:rPr>
        <w:t>平均納期遅れ</w:t>
      </w:r>
    </w:p>
    <w:p w:rsidR="000A1834" w:rsidRDefault="000A1834" w:rsidP="0099683B">
      <w:pPr>
        <w:jc w:val="center"/>
        <w:outlineLvl w:val="0"/>
      </w:pPr>
    </w:p>
    <w:p w:rsidR="000A1834" w:rsidRDefault="000A1834" w:rsidP="0099683B">
      <w:pPr>
        <w:jc w:val="center"/>
        <w:outlineLvl w:val="0"/>
      </w:pPr>
    </w:p>
    <w:p w:rsidR="000A1834" w:rsidRDefault="0061592F" w:rsidP="0099683B">
      <w:pPr>
        <w:jc w:val="center"/>
        <w:outlineLvl w:val="0"/>
      </w:pPr>
      <w:r>
        <w:rPr>
          <w:noProof/>
        </w:rPr>
        <w:drawing>
          <wp:inline distT="0" distB="0" distL="0" distR="0" wp14:anchorId="4C604EC9">
            <wp:extent cx="4603115" cy="2804160"/>
            <wp:effectExtent l="0" t="0" r="698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3115" cy="280416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4.10</w:t>
      </w:r>
      <w:r>
        <w:rPr>
          <w:rFonts w:hint="eastAsia"/>
        </w:rPr>
        <w:t xml:space="preserve">　</w:t>
      </w:r>
      <w:r w:rsidRPr="000A1834">
        <w:rPr>
          <w:rFonts w:hint="eastAsia"/>
        </w:rPr>
        <w:t xml:space="preserve"> 10</w:t>
      </w:r>
      <w:r w:rsidRPr="000A1834">
        <w:rPr>
          <w:rFonts w:hint="eastAsia"/>
        </w:rPr>
        <w:t>機械</w:t>
      </w:r>
      <w:r w:rsidRPr="000A1834">
        <w:rPr>
          <w:rFonts w:hint="eastAsia"/>
        </w:rPr>
        <w:t>5</w:t>
      </w:r>
      <w:r w:rsidRPr="000A1834">
        <w:rPr>
          <w:rFonts w:hint="eastAsia"/>
        </w:rPr>
        <w:t>工程</w:t>
      </w:r>
      <w:r w:rsidRPr="000A1834">
        <w:rPr>
          <w:rFonts w:hint="eastAsia"/>
        </w:rPr>
        <w:t xml:space="preserve"> </w:t>
      </w:r>
      <w:r w:rsidRPr="000A1834">
        <w:rPr>
          <w:rFonts w:hint="eastAsia"/>
        </w:rPr>
        <w:t>平均稼働率</w:t>
      </w:r>
    </w:p>
    <w:p w:rsidR="000A1834" w:rsidRDefault="000A1834" w:rsidP="0099683B">
      <w:pPr>
        <w:jc w:val="center"/>
        <w:outlineLvl w:val="0"/>
      </w:pPr>
    </w:p>
    <w:p w:rsidR="000A1834" w:rsidRDefault="000A1834" w:rsidP="0099683B">
      <w:pPr>
        <w:jc w:val="center"/>
        <w:outlineLvl w:val="0"/>
      </w:pPr>
    </w:p>
    <w:p w:rsidR="000A1834" w:rsidRDefault="0061592F" w:rsidP="0099683B">
      <w:pPr>
        <w:jc w:val="center"/>
        <w:outlineLvl w:val="0"/>
      </w:pPr>
      <w:r>
        <w:rPr>
          <w:noProof/>
        </w:rPr>
        <w:lastRenderedPageBreak/>
        <w:drawing>
          <wp:inline distT="0" distB="0" distL="0" distR="0" wp14:anchorId="31EB460E">
            <wp:extent cx="4578350" cy="27495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4.11</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総経過時間</w:t>
      </w:r>
    </w:p>
    <w:p w:rsidR="000A1834" w:rsidRDefault="000A1834" w:rsidP="0099683B">
      <w:pPr>
        <w:jc w:val="center"/>
        <w:outlineLvl w:val="0"/>
      </w:pPr>
    </w:p>
    <w:p w:rsidR="000A1834" w:rsidRDefault="000A1834" w:rsidP="0099683B">
      <w:pPr>
        <w:jc w:val="center"/>
        <w:outlineLvl w:val="0"/>
      </w:pPr>
    </w:p>
    <w:p w:rsidR="000A1834" w:rsidRDefault="0061592F" w:rsidP="0099683B">
      <w:pPr>
        <w:jc w:val="center"/>
        <w:outlineLvl w:val="0"/>
      </w:pPr>
      <w:r>
        <w:rPr>
          <w:noProof/>
        </w:rPr>
        <w:drawing>
          <wp:inline distT="0" distB="0" distL="0" distR="0" wp14:anchorId="56883B5F">
            <wp:extent cx="4578350" cy="27495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4.12</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平均滞留時間</w:t>
      </w:r>
    </w:p>
    <w:p w:rsidR="000A1834" w:rsidRDefault="000A1834" w:rsidP="0099683B">
      <w:pPr>
        <w:jc w:val="center"/>
        <w:outlineLvl w:val="0"/>
      </w:pPr>
    </w:p>
    <w:p w:rsidR="000A1834" w:rsidRDefault="0061592F" w:rsidP="0099683B">
      <w:pPr>
        <w:jc w:val="center"/>
        <w:outlineLvl w:val="0"/>
      </w:pPr>
      <w:r>
        <w:rPr>
          <w:noProof/>
        </w:rPr>
        <w:lastRenderedPageBreak/>
        <w:drawing>
          <wp:inline distT="0" distB="0" distL="0" distR="0" wp14:anchorId="13934A2E">
            <wp:extent cx="4578350" cy="27495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4.13</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納期遅れジョブ数</w:t>
      </w:r>
    </w:p>
    <w:p w:rsidR="000A1834" w:rsidRDefault="000A1834" w:rsidP="0099683B">
      <w:pPr>
        <w:jc w:val="center"/>
        <w:outlineLvl w:val="0"/>
      </w:pPr>
    </w:p>
    <w:p w:rsidR="000A1834" w:rsidRDefault="000A1834" w:rsidP="0099683B">
      <w:pPr>
        <w:jc w:val="center"/>
        <w:outlineLvl w:val="0"/>
      </w:pPr>
    </w:p>
    <w:p w:rsidR="000A1834" w:rsidRDefault="0061592F" w:rsidP="0099683B">
      <w:pPr>
        <w:jc w:val="center"/>
        <w:outlineLvl w:val="0"/>
      </w:pPr>
      <w:r>
        <w:rPr>
          <w:noProof/>
        </w:rPr>
        <w:drawing>
          <wp:inline distT="0" distB="0" distL="0" distR="0" wp14:anchorId="7BCE7AEC">
            <wp:extent cx="4578350" cy="27495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4.14</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平均納期遅れ</w:t>
      </w:r>
    </w:p>
    <w:p w:rsidR="000A1834" w:rsidRDefault="000A1834" w:rsidP="0099683B">
      <w:pPr>
        <w:jc w:val="center"/>
        <w:outlineLvl w:val="0"/>
      </w:pPr>
    </w:p>
    <w:p w:rsidR="000A1834" w:rsidRDefault="000A1834" w:rsidP="0099683B">
      <w:pPr>
        <w:jc w:val="center"/>
        <w:outlineLvl w:val="0"/>
      </w:pPr>
    </w:p>
    <w:p w:rsidR="000A1834" w:rsidRDefault="0061592F" w:rsidP="0099683B">
      <w:pPr>
        <w:jc w:val="center"/>
        <w:outlineLvl w:val="0"/>
      </w:pPr>
      <w:r>
        <w:rPr>
          <w:noProof/>
        </w:rPr>
        <w:lastRenderedPageBreak/>
        <w:drawing>
          <wp:inline distT="0" distB="0" distL="0" distR="0" wp14:anchorId="0A0E30E1">
            <wp:extent cx="4572635" cy="274955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635" cy="274955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4.15</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平均稼働率</w:t>
      </w:r>
    </w:p>
    <w:p w:rsidR="0099683B" w:rsidRPr="00FC77F7" w:rsidRDefault="0099683B" w:rsidP="00270F33">
      <w:pPr>
        <w:outlineLvl w:val="0"/>
      </w:pPr>
    </w:p>
    <w:p w:rsidR="00270F33" w:rsidRDefault="00270F33" w:rsidP="00270F33">
      <w:pPr>
        <w:outlineLvl w:val="0"/>
      </w:pPr>
      <w:r w:rsidRPr="00270F33">
        <w:t>4.2</w:t>
      </w:r>
      <w:r w:rsidRPr="00270F33">
        <w:rPr>
          <w:rFonts w:hint="eastAsia"/>
        </w:rPr>
        <w:t xml:space="preserve">　各評価尺度に有効な優先規則</w:t>
      </w:r>
    </w:p>
    <w:p w:rsidR="00B77B1F" w:rsidRDefault="00013D4B" w:rsidP="00270F33">
      <w:pPr>
        <w:outlineLvl w:val="0"/>
      </w:pPr>
      <w:r>
        <w:rPr>
          <w:rFonts w:hint="eastAsia"/>
        </w:rPr>
        <w:t xml:space="preserve">　実験結果より、ジョブ数の増加による各評価尺度への影響と各評価尺度に有効な優先規則は</w:t>
      </w:r>
      <w:r w:rsidR="00B77B1F">
        <w:rPr>
          <w:rFonts w:hint="eastAsia"/>
        </w:rPr>
        <w:t>それぞれ次の通りである。</w:t>
      </w:r>
    </w:p>
    <w:p w:rsidR="00B77B1F" w:rsidRDefault="00B77B1F" w:rsidP="00B77B1F">
      <w:pPr>
        <w:pStyle w:val="a3"/>
        <w:numPr>
          <w:ilvl w:val="0"/>
          <w:numId w:val="14"/>
        </w:numPr>
        <w:ind w:leftChars="0"/>
        <w:outlineLvl w:val="0"/>
      </w:pPr>
      <w:r>
        <w:rPr>
          <w:rFonts w:hint="eastAsia"/>
        </w:rPr>
        <w:t>総経過時間</w:t>
      </w:r>
    </w:p>
    <w:p w:rsidR="00F3199D" w:rsidRDefault="00B77B1F" w:rsidP="002B0A70">
      <w:pPr>
        <w:pStyle w:val="a3"/>
        <w:ind w:leftChars="0" w:left="0" w:firstLineChars="100" w:firstLine="241"/>
        <w:outlineLvl w:val="0"/>
      </w:pPr>
      <w:r>
        <w:rPr>
          <w:rFonts w:hint="eastAsia"/>
        </w:rPr>
        <w:t>図</w:t>
      </w:r>
      <w:r>
        <w:rPr>
          <w:rFonts w:hint="eastAsia"/>
        </w:rPr>
        <w:t>4.1</w:t>
      </w:r>
      <w:r>
        <w:rPr>
          <w:rFonts w:hint="eastAsia"/>
        </w:rPr>
        <w:t>、</w:t>
      </w:r>
      <w:r>
        <w:rPr>
          <w:rFonts w:hint="eastAsia"/>
        </w:rPr>
        <w:t>4.6</w:t>
      </w:r>
      <w:r>
        <w:rPr>
          <w:rFonts w:hint="eastAsia"/>
        </w:rPr>
        <w:t>、</w:t>
      </w:r>
      <w:r>
        <w:rPr>
          <w:rFonts w:hint="eastAsia"/>
        </w:rPr>
        <w:t>4.11</w:t>
      </w:r>
      <w:r>
        <w:rPr>
          <w:rFonts w:hint="eastAsia"/>
        </w:rPr>
        <w:t>より</w:t>
      </w:r>
      <w:r w:rsidR="00E12BF1">
        <w:rPr>
          <w:rFonts w:hint="eastAsia"/>
        </w:rPr>
        <w:t>、</w:t>
      </w:r>
      <w:r w:rsidR="00F3199D">
        <w:rPr>
          <w:rFonts w:hint="eastAsia"/>
        </w:rPr>
        <w:t>ジョブ数が増加すると総経過時間は比例して増加する。</w:t>
      </w:r>
    </w:p>
    <w:p w:rsidR="00485754" w:rsidRDefault="00F3199D" w:rsidP="00485754">
      <w:pPr>
        <w:pStyle w:val="a3"/>
        <w:ind w:leftChars="0" w:left="0" w:firstLineChars="100" w:firstLine="241"/>
        <w:outlineLvl w:val="0"/>
      </w:pPr>
      <w:r>
        <w:rPr>
          <w:rFonts w:hint="eastAsia"/>
        </w:rPr>
        <w:t>同じく</w:t>
      </w:r>
      <w:r w:rsidRPr="00F3199D">
        <w:rPr>
          <w:rFonts w:hint="eastAsia"/>
        </w:rPr>
        <w:t>図</w:t>
      </w:r>
      <w:r w:rsidRPr="00F3199D">
        <w:rPr>
          <w:rFonts w:hint="eastAsia"/>
        </w:rPr>
        <w:t>4.1</w:t>
      </w:r>
      <w:r w:rsidRPr="00F3199D">
        <w:rPr>
          <w:rFonts w:hint="eastAsia"/>
        </w:rPr>
        <w:t>、</w:t>
      </w:r>
      <w:r w:rsidRPr="00F3199D">
        <w:rPr>
          <w:rFonts w:hint="eastAsia"/>
        </w:rPr>
        <w:t>4.6</w:t>
      </w:r>
      <w:r w:rsidRPr="00F3199D">
        <w:rPr>
          <w:rFonts w:hint="eastAsia"/>
        </w:rPr>
        <w:t>、</w:t>
      </w:r>
      <w:r w:rsidRPr="00F3199D">
        <w:rPr>
          <w:rFonts w:hint="eastAsia"/>
        </w:rPr>
        <w:t>4.11</w:t>
      </w:r>
      <w:r w:rsidRPr="00F3199D">
        <w:rPr>
          <w:rFonts w:hint="eastAsia"/>
        </w:rPr>
        <w:t>より、</w:t>
      </w:r>
      <w:r w:rsidR="00E12BF1">
        <w:rPr>
          <w:rFonts w:hint="eastAsia"/>
        </w:rPr>
        <w:t>5</w:t>
      </w:r>
      <w:r w:rsidR="00E12BF1">
        <w:rPr>
          <w:rFonts w:hint="eastAsia"/>
        </w:rPr>
        <w:t>機械</w:t>
      </w:r>
      <w:r w:rsidR="00E12BF1">
        <w:rPr>
          <w:rFonts w:hint="eastAsia"/>
        </w:rPr>
        <w:t>5</w:t>
      </w:r>
      <w:r w:rsidR="00E12BF1">
        <w:rPr>
          <w:rFonts w:hint="eastAsia"/>
        </w:rPr>
        <w:t>工程では</w:t>
      </w:r>
      <w:r w:rsidR="00E12BF1">
        <w:rPr>
          <w:rFonts w:hint="eastAsia"/>
        </w:rPr>
        <w:t>MWKR</w:t>
      </w:r>
      <w:r w:rsidR="00E12BF1">
        <w:rPr>
          <w:rFonts w:hint="eastAsia"/>
        </w:rPr>
        <w:t>、</w:t>
      </w:r>
      <w:r w:rsidR="00E12BF1">
        <w:rPr>
          <w:rFonts w:hint="eastAsia"/>
        </w:rPr>
        <w:t>FCFS</w:t>
      </w:r>
      <w:r w:rsidR="00E12BF1">
        <w:rPr>
          <w:rFonts w:hint="eastAsia"/>
        </w:rPr>
        <w:t>が同値で次に</w:t>
      </w:r>
      <w:r w:rsidR="00E12BF1">
        <w:rPr>
          <w:rFonts w:hint="eastAsia"/>
        </w:rPr>
        <w:t>SPT</w:t>
      </w:r>
      <w:r w:rsidR="00E12BF1">
        <w:rPr>
          <w:rFonts w:hint="eastAsia"/>
        </w:rPr>
        <w:t>の順で総経過時間が短い。</w:t>
      </w:r>
      <w:r w:rsidR="00E12BF1">
        <w:rPr>
          <w:rFonts w:hint="eastAsia"/>
        </w:rPr>
        <w:t>10</w:t>
      </w:r>
      <w:r w:rsidR="00E12BF1">
        <w:rPr>
          <w:rFonts w:hint="eastAsia"/>
        </w:rPr>
        <w:t>機械</w:t>
      </w:r>
      <w:r w:rsidR="00E12BF1">
        <w:rPr>
          <w:rFonts w:hint="eastAsia"/>
        </w:rPr>
        <w:t>5</w:t>
      </w:r>
      <w:r w:rsidR="00E12BF1">
        <w:rPr>
          <w:rFonts w:hint="eastAsia"/>
        </w:rPr>
        <w:t>工程では</w:t>
      </w:r>
      <w:r w:rsidR="00E12BF1">
        <w:rPr>
          <w:rFonts w:hint="eastAsia"/>
        </w:rPr>
        <w:t xml:space="preserve">SPT </w:t>
      </w:r>
      <w:r w:rsidR="00E12BF1">
        <w:rPr>
          <w:rFonts w:hint="eastAsia"/>
        </w:rPr>
        <w:t>が一番短く</w:t>
      </w:r>
      <w:r w:rsidR="00E12BF1">
        <w:rPr>
          <w:rFonts w:hint="eastAsia"/>
        </w:rPr>
        <w:t>MWKR</w:t>
      </w:r>
      <w:r w:rsidR="00E12BF1">
        <w:rPr>
          <w:rFonts w:hint="eastAsia"/>
        </w:rPr>
        <w:t>、</w:t>
      </w:r>
      <w:r w:rsidR="00E12BF1">
        <w:rPr>
          <w:rFonts w:hint="eastAsia"/>
        </w:rPr>
        <w:t>FCFS</w:t>
      </w:r>
      <w:r w:rsidR="00E12BF1">
        <w:rPr>
          <w:rFonts w:hint="eastAsia"/>
        </w:rPr>
        <w:t>が同値で次に短い</w:t>
      </w:r>
      <w:r w:rsidR="002B0A70">
        <w:rPr>
          <w:rFonts w:hint="eastAsia"/>
        </w:rPr>
        <w:t>。</w:t>
      </w:r>
      <w:r w:rsidR="002B0A70">
        <w:rPr>
          <w:rFonts w:hint="eastAsia"/>
        </w:rPr>
        <w:t>10</w:t>
      </w:r>
      <w:r w:rsidR="002B0A70">
        <w:rPr>
          <w:rFonts w:hint="eastAsia"/>
        </w:rPr>
        <w:t>機械</w:t>
      </w:r>
      <w:r w:rsidR="002B0A70">
        <w:rPr>
          <w:rFonts w:hint="eastAsia"/>
        </w:rPr>
        <w:t>10</w:t>
      </w:r>
      <w:r w:rsidR="002B0A70">
        <w:rPr>
          <w:rFonts w:hint="eastAsia"/>
        </w:rPr>
        <w:t>工程では</w:t>
      </w:r>
      <w:r w:rsidR="002B0A70">
        <w:rPr>
          <w:rFonts w:hint="eastAsia"/>
        </w:rPr>
        <w:t>MWKR</w:t>
      </w:r>
      <w:r w:rsidR="002B0A70">
        <w:rPr>
          <w:rFonts w:hint="eastAsia"/>
        </w:rPr>
        <w:t>、</w:t>
      </w:r>
      <w:r w:rsidR="002B0A70">
        <w:rPr>
          <w:rFonts w:hint="eastAsia"/>
        </w:rPr>
        <w:t>FCFS</w:t>
      </w:r>
      <w:r w:rsidR="002B0A70">
        <w:rPr>
          <w:rFonts w:hint="eastAsia"/>
        </w:rPr>
        <w:t>、</w:t>
      </w:r>
      <w:r w:rsidR="002B0A70">
        <w:rPr>
          <w:rFonts w:hint="eastAsia"/>
        </w:rPr>
        <w:t>SPT</w:t>
      </w:r>
      <w:r w:rsidR="002B0A70">
        <w:rPr>
          <w:rFonts w:hint="eastAsia"/>
        </w:rPr>
        <w:t>の順で短かった。よって、総経過時間に有効な優先規則は</w:t>
      </w:r>
      <w:r w:rsidR="002B0A70">
        <w:rPr>
          <w:rFonts w:hint="eastAsia"/>
        </w:rPr>
        <w:t>MWKR</w:t>
      </w:r>
      <w:r w:rsidR="006E5D04">
        <w:rPr>
          <w:rFonts w:hint="eastAsia"/>
        </w:rPr>
        <w:t>と</w:t>
      </w:r>
      <w:r w:rsidR="006E5D04">
        <w:rPr>
          <w:rFonts w:hint="eastAsia"/>
        </w:rPr>
        <w:t>FCFS</w:t>
      </w:r>
      <w:r w:rsidR="002B0A70">
        <w:rPr>
          <w:rFonts w:hint="eastAsia"/>
        </w:rPr>
        <w:t>である</w:t>
      </w:r>
      <w:r w:rsidR="000668A9">
        <w:rPr>
          <w:rFonts w:hint="eastAsia"/>
        </w:rPr>
        <w:t>。</w:t>
      </w:r>
    </w:p>
    <w:p w:rsidR="00485754" w:rsidRDefault="00485754" w:rsidP="00485754">
      <w:pPr>
        <w:pStyle w:val="a3"/>
        <w:ind w:leftChars="0" w:left="0" w:firstLineChars="100" w:firstLine="241"/>
        <w:outlineLvl w:val="0"/>
      </w:pPr>
      <w:r>
        <w:rPr>
          <w:rFonts w:hint="eastAsia"/>
        </w:rPr>
        <w:t>また、ジョブ数が増加すると総経過時間も増加することがわかる。</w:t>
      </w:r>
    </w:p>
    <w:p w:rsidR="00485754" w:rsidRPr="00485754" w:rsidRDefault="00485754" w:rsidP="00485754">
      <w:pPr>
        <w:outlineLvl w:val="0"/>
      </w:pPr>
      <w:r>
        <w:rPr>
          <w:rFonts w:hint="eastAsia"/>
        </w:rPr>
        <w:t xml:space="preserve">　</w:t>
      </w:r>
    </w:p>
    <w:p w:rsidR="00B77B1F" w:rsidRDefault="00B77B1F" w:rsidP="00B77B1F">
      <w:pPr>
        <w:pStyle w:val="a3"/>
        <w:numPr>
          <w:ilvl w:val="0"/>
          <w:numId w:val="14"/>
        </w:numPr>
        <w:ind w:leftChars="0"/>
        <w:outlineLvl w:val="0"/>
      </w:pPr>
      <w:r>
        <w:rPr>
          <w:rFonts w:hint="eastAsia"/>
        </w:rPr>
        <w:t>平均滞留時間</w:t>
      </w:r>
    </w:p>
    <w:p w:rsidR="00F3199D" w:rsidRDefault="00B77B1F" w:rsidP="00A1656F">
      <w:pPr>
        <w:pStyle w:val="a3"/>
        <w:ind w:leftChars="0" w:left="0" w:firstLineChars="100" w:firstLine="241"/>
        <w:outlineLvl w:val="0"/>
      </w:pPr>
      <w:r>
        <w:rPr>
          <w:rFonts w:hint="eastAsia"/>
        </w:rPr>
        <w:t>図</w:t>
      </w:r>
      <w:r>
        <w:rPr>
          <w:rFonts w:hint="eastAsia"/>
        </w:rPr>
        <w:t>4.2</w:t>
      </w:r>
      <w:r>
        <w:rPr>
          <w:rFonts w:hint="eastAsia"/>
        </w:rPr>
        <w:t>、</w:t>
      </w:r>
      <w:r>
        <w:rPr>
          <w:rFonts w:hint="eastAsia"/>
        </w:rPr>
        <w:t>4.7</w:t>
      </w:r>
      <w:r>
        <w:rPr>
          <w:rFonts w:hint="eastAsia"/>
        </w:rPr>
        <w:t>、</w:t>
      </w:r>
      <w:r>
        <w:rPr>
          <w:rFonts w:hint="eastAsia"/>
        </w:rPr>
        <w:t>4.12</w:t>
      </w:r>
      <w:r>
        <w:rPr>
          <w:rFonts w:hint="eastAsia"/>
        </w:rPr>
        <w:t>より</w:t>
      </w:r>
      <w:r w:rsidR="00E12BF1">
        <w:rPr>
          <w:rFonts w:hint="eastAsia"/>
        </w:rPr>
        <w:t>、</w:t>
      </w:r>
      <w:r w:rsidR="00F3199D">
        <w:rPr>
          <w:rFonts w:hint="eastAsia"/>
        </w:rPr>
        <w:t>ジョブ数が増加すると平均滞留時間は比例して増加する。</w:t>
      </w:r>
    </w:p>
    <w:p w:rsidR="000668A9" w:rsidRDefault="00F3199D" w:rsidP="00F3199D">
      <w:pPr>
        <w:pStyle w:val="a3"/>
        <w:ind w:leftChars="0" w:left="0" w:firstLineChars="100" w:firstLine="241"/>
        <w:outlineLvl w:val="0"/>
      </w:pPr>
      <w:r>
        <w:rPr>
          <w:rFonts w:hint="eastAsia"/>
        </w:rPr>
        <w:t>同じく図</w:t>
      </w:r>
      <w:r>
        <w:rPr>
          <w:rFonts w:hint="eastAsia"/>
        </w:rPr>
        <w:t>4.2</w:t>
      </w:r>
      <w:r>
        <w:rPr>
          <w:rFonts w:hint="eastAsia"/>
        </w:rPr>
        <w:t>、</w:t>
      </w:r>
      <w:r>
        <w:rPr>
          <w:rFonts w:hint="eastAsia"/>
        </w:rPr>
        <w:t>4.7</w:t>
      </w:r>
      <w:r>
        <w:rPr>
          <w:rFonts w:hint="eastAsia"/>
        </w:rPr>
        <w:t>、</w:t>
      </w:r>
      <w:r>
        <w:rPr>
          <w:rFonts w:hint="eastAsia"/>
        </w:rPr>
        <w:t>4.12</w:t>
      </w:r>
      <w:r>
        <w:rPr>
          <w:rFonts w:hint="eastAsia"/>
        </w:rPr>
        <w:t>より、</w:t>
      </w:r>
      <w:r w:rsidR="002B0A70">
        <w:rPr>
          <w:rFonts w:hint="eastAsia"/>
        </w:rPr>
        <w:t>平均滞留時間に有効な優先規則は</w:t>
      </w:r>
      <w:r w:rsidR="00001A71">
        <w:rPr>
          <w:rFonts w:hint="eastAsia"/>
        </w:rPr>
        <w:t>LWKR</w:t>
      </w:r>
      <w:r w:rsidR="00001A71">
        <w:rPr>
          <w:rFonts w:hint="eastAsia"/>
        </w:rPr>
        <w:t>と</w:t>
      </w:r>
      <w:r w:rsidR="00001A71">
        <w:rPr>
          <w:rFonts w:hint="eastAsia"/>
        </w:rPr>
        <w:t>EDD</w:t>
      </w:r>
      <w:r w:rsidR="00001A71">
        <w:rPr>
          <w:rFonts w:hint="eastAsia"/>
        </w:rPr>
        <w:t>と</w:t>
      </w:r>
      <w:r w:rsidR="00001A71">
        <w:rPr>
          <w:rFonts w:hint="eastAsia"/>
        </w:rPr>
        <w:t>SLACK</w:t>
      </w:r>
      <w:r w:rsidR="002B0A70">
        <w:rPr>
          <w:rFonts w:hint="eastAsia"/>
        </w:rPr>
        <w:t>である。</w:t>
      </w:r>
    </w:p>
    <w:p w:rsidR="00E126BE" w:rsidRDefault="00E126BE" w:rsidP="00E126BE">
      <w:pPr>
        <w:outlineLvl w:val="0"/>
      </w:pPr>
      <w:r>
        <w:rPr>
          <w:rFonts w:hint="eastAsia"/>
        </w:rPr>
        <w:t xml:space="preserve">　また、ジョブ数が増加していくにつれて平均滞留時間に有効な</w:t>
      </w:r>
      <w:r>
        <w:rPr>
          <w:rFonts w:hint="eastAsia"/>
        </w:rPr>
        <w:t>LWKR</w:t>
      </w:r>
      <w:r>
        <w:rPr>
          <w:rFonts w:hint="eastAsia"/>
        </w:rPr>
        <w:t>、</w:t>
      </w:r>
      <w:r>
        <w:rPr>
          <w:rFonts w:hint="eastAsia"/>
        </w:rPr>
        <w:t>EDD</w:t>
      </w:r>
      <w:r>
        <w:rPr>
          <w:rFonts w:hint="eastAsia"/>
        </w:rPr>
        <w:t>、</w:t>
      </w:r>
      <w:r>
        <w:rPr>
          <w:rFonts w:hint="eastAsia"/>
        </w:rPr>
        <w:t>SLACK</w:t>
      </w:r>
      <w:r>
        <w:rPr>
          <w:rFonts w:hint="eastAsia"/>
        </w:rPr>
        <w:t>とそれ以外の優先規則間との間で少しずつ差が大きくなっているのがわかる。</w:t>
      </w:r>
    </w:p>
    <w:p w:rsidR="00E126BE" w:rsidRDefault="00E126BE" w:rsidP="00E126BE">
      <w:pPr>
        <w:outlineLvl w:val="0"/>
      </w:pPr>
    </w:p>
    <w:p w:rsidR="00B77B1F" w:rsidRDefault="00B77B1F" w:rsidP="00B77B1F">
      <w:pPr>
        <w:pStyle w:val="a3"/>
        <w:numPr>
          <w:ilvl w:val="0"/>
          <w:numId w:val="14"/>
        </w:numPr>
        <w:ind w:leftChars="0"/>
        <w:outlineLvl w:val="0"/>
      </w:pPr>
      <w:r>
        <w:rPr>
          <w:rFonts w:hint="eastAsia"/>
        </w:rPr>
        <w:t>納期遅れジョブ数</w:t>
      </w:r>
    </w:p>
    <w:p w:rsidR="00E126BE" w:rsidRDefault="00B77B1F" w:rsidP="00E126BE">
      <w:pPr>
        <w:ind w:firstLineChars="100" w:firstLine="241"/>
        <w:outlineLvl w:val="0"/>
      </w:pPr>
      <w:r>
        <w:rPr>
          <w:rFonts w:hint="eastAsia"/>
        </w:rPr>
        <w:t>図</w:t>
      </w:r>
      <w:r>
        <w:rPr>
          <w:rFonts w:hint="eastAsia"/>
        </w:rPr>
        <w:t>4.3</w:t>
      </w:r>
      <w:r>
        <w:rPr>
          <w:rFonts w:hint="eastAsia"/>
        </w:rPr>
        <w:t>、</w:t>
      </w:r>
      <w:r>
        <w:rPr>
          <w:rFonts w:hint="eastAsia"/>
        </w:rPr>
        <w:t>4.8</w:t>
      </w:r>
      <w:r>
        <w:rPr>
          <w:rFonts w:hint="eastAsia"/>
        </w:rPr>
        <w:t>、</w:t>
      </w:r>
      <w:r>
        <w:rPr>
          <w:rFonts w:hint="eastAsia"/>
        </w:rPr>
        <w:t>4.13</w:t>
      </w:r>
      <w:r>
        <w:rPr>
          <w:rFonts w:hint="eastAsia"/>
        </w:rPr>
        <w:t>より</w:t>
      </w:r>
      <w:r w:rsidR="00A1656F">
        <w:rPr>
          <w:rFonts w:hint="eastAsia"/>
        </w:rPr>
        <w:t>、</w:t>
      </w:r>
      <w:r w:rsidR="00E126BE">
        <w:rPr>
          <w:rFonts w:hint="eastAsia"/>
        </w:rPr>
        <w:t>ジョブ数が増加しても</w:t>
      </w:r>
      <w:r w:rsidR="00E126BE">
        <w:rPr>
          <w:rFonts w:hint="eastAsia"/>
        </w:rPr>
        <w:t>EDD</w:t>
      </w:r>
      <w:r w:rsidR="00E126BE">
        <w:rPr>
          <w:rFonts w:hint="eastAsia"/>
        </w:rPr>
        <w:t>、</w:t>
      </w:r>
      <w:r w:rsidR="00E126BE">
        <w:rPr>
          <w:rFonts w:hint="eastAsia"/>
        </w:rPr>
        <w:t>SLACK</w:t>
      </w:r>
      <w:r w:rsidR="00E126BE">
        <w:rPr>
          <w:rFonts w:hint="eastAsia"/>
        </w:rPr>
        <w:t>は納期遅れジョブ数にあまり変化がない。このことより、納期遅れジョブ数に有効な優先規則は</w:t>
      </w:r>
      <w:r w:rsidR="00E126BE">
        <w:rPr>
          <w:rFonts w:hint="eastAsia"/>
        </w:rPr>
        <w:t>SLACK</w:t>
      </w:r>
      <w:r w:rsidR="00E126BE">
        <w:rPr>
          <w:rFonts w:hint="eastAsia"/>
        </w:rPr>
        <w:t>と</w:t>
      </w:r>
      <w:r w:rsidR="00E126BE">
        <w:rPr>
          <w:rFonts w:hint="eastAsia"/>
        </w:rPr>
        <w:t>EDD</w:t>
      </w:r>
      <w:r w:rsidR="00E126BE">
        <w:rPr>
          <w:rFonts w:hint="eastAsia"/>
        </w:rPr>
        <w:lastRenderedPageBreak/>
        <w:t>である。</w:t>
      </w:r>
    </w:p>
    <w:p w:rsidR="00E126BE" w:rsidRDefault="00E126BE" w:rsidP="00E126BE">
      <w:pPr>
        <w:ind w:firstLineChars="100" w:firstLine="241"/>
        <w:outlineLvl w:val="0"/>
      </w:pPr>
      <w:r>
        <w:rPr>
          <w:rFonts w:hint="eastAsia"/>
        </w:rPr>
        <w:t>また、</w:t>
      </w:r>
      <w:r w:rsidR="00F3199D">
        <w:rPr>
          <w:rFonts w:hint="eastAsia"/>
        </w:rPr>
        <w:t>ジョブ数が増加すると</w:t>
      </w:r>
      <w:r w:rsidR="00431CD2" w:rsidRPr="00E126BE">
        <w:rPr>
          <w:rFonts w:ascii="Century" w:hAnsi="Century" w:hint="eastAsia"/>
        </w:rPr>
        <w:t>FCFS</w:t>
      </w:r>
      <w:r w:rsidR="00431CD2" w:rsidRPr="00E126BE">
        <w:rPr>
          <w:rFonts w:ascii="Century" w:hAnsi="Century" w:hint="eastAsia"/>
        </w:rPr>
        <w:t>、</w:t>
      </w:r>
      <w:r w:rsidR="00431CD2" w:rsidRPr="00E126BE">
        <w:rPr>
          <w:rFonts w:ascii="Century" w:hAnsi="Century" w:hint="eastAsia"/>
        </w:rPr>
        <w:t>SPT</w:t>
      </w:r>
      <w:r w:rsidR="00431CD2" w:rsidRPr="00E126BE">
        <w:rPr>
          <w:rFonts w:ascii="Century" w:hAnsi="Century" w:hint="eastAsia"/>
        </w:rPr>
        <w:t>、</w:t>
      </w:r>
      <w:r w:rsidR="00431CD2" w:rsidRPr="00E126BE">
        <w:rPr>
          <w:rFonts w:ascii="Century" w:hAnsi="Century" w:hint="eastAsia"/>
        </w:rPr>
        <w:t>LPT</w:t>
      </w:r>
      <w:r w:rsidR="00431CD2" w:rsidRPr="00E126BE">
        <w:rPr>
          <w:rFonts w:ascii="Century" w:hAnsi="Century" w:hint="eastAsia"/>
        </w:rPr>
        <w:t>、</w:t>
      </w:r>
      <w:r w:rsidR="00431CD2" w:rsidRPr="00E126BE">
        <w:rPr>
          <w:rFonts w:ascii="Century" w:hAnsi="Century" w:hint="eastAsia"/>
        </w:rPr>
        <w:t>LWKR</w:t>
      </w:r>
      <w:r w:rsidR="00431CD2" w:rsidRPr="00E126BE">
        <w:rPr>
          <w:rFonts w:ascii="Century" w:hAnsi="Century" w:hint="eastAsia"/>
        </w:rPr>
        <w:t>、</w:t>
      </w:r>
      <w:r w:rsidR="00431CD2" w:rsidRPr="00E126BE">
        <w:rPr>
          <w:rFonts w:ascii="Century" w:hAnsi="Century" w:hint="eastAsia"/>
        </w:rPr>
        <w:t>MWKR</w:t>
      </w:r>
      <w:r w:rsidR="00431CD2" w:rsidRPr="00E126BE">
        <w:rPr>
          <w:rFonts w:ascii="Century" w:hAnsi="Century" w:hint="eastAsia"/>
        </w:rPr>
        <w:t>のように</w:t>
      </w:r>
      <w:r w:rsidR="00431CD2">
        <w:rPr>
          <w:rFonts w:hint="eastAsia"/>
        </w:rPr>
        <w:t>納期遅れジョブ数が</w:t>
      </w:r>
      <w:r w:rsidR="00F3199D">
        <w:rPr>
          <w:rFonts w:hint="eastAsia"/>
        </w:rPr>
        <w:t>比例して増加するものと、</w:t>
      </w:r>
      <w:r w:rsidR="00431CD2">
        <w:rPr>
          <w:rFonts w:hint="eastAsia"/>
        </w:rPr>
        <w:t>EDD</w:t>
      </w:r>
      <w:r w:rsidR="00431CD2">
        <w:rPr>
          <w:rFonts w:hint="eastAsia"/>
        </w:rPr>
        <w:t>、</w:t>
      </w:r>
      <w:r w:rsidR="00431CD2">
        <w:rPr>
          <w:rFonts w:hint="eastAsia"/>
        </w:rPr>
        <w:t>SLACK</w:t>
      </w:r>
      <w:r w:rsidR="00431CD2">
        <w:rPr>
          <w:rFonts w:hint="eastAsia"/>
        </w:rPr>
        <w:t>のようにあまり変化しなしものがある。</w:t>
      </w:r>
    </w:p>
    <w:p w:rsidR="00E126BE" w:rsidRPr="00E126BE" w:rsidRDefault="00E126BE" w:rsidP="00E126BE">
      <w:pPr>
        <w:outlineLvl w:val="0"/>
      </w:pPr>
    </w:p>
    <w:p w:rsidR="00B77B1F" w:rsidRDefault="00B77B1F" w:rsidP="00B77B1F">
      <w:pPr>
        <w:pStyle w:val="a3"/>
        <w:numPr>
          <w:ilvl w:val="0"/>
          <w:numId w:val="14"/>
        </w:numPr>
        <w:ind w:leftChars="0"/>
        <w:outlineLvl w:val="0"/>
      </w:pPr>
      <w:r>
        <w:rPr>
          <w:rFonts w:hint="eastAsia"/>
        </w:rPr>
        <w:t>平均納期遅れ</w:t>
      </w:r>
    </w:p>
    <w:p w:rsidR="00E126BE" w:rsidRDefault="00B77B1F" w:rsidP="00E126BE">
      <w:pPr>
        <w:ind w:firstLineChars="100" w:firstLine="241"/>
        <w:outlineLvl w:val="0"/>
      </w:pPr>
      <w:r>
        <w:rPr>
          <w:rFonts w:hint="eastAsia"/>
        </w:rPr>
        <w:t>図</w:t>
      </w:r>
      <w:r>
        <w:rPr>
          <w:rFonts w:hint="eastAsia"/>
        </w:rPr>
        <w:t>4.4</w:t>
      </w:r>
      <w:r>
        <w:rPr>
          <w:rFonts w:hint="eastAsia"/>
        </w:rPr>
        <w:t>、</w:t>
      </w:r>
      <w:r>
        <w:rPr>
          <w:rFonts w:hint="eastAsia"/>
        </w:rPr>
        <w:t>4.9</w:t>
      </w:r>
      <w:r>
        <w:rPr>
          <w:rFonts w:hint="eastAsia"/>
        </w:rPr>
        <w:t>、</w:t>
      </w:r>
      <w:r>
        <w:rPr>
          <w:rFonts w:hint="eastAsia"/>
        </w:rPr>
        <w:t>4.14</w:t>
      </w:r>
      <w:r>
        <w:rPr>
          <w:rFonts w:hint="eastAsia"/>
        </w:rPr>
        <w:t>より</w:t>
      </w:r>
      <w:r w:rsidR="00431CD2">
        <w:rPr>
          <w:rFonts w:hint="eastAsia"/>
        </w:rPr>
        <w:t>、</w:t>
      </w:r>
      <w:r w:rsidR="00E126BE">
        <w:rPr>
          <w:rFonts w:hint="eastAsia"/>
        </w:rPr>
        <w:t>ジョブ数が増加しても</w:t>
      </w:r>
      <w:r w:rsidR="00E126BE">
        <w:rPr>
          <w:rFonts w:hint="eastAsia"/>
        </w:rPr>
        <w:t>EDD</w:t>
      </w:r>
      <w:r w:rsidR="00E126BE">
        <w:rPr>
          <w:rFonts w:hint="eastAsia"/>
        </w:rPr>
        <w:t>、</w:t>
      </w:r>
      <w:r w:rsidR="00E126BE">
        <w:rPr>
          <w:rFonts w:hint="eastAsia"/>
        </w:rPr>
        <w:t>SLACK</w:t>
      </w:r>
      <w:r w:rsidR="00E126BE">
        <w:rPr>
          <w:rFonts w:hint="eastAsia"/>
        </w:rPr>
        <w:t>は平均納期遅れにあまり変化がない。このことより、納期遅れジョブ数に有効な優先規則は</w:t>
      </w:r>
      <w:r w:rsidR="00E126BE">
        <w:rPr>
          <w:rFonts w:hint="eastAsia"/>
        </w:rPr>
        <w:t>SLACK</w:t>
      </w:r>
      <w:r w:rsidR="00E126BE">
        <w:rPr>
          <w:rFonts w:hint="eastAsia"/>
        </w:rPr>
        <w:t>と</w:t>
      </w:r>
      <w:r w:rsidR="00E126BE">
        <w:rPr>
          <w:rFonts w:hint="eastAsia"/>
        </w:rPr>
        <w:t>EDD</w:t>
      </w:r>
      <w:r w:rsidR="00E126BE">
        <w:rPr>
          <w:rFonts w:hint="eastAsia"/>
        </w:rPr>
        <w:t>である。</w:t>
      </w:r>
    </w:p>
    <w:p w:rsidR="00E126BE" w:rsidRDefault="00E126BE" w:rsidP="00E126BE">
      <w:pPr>
        <w:ind w:firstLineChars="100" w:firstLine="241"/>
        <w:outlineLvl w:val="0"/>
      </w:pPr>
      <w:r>
        <w:rPr>
          <w:rFonts w:hint="eastAsia"/>
        </w:rPr>
        <w:t>また、ジョブ数が増加すると</w:t>
      </w:r>
      <w:r w:rsidRPr="00E126BE">
        <w:rPr>
          <w:rFonts w:ascii="Century" w:hAnsi="Century" w:hint="eastAsia"/>
        </w:rPr>
        <w:t>FCFS</w:t>
      </w:r>
      <w:r w:rsidRPr="00E126BE">
        <w:rPr>
          <w:rFonts w:ascii="Century" w:hAnsi="Century" w:hint="eastAsia"/>
        </w:rPr>
        <w:t>、</w:t>
      </w:r>
      <w:r w:rsidRPr="00E126BE">
        <w:rPr>
          <w:rFonts w:ascii="Century" w:hAnsi="Century" w:hint="eastAsia"/>
        </w:rPr>
        <w:t>SPT</w:t>
      </w:r>
      <w:r w:rsidRPr="00E126BE">
        <w:rPr>
          <w:rFonts w:ascii="Century" w:hAnsi="Century" w:hint="eastAsia"/>
        </w:rPr>
        <w:t>、</w:t>
      </w:r>
      <w:r w:rsidRPr="00E126BE">
        <w:rPr>
          <w:rFonts w:ascii="Century" w:hAnsi="Century" w:hint="eastAsia"/>
        </w:rPr>
        <w:t>LPT</w:t>
      </w:r>
      <w:r w:rsidRPr="00E126BE">
        <w:rPr>
          <w:rFonts w:ascii="Century" w:hAnsi="Century" w:hint="eastAsia"/>
        </w:rPr>
        <w:t>、</w:t>
      </w:r>
      <w:r w:rsidRPr="00E126BE">
        <w:rPr>
          <w:rFonts w:ascii="Century" w:hAnsi="Century" w:hint="eastAsia"/>
        </w:rPr>
        <w:t>LWKR</w:t>
      </w:r>
      <w:r w:rsidRPr="00E126BE">
        <w:rPr>
          <w:rFonts w:ascii="Century" w:hAnsi="Century" w:hint="eastAsia"/>
        </w:rPr>
        <w:t>、</w:t>
      </w:r>
      <w:r w:rsidRPr="00E126BE">
        <w:rPr>
          <w:rFonts w:ascii="Century" w:hAnsi="Century" w:hint="eastAsia"/>
        </w:rPr>
        <w:t>MWKR</w:t>
      </w:r>
      <w:r>
        <w:rPr>
          <w:rFonts w:ascii="Century" w:hAnsi="Century" w:hint="eastAsia"/>
        </w:rPr>
        <w:t>のように平均</w:t>
      </w:r>
      <w:r>
        <w:rPr>
          <w:rFonts w:hint="eastAsia"/>
        </w:rPr>
        <w:t>納期遅れが比例して増加するものと、</w:t>
      </w:r>
      <w:r>
        <w:rPr>
          <w:rFonts w:hint="eastAsia"/>
        </w:rPr>
        <w:t>EDD</w:t>
      </w:r>
      <w:r>
        <w:rPr>
          <w:rFonts w:hint="eastAsia"/>
        </w:rPr>
        <w:t>、</w:t>
      </w:r>
      <w:r>
        <w:rPr>
          <w:rFonts w:hint="eastAsia"/>
        </w:rPr>
        <w:t>SLACK</w:t>
      </w:r>
      <w:r>
        <w:rPr>
          <w:rFonts w:hint="eastAsia"/>
        </w:rPr>
        <w:t>のようにあまり変化しなしものがある。</w:t>
      </w:r>
    </w:p>
    <w:p w:rsidR="00B77B1F" w:rsidRPr="00E126BE" w:rsidRDefault="00B77B1F" w:rsidP="00E126BE">
      <w:pPr>
        <w:outlineLvl w:val="0"/>
      </w:pPr>
    </w:p>
    <w:p w:rsidR="00B77B1F" w:rsidRDefault="00B77B1F" w:rsidP="00B77B1F">
      <w:pPr>
        <w:pStyle w:val="a3"/>
        <w:numPr>
          <w:ilvl w:val="0"/>
          <w:numId w:val="14"/>
        </w:numPr>
        <w:ind w:leftChars="0"/>
        <w:outlineLvl w:val="0"/>
      </w:pPr>
      <w:r>
        <w:rPr>
          <w:rFonts w:hint="eastAsia"/>
        </w:rPr>
        <w:t>平均稼働率</w:t>
      </w:r>
    </w:p>
    <w:p w:rsidR="00E126BE" w:rsidRDefault="00B77B1F" w:rsidP="00E126BE">
      <w:pPr>
        <w:pStyle w:val="a3"/>
        <w:ind w:leftChars="0" w:left="0" w:firstLineChars="100" w:firstLine="241"/>
        <w:outlineLvl w:val="0"/>
      </w:pPr>
      <w:r>
        <w:rPr>
          <w:rFonts w:hint="eastAsia"/>
        </w:rPr>
        <w:t>図</w:t>
      </w:r>
      <w:r>
        <w:rPr>
          <w:rFonts w:hint="eastAsia"/>
        </w:rPr>
        <w:t>4.5</w:t>
      </w:r>
      <w:r>
        <w:rPr>
          <w:rFonts w:hint="eastAsia"/>
        </w:rPr>
        <w:t>、</w:t>
      </w:r>
      <w:r>
        <w:rPr>
          <w:rFonts w:hint="eastAsia"/>
        </w:rPr>
        <w:t>4.10</w:t>
      </w:r>
      <w:r>
        <w:rPr>
          <w:rFonts w:hint="eastAsia"/>
        </w:rPr>
        <w:t>、</w:t>
      </w:r>
      <w:r>
        <w:rPr>
          <w:rFonts w:hint="eastAsia"/>
        </w:rPr>
        <w:t>4.15</w:t>
      </w:r>
      <w:r>
        <w:rPr>
          <w:rFonts w:hint="eastAsia"/>
        </w:rPr>
        <w:t>より</w:t>
      </w:r>
      <w:r w:rsidR="00E126BE">
        <w:rPr>
          <w:rFonts w:hint="eastAsia"/>
        </w:rPr>
        <w:t>、</w:t>
      </w:r>
      <w:r w:rsidR="00A1656F">
        <w:rPr>
          <w:rFonts w:hint="eastAsia"/>
        </w:rPr>
        <w:t>平均稼働率に有効な優先規則は</w:t>
      </w:r>
      <w:r w:rsidR="00A1656F">
        <w:rPr>
          <w:rFonts w:hint="eastAsia"/>
        </w:rPr>
        <w:t>MWKR</w:t>
      </w:r>
      <w:r w:rsidR="00A1656F">
        <w:rPr>
          <w:rFonts w:hint="eastAsia"/>
        </w:rPr>
        <w:t>と</w:t>
      </w:r>
      <w:r w:rsidR="00A1656F">
        <w:rPr>
          <w:rFonts w:hint="eastAsia"/>
        </w:rPr>
        <w:t>FCFS</w:t>
      </w:r>
      <w:r w:rsidR="00A1656F">
        <w:rPr>
          <w:rFonts w:hint="eastAsia"/>
        </w:rPr>
        <w:t>である。ジョブ数が少ないと二つに差があり</w:t>
      </w:r>
      <w:r w:rsidR="00A1656F">
        <w:rPr>
          <w:rFonts w:hint="eastAsia"/>
        </w:rPr>
        <w:t>MWKR</w:t>
      </w:r>
      <w:r w:rsidR="00A1656F">
        <w:rPr>
          <w:rFonts w:hint="eastAsia"/>
        </w:rPr>
        <w:t>の方が平均稼働率は大きい。</w:t>
      </w:r>
    </w:p>
    <w:p w:rsidR="002A5AD5" w:rsidRDefault="00E126BE" w:rsidP="00E126BE">
      <w:pPr>
        <w:ind w:firstLineChars="100" w:firstLine="241"/>
        <w:outlineLvl w:val="0"/>
      </w:pPr>
      <w:r>
        <w:rPr>
          <w:rFonts w:hint="eastAsia"/>
        </w:rPr>
        <w:t>また、ジョブ数が少ないと</w:t>
      </w:r>
      <w:r w:rsidR="00C04904">
        <w:rPr>
          <w:rFonts w:hint="eastAsia"/>
        </w:rPr>
        <w:t>ルールごとで</w:t>
      </w:r>
      <w:r>
        <w:rPr>
          <w:rFonts w:hint="eastAsia"/>
        </w:rPr>
        <w:t>平均稼働率</w:t>
      </w:r>
      <w:r w:rsidR="00C04904">
        <w:rPr>
          <w:rFonts w:hint="eastAsia"/>
        </w:rPr>
        <w:t>に差があるが、</w:t>
      </w:r>
      <w:r>
        <w:rPr>
          <w:rFonts w:hint="eastAsia"/>
        </w:rPr>
        <w:t>ジョブ数が増加すると</w:t>
      </w:r>
      <w:r w:rsidR="00C04904">
        <w:rPr>
          <w:rFonts w:hint="eastAsia"/>
        </w:rPr>
        <w:t>どれも</w:t>
      </w:r>
      <w:r>
        <w:rPr>
          <w:rFonts w:hint="eastAsia"/>
        </w:rPr>
        <w:t>平均稼働率は</w:t>
      </w:r>
      <w:r>
        <w:rPr>
          <w:rFonts w:hint="eastAsia"/>
        </w:rPr>
        <w:t>80</w:t>
      </w:r>
      <w:r>
        <w:rPr>
          <w:rFonts w:hint="eastAsia"/>
        </w:rPr>
        <w:t>％～</w:t>
      </w:r>
      <w:r>
        <w:rPr>
          <w:rFonts w:hint="eastAsia"/>
        </w:rPr>
        <w:t>95</w:t>
      </w:r>
      <w:r>
        <w:rPr>
          <w:rFonts w:hint="eastAsia"/>
        </w:rPr>
        <w:t>％の数値に近く</w:t>
      </w:r>
      <w:r w:rsidR="00C04904">
        <w:rPr>
          <w:rFonts w:hint="eastAsia"/>
        </w:rPr>
        <w:t>なる。</w:t>
      </w:r>
    </w:p>
    <w:p w:rsidR="002A5AD5" w:rsidRPr="00A1656F" w:rsidRDefault="002A5AD5" w:rsidP="002A5AD5">
      <w:pPr>
        <w:pStyle w:val="a3"/>
        <w:ind w:leftChars="0" w:left="0" w:firstLineChars="100" w:firstLine="241"/>
        <w:outlineLvl w:val="0"/>
      </w:pPr>
    </w:p>
    <w:p w:rsidR="00013D4B" w:rsidRDefault="00270F33" w:rsidP="00013D4B">
      <w:pPr>
        <w:pStyle w:val="a3"/>
        <w:numPr>
          <w:ilvl w:val="1"/>
          <w:numId w:val="8"/>
        </w:numPr>
        <w:ind w:leftChars="0"/>
        <w:outlineLvl w:val="0"/>
      </w:pPr>
      <w:r w:rsidRPr="00270F33">
        <w:rPr>
          <w:rFonts w:hint="eastAsia"/>
        </w:rPr>
        <w:t>総経過時間と平均滞留時間</w:t>
      </w:r>
    </w:p>
    <w:p w:rsidR="003353FB" w:rsidRDefault="00013D4B" w:rsidP="003353FB">
      <w:pPr>
        <w:outlineLvl w:val="0"/>
      </w:pPr>
      <w:r>
        <w:rPr>
          <w:rFonts w:hint="eastAsia"/>
        </w:rPr>
        <w:t xml:space="preserve">　総経過時間に関する図</w:t>
      </w:r>
      <w:r>
        <w:rPr>
          <w:rFonts w:hint="eastAsia"/>
        </w:rPr>
        <w:t>4.1,4.6,4.11</w:t>
      </w:r>
      <w:r>
        <w:rPr>
          <w:rFonts w:hint="eastAsia"/>
        </w:rPr>
        <w:t>と</w:t>
      </w:r>
      <w:r w:rsidR="00B611E9" w:rsidRPr="00270F33">
        <w:rPr>
          <w:rFonts w:hint="eastAsia"/>
        </w:rPr>
        <w:t>平均滞留時間</w:t>
      </w:r>
      <w:r w:rsidR="00B611E9">
        <w:rPr>
          <w:rFonts w:hint="eastAsia"/>
        </w:rPr>
        <w:t>に関する</w:t>
      </w:r>
      <w:r w:rsidR="00B611E9" w:rsidRPr="00A139FB">
        <w:rPr>
          <w:rFonts w:hint="eastAsia"/>
        </w:rPr>
        <w:t>図</w:t>
      </w:r>
      <w:r w:rsidR="00B611E9">
        <w:rPr>
          <w:rFonts w:hint="eastAsia"/>
        </w:rPr>
        <w:t>4.2,4.7,4.12</w:t>
      </w:r>
      <w:r w:rsidR="00B611E9">
        <w:rPr>
          <w:rFonts w:hint="eastAsia"/>
        </w:rPr>
        <w:t>より、</w:t>
      </w:r>
      <w:r w:rsidR="003353FB">
        <w:rPr>
          <w:rFonts w:hint="eastAsia"/>
        </w:rPr>
        <w:t>総経過時間に有効な</w:t>
      </w:r>
      <w:r w:rsidR="003353FB">
        <w:rPr>
          <w:rFonts w:hint="eastAsia"/>
        </w:rPr>
        <w:t>MWKR</w:t>
      </w:r>
      <w:r w:rsidR="003353FB">
        <w:rPr>
          <w:rFonts w:hint="eastAsia"/>
        </w:rPr>
        <w:t>と</w:t>
      </w:r>
      <w:r w:rsidR="003353FB">
        <w:rPr>
          <w:rFonts w:hint="eastAsia"/>
        </w:rPr>
        <w:t>FCFS</w:t>
      </w:r>
      <w:r w:rsidR="003353FB">
        <w:rPr>
          <w:rFonts w:hint="eastAsia"/>
        </w:rPr>
        <w:t>は平均滞留時間に関しては有効でない。また、平均滞留時間に有効な</w:t>
      </w:r>
      <w:r w:rsidR="003353FB">
        <w:rPr>
          <w:rFonts w:hint="eastAsia"/>
        </w:rPr>
        <w:t>LWKR</w:t>
      </w:r>
      <w:r w:rsidR="003353FB">
        <w:rPr>
          <w:rFonts w:hint="eastAsia"/>
        </w:rPr>
        <w:t>、</w:t>
      </w:r>
      <w:r w:rsidR="003353FB">
        <w:rPr>
          <w:rFonts w:hint="eastAsia"/>
        </w:rPr>
        <w:t>EDD</w:t>
      </w:r>
      <w:r w:rsidR="003353FB">
        <w:rPr>
          <w:rFonts w:hint="eastAsia"/>
        </w:rPr>
        <w:t>、</w:t>
      </w:r>
      <w:r w:rsidR="003353FB">
        <w:rPr>
          <w:rFonts w:hint="eastAsia"/>
        </w:rPr>
        <w:t>SLACK</w:t>
      </w:r>
      <w:r w:rsidR="003353FB">
        <w:rPr>
          <w:rFonts w:hint="eastAsia"/>
        </w:rPr>
        <w:t>は総経過時間に関しては有効でない。</w:t>
      </w:r>
    </w:p>
    <w:p w:rsidR="00013D4B" w:rsidRDefault="003353FB" w:rsidP="003353FB">
      <w:pPr>
        <w:ind w:firstLineChars="100" w:firstLine="241"/>
        <w:outlineLvl w:val="0"/>
      </w:pPr>
      <w:r>
        <w:rPr>
          <w:rFonts w:hint="eastAsia"/>
        </w:rPr>
        <w:t>このことから、総経過時間が短いから平均滞留時間も短いとは限らない。また、総経過時間と平均滞留時間が共に短ければスムーズに機械</w:t>
      </w:r>
      <w:r w:rsidR="009C5B74">
        <w:rPr>
          <w:rFonts w:hint="eastAsia"/>
        </w:rPr>
        <w:t>が動いている</w:t>
      </w:r>
      <w:r>
        <w:rPr>
          <w:rFonts w:hint="eastAsia"/>
        </w:rPr>
        <w:t>と考える。</w:t>
      </w:r>
    </w:p>
    <w:p w:rsidR="003353FB" w:rsidRPr="003353FB" w:rsidRDefault="003353FB" w:rsidP="003353FB">
      <w:pPr>
        <w:outlineLvl w:val="0"/>
      </w:pPr>
    </w:p>
    <w:p w:rsidR="00270F33" w:rsidRDefault="00270F33" w:rsidP="00113DE5">
      <w:pPr>
        <w:pStyle w:val="a3"/>
        <w:numPr>
          <w:ilvl w:val="1"/>
          <w:numId w:val="8"/>
        </w:numPr>
        <w:ind w:leftChars="0"/>
        <w:outlineLvl w:val="0"/>
      </w:pPr>
      <w:r w:rsidRPr="00270F33">
        <w:rPr>
          <w:rFonts w:hint="eastAsia"/>
        </w:rPr>
        <w:t>総経過時間と平均稼働率</w:t>
      </w:r>
    </w:p>
    <w:p w:rsidR="00113DE5" w:rsidRDefault="00113DE5" w:rsidP="00113DE5">
      <w:pPr>
        <w:outlineLvl w:val="0"/>
      </w:pPr>
      <w:r>
        <w:rPr>
          <w:rFonts w:hint="eastAsia"/>
        </w:rPr>
        <w:t xml:space="preserve">　総経過時間に関する図</w:t>
      </w:r>
      <w:r>
        <w:rPr>
          <w:rFonts w:hint="eastAsia"/>
        </w:rPr>
        <w:t>4.1,4.6,4.11</w:t>
      </w:r>
      <w:r>
        <w:rPr>
          <w:rFonts w:hint="eastAsia"/>
        </w:rPr>
        <w:t>より、</w:t>
      </w:r>
      <w:r>
        <w:rPr>
          <w:rFonts w:hint="eastAsia"/>
        </w:rPr>
        <w:t>MWKR</w:t>
      </w:r>
      <w:r>
        <w:rPr>
          <w:rFonts w:hint="eastAsia"/>
        </w:rPr>
        <w:t>は総経過時間が短く、</w:t>
      </w:r>
      <w:r>
        <w:rPr>
          <w:rFonts w:hint="eastAsia"/>
        </w:rPr>
        <w:t>LPT</w:t>
      </w:r>
      <w:r>
        <w:rPr>
          <w:rFonts w:hint="eastAsia"/>
        </w:rPr>
        <w:t>は長いことがわかる。また、</w:t>
      </w:r>
      <w:r w:rsidRPr="00270F33">
        <w:rPr>
          <w:rFonts w:hint="eastAsia"/>
        </w:rPr>
        <w:t>平均稼働率</w:t>
      </w:r>
      <w:r>
        <w:rPr>
          <w:rFonts w:hint="eastAsia"/>
        </w:rPr>
        <w:t>に関する図</w:t>
      </w:r>
      <w:r w:rsidR="00B10F46">
        <w:rPr>
          <w:rFonts w:hint="eastAsia"/>
        </w:rPr>
        <w:t>4.5</w:t>
      </w:r>
      <w:r w:rsidR="00B10F46">
        <w:rPr>
          <w:rFonts w:hint="eastAsia"/>
        </w:rPr>
        <w:t>、</w:t>
      </w:r>
      <w:r w:rsidR="00B10F46">
        <w:rPr>
          <w:rFonts w:hint="eastAsia"/>
        </w:rPr>
        <w:t>4.10</w:t>
      </w:r>
      <w:r w:rsidR="00B10F46">
        <w:rPr>
          <w:rFonts w:hint="eastAsia"/>
        </w:rPr>
        <w:t>、</w:t>
      </w:r>
      <w:r w:rsidR="00B10F46">
        <w:rPr>
          <w:rFonts w:hint="eastAsia"/>
        </w:rPr>
        <w:t>4.15</w:t>
      </w:r>
      <w:r w:rsidR="00B10F46">
        <w:rPr>
          <w:rFonts w:hint="eastAsia"/>
        </w:rPr>
        <w:t>より</w:t>
      </w:r>
      <w:r>
        <w:rPr>
          <w:rFonts w:hint="eastAsia"/>
        </w:rPr>
        <w:t>MWKR</w:t>
      </w:r>
      <w:r w:rsidR="00B10F46">
        <w:rPr>
          <w:rFonts w:hint="eastAsia"/>
        </w:rPr>
        <w:t>は平均稼働率が高く、</w:t>
      </w:r>
      <w:r w:rsidR="00B10F46">
        <w:rPr>
          <w:rFonts w:hint="eastAsia"/>
        </w:rPr>
        <w:t>L</w:t>
      </w:r>
      <w:r>
        <w:rPr>
          <w:rFonts w:hint="eastAsia"/>
        </w:rPr>
        <w:t>PT</w:t>
      </w:r>
      <w:r>
        <w:rPr>
          <w:rFonts w:hint="eastAsia"/>
        </w:rPr>
        <w:t>は低い</w:t>
      </w:r>
      <w:r w:rsidR="00B10F46">
        <w:rPr>
          <w:rFonts w:hint="eastAsia"/>
        </w:rPr>
        <w:t>ことがわかる。</w:t>
      </w:r>
    </w:p>
    <w:p w:rsidR="00B10F46" w:rsidRDefault="00B10F46" w:rsidP="00113DE5">
      <w:pPr>
        <w:outlineLvl w:val="0"/>
      </w:pPr>
      <w:r>
        <w:rPr>
          <w:rFonts w:hint="eastAsia"/>
        </w:rPr>
        <w:t xml:space="preserve">　平均稼働率はジョブ数が増えるに従って差が徐々になくなっている。つまり、機械が常に稼働している状態になってきている。よって、総経過時間が短くなれば、平均稼働率が高くなると考える。</w:t>
      </w:r>
    </w:p>
    <w:p w:rsidR="00B10F46" w:rsidRDefault="00B10F46" w:rsidP="00113DE5">
      <w:pPr>
        <w:outlineLvl w:val="0"/>
      </w:pPr>
    </w:p>
    <w:p w:rsidR="00270F33" w:rsidRDefault="00270F33" w:rsidP="00B10F46">
      <w:pPr>
        <w:pStyle w:val="a3"/>
        <w:numPr>
          <w:ilvl w:val="1"/>
          <w:numId w:val="8"/>
        </w:numPr>
        <w:ind w:leftChars="0"/>
        <w:outlineLvl w:val="0"/>
      </w:pPr>
      <w:r w:rsidRPr="00270F33">
        <w:rPr>
          <w:rFonts w:hint="eastAsia"/>
        </w:rPr>
        <w:t>平均滞留時間と納期尺度</w:t>
      </w:r>
    </w:p>
    <w:p w:rsidR="00050A3D" w:rsidRDefault="00B10F46" w:rsidP="00B10F46">
      <w:pPr>
        <w:outlineLvl w:val="0"/>
      </w:pPr>
      <w:r>
        <w:rPr>
          <w:rFonts w:hint="eastAsia"/>
        </w:rPr>
        <w:t xml:space="preserve">　</w:t>
      </w:r>
      <w:r w:rsidR="00A139FB" w:rsidRPr="00270F33">
        <w:rPr>
          <w:rFonts w:hint="eastAsia"/>
        </w:rPr>
        <w:t>平均滞留時間</w:t>
      </w:r>
      <w:r w:rsidR="00A139FB">
        <w:rPr>
          <w:rFonts w:hint="eastAsia"/>
        </w:rPr>
        <w:t>に関する</w:t>
      </w:r>
      <w:r w:rsidR="00A139FB" w:rsidRPr="00A139FB">
        <w:rPr>
          <w:rFonts w:hint="eastAsia"/>
        </w:rPr>
        <w:t>図</w:t>
      </w:r>
      <w:r w:rsidR="00A139FB">
        <w:rPr>
          <w:rFonts w:hint="eastAsia"/>
        </w:rPr>
        <w:t>4.2,4.7,4.12</w:t>
      </w:r>
      <w:r w:rsidR="00A139FB">
        <w:rPr>
          <w:rFonts w:hint="eastAsia"/>
        </w:rPr>
        <w:t>と</w:t>
      </w:r>
      <w:r w:rsidR="00A139FB" w:rsidRPr="00270F33">
        <w:rPr>
          <w:rFonts w:hint="eastAsia"/>
        </w:rPr>
        <w:t>納期尺度</w:t>
      </w:r>
      <w:r w:rsidR="00A139FB">
        <w:rPr>
          <w:rFonts w:hint="eastAsia"/>
        </w:rPr>
        <w:t>に関する図</w:t>
      </w:r>
      <w:r w:rsidR="00A139FB">
        <w:rPr>
          <w:rFonts w:hint="eastAsia"/>
        </w:rPr>
        <w:t>4.3</w:t>
      </w:r>
      <w:r w:rsidR="00A139FB">
        <w:rPr>
          <w:rFonts w:hint="eastAsia"/>
        </w:rPr>
        <w:t>、</w:t>
      </w:r>
      <w:r w:rsidR="00A139FB">
        <w:rPr>
          <w:rFonts w:hint="eastAsia"/>
        </w:rPr>
        <w:t>4.8</w:t>
      </w:r>
      <w:r w:rsidR="00A139FB">
        <w:rPr>
          <w:rFonts w:hint="eastAsia"/>
        </w:rPr>
        <w:t>、</w:t>
      </w:r>
      <w:r w:rsidR="00A139FB">
        <w:rPr>
          <w:rFonts w:hint="eastAsia"/>
        </w:rPr>
        <w:t>4.13</w:t>
      </w:r>
      <w:r w:rsidR="00A139FB">
        <w:rPr>
          <w:rFonts w:hint="eastAsia"/>
        </w:rPr>
        <w:t>、</w:t>
      </w:r>
      <w:r w:rsidR="00A139FB">
        <w:rPr>
          <w:rFonts w:hint="eastAsia"/>
        </w:rPr>
        <w:t>4.4</w:t>
      </w:r>
      <w:r w:rsidR="00A139FB">
        <w:rPr>
          <w:rFonts w:hint="eastAsia"/>
        </w:rPr>
        <w:t>、</w:t>
      </w:r>
      <w:r w:rsidR="00A139FB">
        <w:rPr>
          <w:rFonts w:hint="eastAsia"/>
        </w:rPr>
        <w:t>4.9</w:t>
      </w:r>
      <w:r w:rsidR="00A139FB">
        <w:rPr>
          <w:rFonts w:hint="eastAsia"/>
        </w:rPr>
        <w:t>、</w:t>
      </w:r>
      <w:r w:rsidR="00A139FB">
        <w:rPr>
          <w:rFonts w:hint="eastAsia"/>
        </w:rPr>
        <w:lastRenderedPageBreak/>
        <w:t>4.14</w:t>
      </w:r>
      <w:r w:rsidR="00A139FB">
        <w:rPr>
          <w:rFonts w:hint="eastAsia"/>
        </w:rPr>
        <w:t>より、</w:t>
      </w:r>
      <w:r w:rsidR="00B36BD5" w:rsidRPr="00270F33">
        <w:rPr>
          <w:rFonts w:hint="eastAsia"/>
        </w:rPr>
        <w:t>平均滞留時間</w:t>
      </w:r>
      <w:r w:rsidR="00B36BD5">
        <w:rPr>
          <w:rFonts w:hint="eastAsia"/>
        </w:rPr>
        <w:t>に有効な</w:t>
      </w:r>
      <w:r w:rsidR="00050A3D">
        <w:rPr>
          <w:rFonts w:hint="eastAsia"/>
        </w:rPr>
        <w:t>EDD</w:t>
      </w:r>
      <w:r w:rsidR="00050A3D">
        <w:rPr>
          <w:rFonts w:hint="eastAsia"/>
        </w:rPr>
        <w:t>と</w:t>
      </w:r>
      <w:r w:rsidR="00050A3D">
        <w:rPr>
          <w:rFonts w:hint="eastAsia"/>
        </w:rPr>
        <w:t>SLACK</w:t>
      </w:r>
      <w:r w:rsidR="00050A3D">
        <w:rPr>
          <w:rFonts w:hint="eastAsia"/>
        </w:rPr>
        <w:t>は</w:t>
      </w:r>
      <w:r w:rsidR="00B36BD5">
        <w:rPr>
          <w:rFonts w:hint="eastAsia"/>
        </w:rPr>
        <w:t>納期尺度に関しても有効である。また、</w:t>
      </w:r>
      <w:r w:rsidR="00B36BD5" w:rsidRPr="00270F33">
        <w:rPr>
          <w:rFonts w:hint="eastAsia"/>
        </w:rPr>
        <w:t>平均滞留時間</w:t>
      </w:r>
      <w:r w:rsidR="00B36BD5">
        <w:rPr>
          <w:rFonts w:hint="eastAsia"/>
        </w:rPr>
        <w:t>に有効でない</w:t>
      </w:r>
      <w:r w:rsidR="00B36BD5">
        <w:rPr>
          <w:rFonts w:hint="eastAsia"/>
        </w:rPr>
        <w:t>FCFS</w:t>
      </w:r>
      <w:r w:rsidR="00B36BD5">
        <w:rPr>
          <w:rFonts w:hint="eastAsia"/>
        </w:rPr>
        <w:t>と</w:t>
      </w:r>
      <w:r w:rsidR="00B36BD5">
        <w:rPr>
          <w:rFonts w:hint="eastAsia"/>
        </w:rPr>
        <w:t>MWKR</w:t>
      </w:r>
      <w:r w:rsidR="00B36BD5">
        <w:rPr>
          <w:rFonts w:hint="eastAsia"/>
        </w:rPr>
        <w:t>は納期尺度に関しても有効ではない。</w:t>
      </w:r>
    </w:p>
    <w:p w:rsidR="003A606B" w:rsidRDefault="00A139FB" w:rsidP="003A606B">
      <w:pPr>
        <w:ind w:firstLineChars="100" w:firstLine="241"/>
        <w:outlineLvl w:val="0"/>
      </w:pPr>
      <w:r w:rsidRPr="00A139FB">
        <w:rPr>
          <w:rFonts w:hint="eastAsia"/>
        </w:rPr>
        <w:t>このことから、</w:t>
      </w:r>
      <w:r w:rsidR="00B36BD5">
        <w:rPr>
          <w:rFonts w:hint="eastAsia"/>
        </w:rPr>
        <w:t>平均滞留時間が短いと加工時間も短く商品が納期に遅れることが少なくなる。また、平均滞留時間が長いと加工時間も長くなり納期遅れが増えてしまう。このことが平均滞留時間と納期尺度の関係性であると考える。</w:t>
      </w:r>
    </w:p>
    <w:p w:rsidR="007012FD" w:rsidRDefault="007012FD" w:rsidP="007012FD">
      <w:pPr>
        <w:pStyle w:val="a3"/>
        <w:ind w:leftChars="0" w:left="360"/>
        <w:outlineLvl w:val="0"/>
      </w:pPr>
    </w:p>
    <w:p w:rsidR="00E30894" w:rsidRPr="00E30894" w:rsidRDefault="00E30894" w:rsidP="007012FD">
      <w:pPr>
        <w:pStyle w:val="a3"/>
        <w:ind w:leftChars="0" w:left="360"/>
        <w:outlineLvl w:val="0"/>
      </w:pPr>
    </w:p>
    <w:p w:rsidR="008578DF" w:rsidRPr="000668A9" w:rsidRDefault="008578DF" w:rsidP="007E7691">
      <w:pPr>
        <w:pStyle w:val="a3"/>
        <w:numPr>
          <w:ilvl w:val="0"/>
          <w:numId w:val="8"/>
        </w:numPr>
        <w:ind w:leftChars="0"/>
        <w:outlineLvl w:val="0"/>
      </w:pPr>
      <w:bookmarkStart w:id="4" w:name="_Toc423302494"/>
      <w:bookmarkEnd w:id="3"/>
      <w:r w:rsidRPr="000668A9">
        <w:rPr>
          <w:rFonts w:asciiTheme="minorEastAsia" w:hAnsiTheme="minorEastAsia" w:hint="eastAsia"/>
          <w:kern w:val="0"/>
        </w:rPr>
        <w:t>おわりに</w:t>
      </w:r>
      <w:bookmarkEnd w:id="4"/>
    </w:p>
    <w:p w:rsidR="003D3274" w:rsidRPr="003D3274" w:rsidRDefault="003D3274" w:rsidP="003D3274"/>
    <w:p w:rsidR="004031EE" w:rsidRDefault="008578DF" w:rsidP="004031EE">
      <w:pPr>
        <w:ind w:firstLineChars="100" w:firstLine="241"/>
        <w:jc w:val="left"/>
        <w:rPr>
          <w:kern w:val="0"/>
          <w:szCs w:val="24"/>
        </w:rPr>
      </w:pPr>
      <w:r>
        <w:rPr>
          <w:rFonts w:hint="eastAsia"/>
          <w:kern w:val="0"/>
          <w:szCs w:val="24"/>
        </w:rPr>
        <w:t>今回の</w:t>
      </w:r>
      <w:r w:rsidR="003D3274">
        <w:rPr>
          <w:rFonts w:hint="eastAsia"/>
          <w:kern w:val="0"/>
          <w:szCs w:val="24"/>
        </w:rPr>
        <w:t>レポートでは、</w:t>
      </w:r>
      <w:r w:rsidR="004031EE">
        <w:rPr>
          <w:rFonts w:hint="eastAsia"/>
        </w:rPr>
        <w:t>スケジューリングに関するシミュレーション実験を行い得た数値を評価尺度で評価し、その結果から優先規則法の特性について分析するものであった。実験の結果、</w:t>
      </w:r>
      <w:r w:rsidR="004031EE" w:rsidRPr="00270F33">
        <w:rPr>
          <w:rFonts w:hint="eastAsia"/>
        </w:rPr>
        <w:t>各評価尺度に有効な優先規則</w:t>
      </w:r>
      <w:r w:rsidR="004031EE">
        <w:rPr>
          <w:rFonts w:hint="eastAsia"/>
        </w:rPr>
        <w:t>、評価尺度の関係性がわかった。</w:t>
      </w:r>
    </w:p>
    <w:p w:rsidR="00D77E71" w:rsidRDefault="00CE3E27" w:rsidP="00D77E71">
      <w:pPr>
        <w:jc w:val="left"/>
        <w:rPr>
          <w:rFonts w:ascii="Century" w:hAnsi="Century"/>
        </w:rPr>
      </w:pPr>
      <w:r>
        <w:rPr>
          <w:rFonts w:hint="eastAsia"/>
          <w:kern w:val="0"/>
          <w:szCs w:val="24"/>
        </w:rPr>
        <w:t>・</w:t>
      </w:r>
      <w:r w:rsidRPr="000B0D90">
        <w:rPr>
          <w:rFonts w:ascii="Century" w:hAnsi="Century" w:hint="eastAsia"/>
        </w:rPr>
        <w:t>総経過時間、</w:t>
      </w:r>
      <w:r w:rsidR="00D77E71">
        <w:rPr>
          <w:rFonts w:ascii="Century" w:hAnsi="Century" w:hint="eastAsia"/>
        </w:rPr>
        <w:t>平均稼働率に有効な優先規則は</w:t>
      </w:r>
      <w:r w:rsidR="00D77E71">
        <w:rPr>
          <w:rFonts w:ascii="Century" w:hAnsi="Century" w:hint="eastAsia"/>
        </w:rPr>
        <w:t>MWKR</w:t>
      </w:r>
      <w:r w:rsidR="00D77E71">
        <w:rPr>
          <w:rFonts w:ascii="Century" w:hAnsi="Century" w:hint="eastAsia"/>
        </w:rPr>
        <w:t>と</w:t>
      </w:r>
      <w:r w:rsidR="00D77E71">
        <w:rPr>
          <w:rFonts w:ascii="Century" w:hAnsi="Century" w:hint="eastAsia"/>
        </w:rPr>
        <w:t>FCFS</w:t>
      </w:r>
      <w:r w:rsidR="00D77E71">
        <w:rPr>
          <w:rFonts w:ascii="Century" w:hAnsi="Century" w:hint="eastAsia"/>
        </w:rPr>
        <w:t>である。</w:t>
      </w:r>
    </w:p>
    <w:p w:rsidR="00D77E71" w:rsidRDefault="00D77E71" w:rsidP="00D77E71">
      <w:pPr>
        <w:jc w:val="left"/>
        <w:rPr>
          <w:rFonts w:ascii="Century" w:hAnsi="Century"/>
        </w:rPr>
      </w:pPr>
      <w:r>
        <w:rPr>
          <w:rFonts w:ascii="Century" w:hAnsi="Century" w:hint="eastAsia"/>
        </w:rPr>
        <w:t>・</w:t>
      </w:r>
      <w:r w:rsidRPr="00D77E71">
        <w:rPr>
          <w:rFonts w:ascii="Century" w:hAnsi="Century" w:hint="eastAsia"/>
        </w:rPr>
        <w:t>平均滞留時間に有効な優先規則は</w:t>
      </w:r>
      <w:r w:rsidRPr="00D77E71">
        <w:rPr>
          <w:rFonts w:ascii="Century" w:hAnsi="Century" w:hint="eastAsia"/>
        </w:rPr>
        <w:t>LWKR</w:t>
      </w:r>
      <w:r w:rsidRPr="00D77E71">
        <w:rPr>
          <w:rFonts w:ascii="Century" w:hAnsi="Century" w:hint="eastAsia"/>
        </w:rPr>
        <w:t>と</w:t>
      </w:r>
      <w:r w:rsidRPr="00D77E71">
        <w:rPr>
          <w:rFonts w:ascii="Century" w:hAnsi="Century" w:hint="eastAsia"/>
        </w:rPr>
        <w:t>EDD</w:t>
      </w:r>
      <w:r w:rsidRPr="00D77E71">
        <w:rPr>
          <w:rFonts w:ascii="Century" w:hAnsi="Century" w:hint="eastAsia"/>
        </w:rPr>
        <w:t>と</w:t>
      </w:r>
      <w:r w:rsidRPr="00D77E71">
        <w:rPr>
          <w:rFonts w:ascii="Century" w:hAnsi="Century" w:hint="eastAsia"/>
        </w:rPr>
        <w:t>SLACK</w:t>
      </w:r>
      <w:r>
        <w:rPr>
          <w:rFonts w:ascii="Century" w:hAnsi="Century" w:hint="eastAsia"/>
        </w:rPr>
        <w:t>である。</w:t>
      </w:r>
    </w:p>
    <w:p w:rsidR="00D77E71" w:rsidRPr="00D77E71" w:rsidRDefault="00D77E71" w:rsidP="00D77E71">
      <w:pPr>
        <w:outlineLvl w:val="0"/>
      </w:pPr>
      <w:r w:rsidRPr="00D77E71">
        <w:rPr>
          <w:rFonts w:ascii="Century" w:hAnsi="Century" w:hint="eastAsia"/>
        </w:rPr>
        <w:t>・</w:t>
      </w:r>
      <w:r>
        <w:rPr>
          <w:rFonts w:hint="eastAsia"/>
        </w:rPr>
        <w:t>納期遅れジョブ数と平均納期遅れに有効な優先規則は</w:t>
      </w:r>
      <w:r>
        <w:rPr>
          <w:rFonts w:hint="eastAsia"/>
        </w:rPr>
        <w:t>SLACK</w:t>
      </w:r>
      <w:r>
        <w:rPr>
          <w:rFonts w:hint="eastAsia"/>
        </w:rPr>
        <w:t>と</w:t>
      </w:r>
      <w:r>
        <w:rPr>
          <w:rFonts w:hint="eastAsia"/>
        </w:rPr>
        <w:t>EDD</w:t>
      </w:r>
      <w:r>
        <w:rPr>
          <w:rFonts w:hint="eastAsia"/>
        </w:rPr>
        <w:t>である。</w:t>
      </w:r>
    </w:p>
    <w:p w:rsidR="009C5B74" w:rsidRDefault="003F35E4" w:rsidP="00D77E71">
      <w:pPr>
        <w:jc w:val="left"/>
      </w:pPr>
      <w:r>
        <w:rPr>
          <w:rFonts w:hint="eastAsia"/>
        </w:rPr>
        <w:t>・</w:t>
      </w:r>
      <w:r w:rsidR="009C5B74">
        <w:rPr>
          <w:rFonts w:hint="eastAsia"/>
        </w:rPr>
        <w:t>総経過時間が短いから平均滞留時間も短いとは限らない。</w:t>
      </w:r>
    </w:p>
    <w:p w:rsidR="003F35E4" w:rsidRDefault="009C5B74" w:rsidP="00D77E71">
      <w:pPr>
        <w:jc w:val="left"/>
      </w:pPr>
      <w:r>
        <w:rPr>
          <w:rFonts w:hint="eastAsia"/>
        </w:rPr>
        <w:t>・総経過時間と平均滞留時間が共に短ければスムーズに機械が動いていると考える</w:t>
      </w:r>
    </w:p>
    <w:p w:rsidR="003F35E4" w:rsidRDefault="003F35E4" w:rsidP="003F35E4">
      <w:pPr>
        <w:outlineLvl w:val="0"/>
      </w:pPr>
      <w:r>
        <w:rPr>
          <w:rFonts w:hint="eastAsia"/>
        </w:rPr>
        <w:t>・総経過時間が短くなれば、平均稼働率が高くなると考える。</w:t>
      </w:r>
    </w:p>
    <w:p w:rsidR="003F35E4" w:rsidRDefault="003F35E4" w:rsidP="002A5AD5">
      <w:pPr>
        <w:outlineLvl w:val="0"/>
      </w:pPr>
      <w:r>
        <w:rPr>
          <w:rFonts w:hint="eastAsia"/>
        </w:rPr>
        <w:t>・</w:t>
      </w:r>
      <w:r w:rsidRPr="00A139FB">
        <w:rPr>
          <w:rFonts w:hint="eastAsia"/>
        </w:rPr>
        <w:t>平均滞留時間</w:t>
      </w:r>
      <w:r w:rsidR="00B36BD5">
        <w:rPr>
          <w:rFonts w:hint="eastAsia"/>
        </w:rPr>
        <w:t>に有効な優先規則は納期尺度に関しても有効である</w:t>
      </w:r>
      <w:r>
        <w:rPr>
          <w:rFonts w:hint="eastAsia"/>
        </w:rPr>
        <w:t>。</w:t>
      </w:r>
    </w:p>
    <w:p w:rsidR="003F35E4" w:rsidRPr="003F35E4" w:rsidRDefault="003F35E4" w:rsidP="003F35E4">
      <w:pPr>
        <w:outlineLvl w:val="0"/>
      </w:pPr>
    </w:p>
    <w:p w:rsidR="003F35E4" w:rsidRPr="003F35E4" w:rsidRDefault="003F35E4" w:rsidP="006C62B2">
      <w:pPr>
        <w:jc w:val="left"/>
        <w:rPr>
          <w:kern w:val="0"/>
          <w:szCs w:val="24"/>
        </w:rPr>
      </w:pPr>
    </w:p>
    <w:p w:rsidR="00857196" w:rsidRPr="00857196" w:rsidRDefault="003D3274" w:rsidP="005A4922">
      <w:pPr>
        <w:jc w:val="left"/>
        <w:rPr>
          <w:kern w:val="0"/>
          <w:szCs w:val="24"/>
        </w:rPr>
      </w:pPr>
      <w:r>
        <w:rPr>
          <w:rFonts w:hint="eastAsia"/>
          <w:kern w:val="0"/>
          <w:szCs w:val="24"/>
        </w:rPr>
        <w:t>［</w:t>
      </w:r>
      <w:r w:rsidR="00857196" w:rsidRPr="00857196">
        <w:rPr>
          <w:rFonts w:hint="eastAsia"/>
          <w:kern w:val="0"/>
          <w:szCs w:val="24"/>
        </w:rPr>
        <w:t>参考文献</w:t>
      </w:r>
      <w:r>
        <w:rPr>
          <w:rFonts w:hint="eastAsia"/>
          <w:kern w:val="0"/>
          <w:szCs w:val="24"/>
        </w:rPr>
        <w:t>］</w:t>
      </w:r>
    </w:p>
    <w:p w:rsidR="00857196" w:rsidRPr="003D3274" w:rsidRDefault="00113DE5" w:rsidP="004639DF">
      <w:pPr>
        <w:ind w:firstLineChars="348" w:firstLine="838"/>
        <w:jc w:val="left"/>
        <w:rPr>
          <w:kern w:val="0"/>
          <w:szCs w:val="24"/>
        </w:rPr>
      </w:pPr>
      <w:r>
        <w:rPr>
          <w:rFonts w:hint="eastAsia"/>
          <w:kern w:val="0"/>
          <w:szCs w:val="24"/>
        </w:rPr>
        <w:t>情報システム基礎演習</w:t>
      </w:r>
      <w:r>
        <w:rPr>
          <w:rFonts w:hint="eastAsia"/>
          <w:kern w:val="0"/>
          <w:szCs w:val="24"/>
        </w:rPr>
        <w:t>2017</w:t>
      </w:r>
      <w:r>
        <w:rPr>
          <w:rFonts w:hint="eastAsia"/>
          <w:kern w:val="0"/>
          <w:szCs w:val="24"/>
        </w:rPr>
        <w:t xml:space="preserve">　大阪工業大学　情報科学部　情報システム学科　</w:t>
      </w:r>
    </w:p>
    <w:sectPr w:rsidR="00857196" w:rsidRPr="003D3274" w:rsidSect="00AF2589">
      <w:footerReference w:type="default" r:id="rId23"/>
      <w:pgSz w:w="11906" w:h="16838" w:code="9"/>
      <w:pgMar w:top="1134" w:right="1134" w:bottom="1418" w:left="1134" w:header="851" w:footer="992" w:gutter="0"/>
      <w:pgNumType w:start="0"/>
      <w:cols w:space="425"/>
      <w:titlePg/>
      <w:docGrid w:type="linesAndChars" w:linePitch="408" w:charSpace="1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1EE" w:rsidRDefault="004031EE" w:rsidP="00DB22F9">
      <w:r>
        <w:separator/>
      </w:r>
    </w:p>
  </w:endnote>
  <w:endnote w:type="continuationSeparator" w:id="0">
    <w:p w:rsidR="004031EE" w:rsidRDefault="004031EE" w:rsidP="00DB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943417"/>
      <w:docPartObj>
        <w:docPartGallery w:val="Page Numbers (Bottom of Page)"/>
        <w:docPartUnique/>
      </w:docPartObj>
    </w:sdtPr>
    <w:sdtEndPr/>
    <w:sdtContent>
      <w:p w:rsidR="004031EE" w:rsidRDefault="004031EE">
        <w:pPr>
          <w:pStyle w:val="a6"/>
          <w:jc w:val="center"/>
        </w:pPr>
        <w:r>
          <w:fldChar w:fldCharType="begin"/>
        </w:r>
        <w:r>
          <w:instrText>PAGE   \* MERGEFORMAT</w:instrText>
        </w:r>
        <w:r>
          <w:fldChar w:fldCharType="separate"/>
        </w:r>
        <w:r w:rsidR="002C61D6" w:rsidRPr="002C61D6">
          <w:rPr>
            <w:noProof/>
            <w:lang w:val="ja-JP"/>
          </w:rPr>
          <w:t>14</w:t>
        </w:r>
        <w:r>
          <w:fldChar w:fldCharType="end"/>
        </w:r>
      </w:p>
    </w:sdtContent>
  </w:sdt>
  <w:p w:rsidR="004031EE" w:rsidRDefault="004031E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1EE" w:rsidRDefault="004031EE" w:rsidP="00DB22F9">
      <w:r>
        <w:separator/>
      </w:r>
    </w:p>
  </w:footnote>
  <w:footnote w:type="continuationSeparator" w:id="0">
    <w:p w:rsidR="004031EE" w:rsidRDefault="004031EE" w:rsidP="00DB2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6B9C"/>
    <w:multiLevelType w:val="hybridMultilevel"/>
    <w:tmpl w:val="588682D2"/>
    <w:lvl w:ilvl="0" w:tplc="D520C1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FE61BA"/>
    <w:multiLevelType w:val="hybridMultilevel"/>
    <w:tmpl w:val="90EE8AB4"/>
    <w:lvl w:ilvl="0" w:tplc="956482DC">
      <w:start w:val="1"/>
      <w:numFmt w:val="decimalFullWidth"/>
      <w:lvlText w:val="%1．"/>
      <w:lvlJc w:val="left"/>
      <w:pPr>
        <w:ind w:left="862"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EF6438"/>
    <w:multiLevelType w:val="hybridMultilevel"/>
    <w:tmpl w:val="950C8CA0"/>
    <w:lvl w:ilvl="0" w:tplc="270C4800">
      <w:start w:val="4"/>
      <w:numFmt w:val="decimalEnclosedCircle"/>
      <w:lvlText w:val="%1"/>
      <w:lvlJc w:val="left"/>
      <w:pPr>
        <w:ind w:left="360" w:hanging="360"/>
      </w:pPr>
      <w:rPr>
        <w:rFonts w:hint="default"/>
      </w:rPr>
    </w:lvl>
    <w:lvl w:ilvl="1" w:tplc="61A2F8C0">
      <w:start w:val="6"/>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F41AF4"/>
    <w:multiLevelType w:val="hybridMultilevel"/>
    <w:tmpl w:val="4CDE55EA"/>
    <w:lvl w:ilvl="0" w:tplc="39CA7CF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877914"/>
    <w:multiLevelType w:val="hybridMultilevel"/>
    <w:tmpl w:val="17DE0980"/>
    <w:lvl w:ilvl="0" w:tplc="F54C217C">
      <w:start w:val="1"/>
      <w:numFmt w:val="decimalEnclosedCircle"/>
      <w:lvlText w:val="%1"/>
      <w:lvlJc w:val="left"/>
      <w:pPr>
        <w:ind w:left="630" w:hanging="3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5" w15:restartNumberingAfterBreak="0">
    <w:nsid w:val="294D22DF"/>
    <w:multiLevelType w:val="hybridMultilevel"/>
    <w:tmpl w:val="54CC974A"/>
    <w:lvl w:ilvl="0" w:tplc="8AB6EFC8">
      <w:start w:val="1"/>
      <w:numFmt w:val="decimalEnclosedCircle"/>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6" w15:restartNumberingAfterBreak="0">
    <w:nsid w:val="307E0818"/>
    <w:multiLevelType w:val="hybridMultilevel"/>
    <w:tmpl w:val="0B46C7D6"/>
    <w:lvl w:ilvl="0" w:tplc="194845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8735F3F"/>
    <w:multiLevelType w:val="hybridMultilevel"/>
    <w:tmpl w:val="1EE22924"/>
    <w:lvl w:ilvl="0" w:tplc="2598886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7413CD"/>
    <w:multiLevelType w:val="hybridMultilevel"/>
    <w:tmpl w:val="201635A8"/>
    <w:lvl w:ilvl="0" w:tplc="A1F8215A">
      <w:start w:val="1"/>
      <w:numFmt w:val="decimalEnclosedCircle"/>
      <w:lvlText w:val="%1"/>
      <w:lvlJc w:val="left"/>
      <w:pPr>
        <w:ind w:left="644" w:hanging="3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9" w15:restartNumberingAfterBreak="0">
    <w:nsid w:val="47A54210"/>
    <w:multiLevelType w:val="hybridMultilevel"/>
    <w:tmpl w:val="9C505066"/>
    <w:lvl w:ilvl="0" w:tplc="2520C520">
      <w:start w:val="1"/>
      <w:numFmt w:val="decimal"/>
      <w:lvlText w:val="(%1)"/>
      <w:lvlJc w:val="left"/>
      <w:pPr>
        <w:ind w:left="1083" w:hanging="360"/>
      </w:pPr>
      <w:rPr>
        <w:rFonts w:hint="default"/>
      </w:rPr>
    </w:lvl>
    <w:lvl w:ilvl="1" w:tplc="E1D09F56">
      <w:start w:val="1"/>
      <w:numFmt w:val="decimalEnclosedCircle"/>
      <w:lvlText w:val="%2"/>
      <w:lvlJc w:val="left"/>
      <w:pPr>
        <w:ind w:left="1503" w:hanging="360"/>
      </w:pPr>
      <w:rPr>
        <w:rFonts w:hint="default"/>
      </w:r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10" w15:restartNumberingAfterBreak="0">
    <w:nsid w:val="4F12245B"/>
    <w:multiLevelType w:val="hybridMultilevel"/>
    <w:tmpl w:val="D13463B2"/>
    <w:lvl w:ilvl="0" w:tplc="2996EEC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B311FEC"/>
    <w:multiLevelType w:val="hybridMultilevel"/>
    <w:tmpl w:val="F070ADB8"/>
    <w:lvl w:ilvl="0" w:tplc="0B04E202">
      <w:start w:val="1"/>
      <w:numFmt w:val="decimalEnclosedCircle"/>
      <w:lvlText w:val="%1"/>
      <w:lvlJc w:val="left"/>
      <w:pPr>
        <w:ind w:left="601" w:hanging="360"/>
      </w:pPr>
      <w:rPr>
        <w:rFonts w:hint="default"/>
        <w:sz w:val="24"/>
      </w:rPr>
    </w:lvl>
    <w:lvl w:ilvl="1" w:tplc="04090017" w:tentative="1">
      <w:start w:val="1"/>
      <w:numFmt w:val="aiueoFullWidth"/>
      <w:lvlText w:val="(%2)"/>
      <w:lvlJc w:val="left"/>
      <w:pPr>
        <w:ind w:left="1081" w:hanging="420"/>
      </w:pPr>
    </w:lvl>
    <w:lvl w:ilvl="2" w:tplc="04090011" w:tentative="1">
      <w:start w:val="1"/>
      <w:numFmt w:val="decimalEnclosedCircle"/>
      <w:lvlText w:val="%3"/>
      <w:lvlJc w:val="left"/>
      <w:pPr>
        <w:ind w:left="1501" w:hanging="420"/>
      </w:pPr>
    </w:lvl>
    <w:lvl w:ilvl="3" w:tplc="0409000F" w:tentative="1">
      <w:start w:val="1"/>
      <w:numFmt w:val="decimal"/>
      <w:lvlText w:val="%4."/>
      <w:lvlJc w:val="left"/>
      <w:pPr>
        <w:ind w:left="1921" w:hanging="420"/>
      </w:pPr>
    </w:lvl>
    <w:lvl w:ilvl="4" w:tplc="04090017" w:tentative="1">
      <w:start w:val="1"/>
      <w:numFmt w:val="aiueoFullWidth"/>
      <w:lvlText w:val="(%5)"/>
      <w:lvlJc w:val="left"/>
      <w:pPr>
        <w:ind w:left="2341" w:hanging="420"/>
      </w:pPr>
    </w:lvl>
    <w:lvl w:ilvl="5" w:tplc="04090011" w:tentative="1">
      <w:start w:val="1"/>
      <w:numFmt w:val="decimalEnclosedCircle"/>
      <w:lvlText w:val="%6"/>
      <w:lvlJc w:val="left"/>
      <w:pPr>
        <w:ind w:left="2761" w:hanging="420"/>
      </w:pPr>
    </w:lvl>
    <w:lvl w:ilvl="6" w:tplc="0409000F" w:tentative="1">
      <w:start w:val="1"/>
      <w:numFmt w:val="decimal"/>
      <w:lvlText w:val="%7."/>
      <w:lvlJc w:val="left"/>
      <w:pPr>
        <w:ind w:left="3181" w:hanging="420"/>
      </w:pPr>
    </w:lvl>
    <w:lvl w:ilvl="7" w:tplc="04090017" w:tentative="1">
      <w:start w:val="1"/>
      <w:numFmt w:val="aiueoFullWidth"/>
      <w:lvlText w:val="(%8)"/>
      <w:lvlJc w:val="left"/>
      <w:pPr>
        <w:ind w:left="3601" w:hanging="420"/>
      </w:pPr>
    </w:lvl>
    <w:lvl w:ilvl="8" w:tplc="04090011" w:tentative="1">
      <w:start w:val="1"/>
      <w:numFmt w:val="decimalEnclosedCircle"/>
      <w:lvlText w:val="%9"/>
      <w:lvlJc w:val="left"/>
      <w:pPr>
        <w:ind w:left="4021" w:hanging="420"/>
      </w:pPr>
    </w:lvl>
  </w:abstractNum>
  <w:abstractNum w:abstractNumId="12" w15:restartNumberingAfterBreak="0">
    <w:nsid w:val="698D1E3A"/>
    <w:multiLevelType w:val="hybridMultilevel"/>
    <w:tmpl w:val="CD84F366"/>
    <w:lvl w:ilvl="0" w:tplc="46D27C02">
      <w:start w:val="1"/>
      <w:numFmt w:val="decimalEnclosedCircle"/>
      <w:lvlText w:val="%1"/>
      <w:lvlJc w:val="left"/>
      <w:pPr>
        <w:ind w:left="644" w:hanging="360"/>
      </w:pPr>
      <w:rPr>
        <w:rFonts w:hint="default"/>
        <w:sz w:val="21"/>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3" w15:restartNumberingAfterBreak="0">
    <w:nsid w:val="7AA43C0B"/>
    <w:multiLevelType w:val="multilevel"/>
    <w:tmpl w:val="E038690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8"/>
  </w:num>
  <w:num w:numId="2">
    <w:abstractNumId w:val="4"/>
  </w:num>
  <w:num w:numId="3">
    <w:abstractNumId w:val="12"/>
  </w:num>
  <w:num w:numId="4">
    <w:abstractNumId w:val="5"/>
  </w:num>
  <w:num w:numId="5">
    <w:abstractNumId w:val="11"/>
  </w:num>
  <w:num w:numId="6">
    <w:abstractNumId w:val="6"/>
  </w:num>
  <w:num w:numId="7">
    <w:abstractNumId w:val="7"/>
  </w:num>
  <w:num w:numId="8">
    <w:abstractNumId w:val="13"/>
  </w:num>
  <w:num w:numId="9">
    <w:abstractNumId w:val="1"/>
  </w:num>
  <w:num w:numId="10">
    <w:abstractNumId w:val="10"/>
  </w:num>
  <w:num w:numId="11">
    <w:abstractNumId w:val="0"/>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241"/>
  <w:drawingGridVerticalSpacing w:val="204"/>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47"/>
    <w:rsid w:val="00001A71"/>
    <w:rsid w:val="000135E2"/>
    <w:rsid w:val="00013D4B"/>
    <w:rsid w:val="00030635"/>
    <w:rsid w:val="00030D01"/>
    <w:rsid w:val="00033DE0"/>
    <w:rsid w:val="00036593"/>
    <w:rsid w:val="000415BC"/>
    <w:rsid w:val="00050A3D"/>
    <w:rsid w:val="00050CFA"/>
    <w:rsid w:val="00053F82"/>
    <w:rsid w:val="00057B11"/>
    <w:rsid w:val="00061AC3"/>
    <w:rsid w:val="000659A1"/>
    <w:rsid w:val="000668A9"/>
    <w:rsid w:val="00070FBA"/>
    <w:rsid w:val="00085B22"/>
    <w:rsid w:val="000A0659"/>
    <w:rsid w:val="000A1834"/>
    <w:rsid w:val="000B0D90"/>
    <w:rsid w:val="000B2CC4"/>
    <w:rsid w:val="000C6D3F"/>
    <w:rsid w:val="000C75A7"/>
    <w:rsid w:val="000D28B4"/>
    <w:rsid w:val="000E18F7"/>
    <w:rsid w:val="000E2D30"/>
    <w:rsid w:val="000F48B6"/>
    <w:rsid w:val="00100220"/>
    <w:rsid w:val="00113DE5"/>
    <w:rsid w:val="00115BFF"/>
    <w:rsid w:val="00130055"/>
    <w:rsid w:val="00137CAF"/>
    <w:rsid w:val="001431B1"/>
    <w:rsid w:val="00155147"/>
    <w:rsid w:val="0015582D"/>
    <w:rsid w:val="001634F9"/>
    <w:rsid w:val="0017763D"/>
    <w:rsid w:val="00182D9D"/>
    <w:rsid w:val="00185CDF"/>
    <w:rsid w:val="00187BB9"/>
    <w:rsid w:val="001A21CF"/>
    <w:rsid w:val="001B19C2"/>
    <w:rsid w:val="001C2362"/>
    <w:rsid w:val="001D7C79"/>
    <w:rsid w:val="001E4169"/>
    <w:rsid w:val="001E7F7A"/>
    <w:rsid w:val="001F38B5"/>
    <w:rsid w:val="0020765F"/>
    <w:rsid w:val="00220D66"/>
    <w:rsid w:val="00221839"/>
    <w:rsid w:val="002226A9"/>
    <w:rsid w:val="002265AB"/>
    <w:rsid w:val="00245281"/>
    <w:rsid w:val="002554EA"/>
    <w:rsid w:val="00270F33"/>
    <w:rsid w:val="00284D34"/>
    <w:rsid w:val="00297732"/>
    <w:rsid w:val="002A47C0"/>
    <w:rsid w:val="002A5020"/>
    <w:rsid w:val="002A5AD5"/>
    <w:rsid w:val="002B0A70"/>
    <w:rsid w:val="002B1285"/>
    <w:rsid w:val="002B5A1D"/>
    <w:rsid w:val="002C61D6"/>
    <w:rsid w:val="002E1593"/>
    <w:rsid w:val="0030288C"/>
    <w:rsid w:val="00326D01"/>
    <w:rsid w:val="003353FB"/>
    <w:rsid w:val="00335F8E"/>
    <w:rsid w:val="00340055"/>
    <w:rsid w:val="003400E9"/>
    <w:rsid w:val="00355953"/>
    <w:rsid w:val="003701DF"/>
    <w:rsid w:val="00373BCB"/>
    <w:rsid w:val="0037628E"/>
    <w:rsid w:val="00386C9D"/>
    <w:rsid w:val="00387C0C"/>
    <w:rsid w:val="00392554"/>
    <w:rsid w:val="003A5722"/>
    <w:rsid w:val="003A606B"/>
    <w:rsid w:val="003A7E44"/>
    <w:rsid w:val="003D3274"/>
    <w:rsid w:val="003D4452"/>
    <w:rsid w:val="003E2434"/>
    <w:rsid w:val="003E3E4E"/>
    <w:rsid w:val="003E4E4D"/>
    <w:rsid w:val="003F35E4"/>
    <w:rsid w:val="003F6EC2"/>
    <w:rsid w:val="00403003"/>
    <w:rsid w:val="004031EE"/>
    <w:rsid w:val="0041499C"/>
    <w:rsid w:val="00423490"/>
    <w:rsid w:val="00431CD2"/>
    <w:rsid w:val="004470E9"/>
    <w:rsid w:val="004524E8"/>
    <w:rsid w:val="00461FBF"/>
    <w:rsid w:val="004639DF"/>
    <w:rsid w:val="00463A8E"/>
    <w:rsid w:val="004659DF"/>
    <w:rsid w:val="00485754"/>
    <w:rsid w:val="00494D2A"/>
    <w:rsid w:val="004C10F3"/>
    <w:rsid w:val="004E2FF5"/>
    <w:rsid w:val="004F0D7E"/>
    <w:rsid w:val="004F72B7"/>
    <w:rsid w:val="00513202"/>
    <w:rsid w:val="00517AF8"/>
    <w:rsid w:val="00535972"/>
    <w:rsid w:val="00542AB0"/>
    <w:rsid w:val="005515E7"/>
    <w:rsid w:val="00556381"/>
    <w:rsid w:val="00556A39"/>
    <w:rsid w:val="00573C7B"/>
    <w:rsid w:val="00584D90"/>
    <w:rsid w:val="00593D35"/>
    <w:rsid w:val="0059416D"/>
    <w:rsid w:val="005A4922"/>
    <w:rsid w:val="005C6F2E"/>
    <w:rsid w:val="005D237B"/>
    <w:rsid w:val="005D2B6E"/>
    <w:rsid w:val="005D694D"/>
    <w:rsid w:val="005D719D"/>
    <w:rsid w:val="005F6075"/>
    <w:rsid w:val="00603CF0"/>
    <w:rsid w:val="00612B3E"/>
    <w:rsid w:val="0061592F"/>
    <w:rsid w:val="00620D10"/>
    <w:rsid w:val="00621962"/>
    <w:rsid w:val="006354BB"/>
    <w:rsid w:val="00645592"/>
    <w:rsid w:val="00651689"/>
    <w:rsid w:val="00652B6A"/>
    <w:rsid w:val="00661D56"/>
    <w:rsid w:val="0066522C"/>
    <w:rsid w:val="00665B1E"/>
    <w:rsid w:val="006673D3"/>
    <w:rsid w:val="00691400"/>
    <w:rsid w:val="0069607C"/>
    <w:rsid w:val="006C032C"/>
    <w:rsid w:val="006C29B1"/>
    <w:rsid w:val="006C62B2"/>
    <w:rsid w:val="006D7D1B"/>
    <w:rsid w:val="006E2898"/>
    <w:rsid w:val="006E5D04"/>
    <w:rsid w:val="006F73BE"/>
    <w:rsid w:val="006F73F5"/>
    <w:rsid w:val="007012FD"/>
    <w:rsid w:val="00714665"/>
    <w:rsid w:val="00714C5F"/>
    <w:rsid w:val="007477DB"/>
    <w:rsid w:val="00752A78"/>
    <w:rsid w:val="00771CB3"/>
    <w:rsid w:val="00784073"/>
    <w:rsid w:val="0078692E"/>
    <w:rsid w:val="007911A2"/>
    <w:rsid w:val="00792549"/>
    <w:rsid w:val="007A0BA8"/>
    <w:rsid w:val="007B33CC"/>
    <w:rsid w:val="007C4DBC"/>
    <w:rsid w:val="007C7335"/>
    <w:rsid w:val="007D01AB"/>
    <w:rsid w:val="007E74A9"/>
    <w:rsid w:val="007E7691"/>
    <w:rsid w:val="007F13A0"/>
    <w:rsid w:val="008006CA"/>
    <w:rsid w:val="008125E2"/>
    <w:rsid w:val="00816F17"/>
    <w:rsid w:val="00817468"/>
    <w:rsid w:val="00836734"/>
    <w:rsid w:val="00847CF5"/>
    <w:rsid w:val="00857196"/>
    <w:rsid w:val="008578DF"/>
    <w:rsid w:val="008663D7"/>
    <w:rsid w:val="00874074"/>
    <w:rsid w:val="00874F01"/>
    <w:rsid w:val="00887AE0"/>
    <w:rsid w:val="00891766"/>
    <w:rsid w:val="008939E4"/>
    <w:rsid w:val="00893B3D"/>
    <w:rsid w:val="008B4E3A"/>
    <w:rsid w:val="008C6373"/>
    <w:rsid w:val="008E7BDC"/>
    <w:rsid w:val="008F0176"/>
    <w:rsid w:val="008F12DB"/>
    <w:rsid w:val="008F662B"/>
    <w:rsid w:val="009024AD"/>
    <w:rsid w:val="0091067A"/>
    <w:rsid w:val="0091519C"/>
    <w:rsid w:val="009326D4"/>
    <w:rsid w:val="00933DBB"/>
    <w:rsid w:val="00936682"/>
    <w:rsid w:val="00936BF4"/>
    <w:rsid w:val="0093750F"/>
    <w:rsid w:val="009629D2"/>
    <w:rsid w:val="0099683B"/>
    <w:rsid w:val="009A35BC"/>
    <w:rsid w:val="009A49E9"/>
    <w:rsid w:val="009C2465"/>
    <w:rsid w:val="009C5B74"/>
    <w:rsid w:val="009D2A3F"/>
    <w:rsid w:val="009D7857"/>
    <w:rsid w:val="009E00D4"/>
    <w:rsid w:val="009E36A4"/>
    <w:rsid w:val="009E58BE"/>
    <w:rsid w:val="009F3D15"/>
    <w:rsid w:val="00A069DB"/>
    <w:rsid w:val="00A11A6E"/>
    <w:rsid w:val="00A139FB"/>
    <w:rsid w:val="00A1656F"/>
    <w:rsid w:val="00A3023F"/>
    <w:rsid w:val="00A31557"/>
    <w:rsid w:val="00A33B20"/>
    <w:rsid w:val="00A560B4"/>
    <w:rsid w:val="00A61CC5"/>
    <w:rsid w:val="00A75E1D"/>
    <w:rsid w:val="00A810B8"/>
    <w:rsid w:val="00A831C1"/>
    <w:rsid w:val="00A93BA4"/>
    <w:rsid w:val="00A947E7"/>
    <w:rsid w:val="00A9665F"/>
    <w:rsid w:val="00AA0438"/>
    <w:rsid w:val="00AA58AE"/>
    <w:rsid w:val="00AB1501"/>
    <w:rsid w:val="00AB5168"/>
    <w:rsid w:val="00AF0B47"/>
    <w:rsid w:val="00AF2589"/>
    <w:rsid w:val="00AF7DDE"/>
    <w:rsid w:val="00B10F46"/>
    <w:rsid w:val="00B22378"/>
    <w:rsid w:val="00B26CB9"/>
    <w:rsid w:val="00B31DEC"/>
    <w:rsid w:val="00B32148"/>
    <w:rsid w:val="00B36BD5"/>
    <w:rsid w:val="00B41D83"/>
    <w:rsid w:val="00B43F9D"/>
    <w:rsid w:val="00B44047"/>
    <w:rsid w:val="00B55E8E"/>
    <w:rsid w:val="00B611E9"/>
    <w:rsid w:val="00B6626B"/>
    <w:rsid w:val="00B77443"/>
    <w:rsid w:val="00B77B1F"/>
    <w:rsid w:val="00B83411"/>
    <w:rsid w:val="00B97090"/>
    <w:rsid w:val="00BA5AAC"/>
    <w:rsid w:val="00BA7EAC"/>
    <w:rsid w:val="00BC1F90"/>
    <w:rsid w:val="00BD56B4"/>
    <w:rsid w:val="00C03DB6"/>
    <w:rsid w:val="00C04904"/>
    <w:rsid w:val="00C06B2C"/>
    <w:rsid w:val="00C22A34"/>
    <w:rsid w:val="00C37D6B"/>
    <w:rsid w:val="00C455FF"/>
    <w:rsid w:val="00C509CF"/>
    <w:rsid w:val="00C51B9C"/>
    <w:rsid w:val="00C5726B"/>
    <w:rsid w:val="00C57ADB"/>
    <w:rsid w:val="00C64E76"/>
    <w:rsid w:val="00C757C2"/>
    <w:rsid w:val="00C77107"/>
    <w:rsid w:val="00C872F3"/>
    <w:rsid w:val="00C923F3"/>
    <w:rsid w:val="00CB36E3"/>
    <w:rsid w:val="00CB491A"/>
    <w:rsid w:val="00CC351F"/>
    <w:rsid w:val="00CC44B9"/>
    <w:rsid w:val="00CC5955"/>
    <w:rsid w:val="00CD0202"/>
    <w:rsid w:val="00CD5B1D"/>
    <w:rsid w:val="00CD5FDF"/>
    <w:rsid w:val="00CD64FA"/>
    <w:rsid w:val="00CD714E"/>
    <w:rsid w:val="00CE3E27"/>
    <w:rsid w:val="00CF2068"/>
    <w:rsid w:val="00D13A6A"/>
    <w:rsid w:val="00D162CE"/>
    <w:rsid w:val="00D252EA"/>
    <w:rsid w:val="00D2785E"/>
    <w:rsid w:val="00D77E71"/>
    <w:rsid w:val="00D8700F"/>
    <w:rsid w:val="00D91919"/>
    <w:rsid w:val="00D96F72"/>
    <w:rsid w:val="00DA2FDE"/>
    <w:rsid w:val="00DB0BCD"/>
    <w:rsid w:val="00DB1835"/>
    <w:rsid w:val="00DB22F9"/>
    <w:rsid w:val="00DB679D"/>
    <w:rsid w:val="00DC3335"/>
    <w:rsid w:val="00DD7EE6"/>
    <w:rsid w:val="00DE6C70"/>
    <w:rsid w:val="00DF064F"/>
    <w:rsid w:val="00E126BE"/>
    <w:rsid w:val="00E12BF1"/>
    <w:rsid w:val="00E24087"/>
    <w:rsid w:val="00E30894"/>
    <w:rsid w:val="00E30CBC"/>
    <w:rsid w:val="00E310CA"/>
    <w:rsid w:val="00E35A20"/>
    <w:rsid w:val="00E76B0F"/>
    <w:rsid w:val="00E84DBA"/>
    <w:rsid w:val="00E8698E"/>
    <w:rsid w:val="00EC5C9A"/>
    <w:rsid w:val="00ED0D3E"/>
    <w:rsid w:val="00ED3EF2"/>
    <w:rsid w:val="00ED6463"/>
    <w:rsid w:val="00F05980"/>
    <w:rsid w:val="00F1684B"/>
    <w:rsid w:val="00F20118"/>
    <w:rsid w:val="00F3016B"/>
    <w:rsid w:val="00F3199D"/>
    <w:rsid w:val="00F32F98"/>
    <w:rsid w:val="00F33865"/>
    <w:rsid w:val="00F42FA2"/>
    <w:rsid w:val="00F43698"/>
    <w:rsid w:val="00F52E39"/>
    <w:rsid w:val="00F61985"/>
    <w:rsid w:val="00F70F01"/>
    <w:rsid w:val="00F81317"/>
    <w:rsid w:val="00F94DF5"/>
    <w:rsid w:val="00FA79AD"/>
    <w:rsid w:val="00FC2DA5"/>
    <w:rsid w:val="00FC77F7"/>
    <w:rsid w:val="00FE1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5:chartTrackingRefBased/>
  <w15:docId w15:val="{23755AC0-5086-4BB4-B850-0EB44D16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D34"/>
    <w:pPr>
      <w:widowControl w:val="0"/>
      <w:jc w:val="both"/>
    </w:pPr>
    <w:rPr>
      <w:sz w:val="24"/>
    </w:rPr>
  </w:style>
  <w:style w:type="paragraph" w:styleId="1">
    <w:name w:val="heading 1"/>
    <w:basedOn w:val="a"/>
    <w:next w:val="a"/>
    <w:link w:val="10"/>
    <w:uiPriority w:val="9"/>
    <w:qFormat/>
    <w:rsid w:val="007E7691"/>
    <w:pPr>
      <w:keepNext/>
      <w:outlineLvl w:val="0"/>
    </w:pPr>
    <w:rPr>
      <w:rFonts w:asciiTheme="majorHAnsi" w:eastAsiaTheme="majorEastAsia" w:hAnsiTheme="majorHAnsi" w:cstheme="majorBidi"/>
      <w:szCs w:val="24"/>
    </w:rPr>
  </w:style>
  <w:style w:type="paragraph" w:styleId="2">
    <w:name w:val="heading 2"/>
    <w:basedOn w:val="a"/>
    <w:next w:val="a"/>
    <w:link w:val="20"/>
    <w:uiPriority w:val="9"/>
    <w:unhideWhenUsed/>
    <w:qFormat/>
    <w:rsid w:val="00C923F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923F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923F3"/>
    <w:pPr>
      <w:keepNext/>
      <w:ind w:leftChars="400" w:left="400"/>
      <w:outlineLvl w:val="3"/>
    </w:pPr>
    <w:rPr>
      <w:b/>
      <w:bCs/>
    </w:rPr>
  </w:style>
  <w:style w:type="paragraph" w:styleId="5">
    <w:name w:val="heading 5"/>
    <w:basedOn w:val="a"/>
    <w:next w:val="a"/>
    <w:link w:val="50"/>
    <w:uiPriority w:val="9"/>
    <w:semiHidden/>
    <w:unhideWhenUsed/>
    <w:qFormat/>
    <w:rsid w:val="00C923F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C923F3"/>
    <w:pPr>
      <w:keepNext/>
      <w:ind w:leftChars="800" w:left="800"/>
      <w:outlineLvl w:val="5"/>
    </w:pPr>
    <w:rPr>
      <w:b/>
      <w:bCs/>
    </w:rPr>
  </w:style>
  <w:style w:type="paragraph" w:styleId="7">
    <w:name w:val="heading 7"/>
    <w:basedOn w:val="a"/>
    <w:next w:val="a"/>
    <w:link w:val="70"/>
    <w:uiPriority w:val="9"/>
    <w:semiHidden/>
    <w:unhideWhenUsed/>
    <w:qFormat/>
    <w:rsid w:val="007E7691"/>
    <w:pPr>
      <w:keepNext/>
      <w:ind w:leftChars="800" w:left="800"/>
      <w:outlineLvl w:val="6"/>
    </w:pPr>
  </w:style>
  <w:style w:type="paragraph" w:styleId="8">
    <w:name w:val="heading 8"/>
    <w:basedOn w:val="a"/>
    <w:next w:val="a"/>
    <w:link w:val="80"/>
    <w:uiPriority w:val="9"/>
    <w:semiHidden/>
    <w:unhideWhenUsed/>
    <w:qFormat/>
    <w:rsid w:val="007E7691"/>
    <w:pPr>
      <w:keepNext/>
      <w:ind w:leftChars="1200" w:left="1200"/>
      <w:outlineLvl w:val="7"/>
    </w:pPr>
  </w:style>
  <w:style w:type="paragraph" w:styleId="9">
    <w:name w:val="heading 9"/>
    <w:basedOn w:val="a"/>
    <w:next w:val="a"/>
    <w:link w:val="90"/>
    <w:uiPriority w:val="9"/>
    <w:semiHidden/>
    <w:unhideWhenUsed/>
    <w:qFormat/>
    <w:rsid w:val="007E7691"/>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BA4"/>
    <w:pPr>
      <w:ind w:leftChars="400" w:left="840"/>
    </w:pPr>
  </w:style>
  <w:style w:type="paragraph" w:styleId="a4">
    <w:name w:val="header"/>
    <w:basedOn w:val="a"/>
    <w:link w:val="a5"/>
    <w:uiPriority w:val="99"/>
    <w:unhideWhenUsed/>
    <w:rsid w:val="00DB22F9"/>
    <w:pPr>
      <w:tabs>
        <w:tab w:val="center" w:pos="4252"/>
        <w:tab w:val="right" w:pos="8504"/>
      </w:tabs>
      <w:snapToGrid w:val="0"/>
    </w:pPr>
  </w:style>
  <w:style w:type="character" w:customStyle="1" w:styleId="a5">
    <w:name w:val="ヘッダー (文字)"/>
    <w:basedOn w:val="a0"/>
    <w:link w:val="a4"/>
    <w:uiPriority w:val="99"/>
    <w:rsid w:val="00DB22F9"/>
    <w:rPr>
      <w:sz w:val="24"/>
    </w:rPr>
  </w:style>
  <w:style w:type="paragraph" w:styleId="a6">
    <w:name w:val="footer"/>
    <w:basedOn w:val="a"/>
    <w:link w:val="a7"/>
    <w:uiPriority w:val="99"/>
    <w:unhideWhenUsed/>
    <w:rsid w:val="00DB22F9"/>
    <w:pPr>
      <w:tabs>
        <w:tab w:val="center" w:pos="4252"/>
        <w:tab w:val="right" w:pos="8504"/>
      </w:tabs>
      <w:snapToGrid w:val="0"/>
    </w:pPr>
  </w:style>
  <w:style w:type="character" w:customStyle="1" w:styleId="a7">
    <w:name w:val="フッター (文字)"/>
    <w:basedOn w:val="a0"/>
    <w:link w:val="a6"/>
    <w:uiPriority w:val="99"/>
    <w:rsid w:val="00DB22F9"/>
    <w:rPr>
      <w:sz w:val="24"/>
    </w:rPr>
  </w:style>
  <w:style w:type="character" w:styleId="a8">
    <w:name w:val="Placeholder Text"/>
    <w:basedOn w:val="a0"/>
    <w:uiPriority w:val="99"/>
    <w:semiHidden/>
    <w:rsid w:val="00DB22F9"/>
    <w:rPr>
      <w:color w:val="808080"/>
    </w:rPr>
  </w:style>
  <w:style w:type="character" w:customStyle="1" w:styleId="tgc">
    <w:name w:val="_tgc"/>
    <w:basedOn w:val="a0"/>
    <w:rsid w:val="00ED0D3E"/>
  </w:style>
  <w:style w:type="character" w:customStyle="1" w:styleId="20">
    <w:name w:val="見出し 2 (文字)"/>
    <w:basedOn w:val="a0"/>
    <w:link w:val="2"/>
    <w:uiPriority w:val="9"/>
    <w:rsid w:val="00C923F3"/>
    <w:rPr>
      <w:rFonts w:asciiTheme="majorHAnsi" w:eastAsiaTheme="majorEastAsia" w:hAnsiTheme="majorHAnsi" w:cstheme="majorBidi"/>
      <w:sz w:val="24"/>
    </w:rPr>
  </w:style>
  <w:style w:type="character" w:customStyle="1" w:styleId="30">
    <w:name w:val="見出し 3 (文字)"/>
    <w:basedOn w:val="a0"/>
    <w:link w:val="3"/>
    <w:uiPriority w:val="9"/>
    <w:semiHidden/>
    <w:rsid w:val="00C923F3"/>
    <w:rPr>
      <w:rFonts w:asciiTheme="majorHAnsi" w:eastAsiaTheme="majorEastAsia" w:hAnsiTheme="majorHAnsi" w:cstheme="majorBidi"/>
      <w:sz w:val="24"/>
    </w:rPr>
  </w:style>
  <w:style w:type="character" w:customStyle="1" w:styleId="40">
    <w:name w:val="見出し 4 (文字)"/>
    <w:basedOn w:val="a0"/>
    <w:link w:val="4"/>
    <w:uiPriority w:val="9"/>
    <w:semiHidden/>
    <w:rsid w:val="00C923F3"/>
    <w:rPr>
      <w:b/>
      <w:bCs/>
      <w:sz w:val="24"/>
    </w:rPr>
  </w:style>
  <w:style w:type="character" w:customStyle="1" w:styleId="50">
    <w:name w:val="見出し 5 (文字)"/>
    <w:basedOn w:val="a0"/>
    <w:link w:val="5"/>
    <w:uiPriority w:val="9"/>
    <w:semiHidden/>
    <w:rsid w:val="00C923F3"/>
    <w:rPr>
      <w:rFonts w:asciiTheme="majorHAnsi" w:eastAsiaTheme="majorEastAsia" w:hAnsiTheme="majorHAnsi" w:cstheme="majorBidi"/>
      <w:sz w:val="24"/>
    </w:rPr>
  </w:style>
  <w:style w:type="character" w:customStyle="1" w:styleId="60">
    <w:name w:val="見出し 6 (文字)"/>
    <w:basedOn w:val="a0"/>
    <w:link w:val="6"/>
    <w:uiPriority w:val="9"/>
    <w:semiHidden/>
    <w:rsid w:val="00C923F3"/>
    <w:rPr>
      <w:b/>
      <w:bCs/>
      <w:sz w:val="24"/>
    </w:rPr>
  </w:style>
  <w:style w:type="character" w:customStyle="1" w:styleId="70">
    <w:name w:val="見出し 7 (文字)"/>
    <w:basedOn w:val="a0"/>
    <w:link w:val="7"/>
    <w:uiPriority w:val="9"/>
    <w:semiHidden/>
    <w:rsid w:val="007E7691"/>
    <w:rPr>
      <w:sz w:val="24"/>
    </w:rPr>
  </w:style>
  <w:style w:type="character" w:customStyle="1" w:styleId="80">
    <w:name w:val="見出し 8 (文字)"/>
    <w:basedOn w:val="a0"/>
    <w:link w:val="8"/>
    <w:uiPriority w:val="9"/>
    <w:semiHidden/>
    <w:rsid w:val="007E7691"/>
    <w:rPr>
      <w:sz w:val="24"/>
    </w:rPr>
  </w:style>
  <w:style w:type="character" w:customStyle="1" w:styleId="90">
    <w:name w:val="見出し 9 (文字)"/>
    <w:basedOn w:val="a0"/>
    <w:link w:val="9"/>
    <w:uiPriority w:val="9"/>
    <w:semiHidden/>
    <w:rsid w:val="007E7691"/>
    <w:rPr>
      <w:sz w:val="24"/>
    </w:rPr>
  </w:style>
  <w:style w:type="character" w:customStyle="1" w:styleId="10">
    <w:name w:val="見出し 1 (文字)"/>
    <w:basedOn w:val="a0"/>
    <w:link w:val="1"/>
    <w:uiPriority w:val="9"/>
    <w:rsid w:val="007E7691"/>
    <w:rPr>
      <w:rFonts w:asciiTheme="majorHAnsi" w:eastAsiaTheme="majorEastAsia" w:hAnsiTheme="majorHAnsi" w:cstheme="majorBidi"/>
      <w:sz w:val="24"/>
      <w:szCs w:val="24"/>
    </w:rPr>
  </w:style>
  <w:style w:type="paragraph" w:styleId="a9">
    <w:name w:val="TOC Heading"/>
    <w:basedOn w:val="1"/>
    <w:next w:val="a"/>
    <w:uiPriority w:val="39"/>
    <w:unhideWhenUsed/>
    <w:qFormat/>
    <w:rsid w:val="007E7691"/>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7E7691"/>
  </w:style>
  <w:style w:type="paragraph" w:styleId="21">
    <w:name w:val="toc 2"/>
    <w:basedOn w:val="a"/>
    <w:next w:val="a"/>
    <w:autoRedefine/>
    <w:uiPriority w:val="39"/>
    <w:unhideWhenUsed/>
    <w:rsid w:val="007E7691"/>
    <w:pPr>
      <w:ind w:leftChars="100" w:left="240"/>
    </w:pPr>
  </w:style>
  <w:style w:type="character" w:styleId="aa">
    <w:name w:val="Hyperlink"/>
    <w:basedOn w:val="a0"/>
    <w:uiPriority w:val="99"/>
    <w:unhideWhenUsed/>
    <w:rsid w:val="007E7691"/>
    <w:rPr>
      <w:color w:val="0563C1" w:themeColor="hyperlink"/>
      <w:u w:val="single"/>
    </w:rPr>
  </w:style>
  <w:style w:type="paragraph" w:styleId="ab">
    <w:name w:val="Balloon Text"/>
    <w:basedOn w:val="a"/>
    <w:link w:val="ac"/>
    <w:uiPriority w:val="99"/>
    <w:semiHidden/>
    <w:unhideWhenUsed/>
    <w:rsid w:val="00B43F9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43F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99320">
      <w:bodyDiv w:val="1"/>
      <w:marLeft w:val="0"/>
      <w:marRight w:val="0"/>
      <w:marTop w:val="0"/>
      <w:marBottom w:val="0"/>
      <w:divBdr>
        <w:top w:val="none" w:sz="0" w:space="0" w:color="auto"/>
        <w:left w:val="none" w:sz="0" w:space="0" w:color="auto"/>
        <w:bottom w:val="none" w:sz="0" w:space="0" w:color="auto"/>
        <w:right w:val="none" w:sz="0" w:space="0" w:color="auto"/>
      </w:divBdr>
    </w:div>
    <w:div w:id="477384509">
      <w:bodyDiv w:val="1"/>
      <w:marLeft w:val="0"/>
      <w:marRight w:val="0"/>
      <w:marTop w:val="0"/>
      <w:marBottom w:val="0"/>
      <w:divBdr>
        <w:top w:val="none" w:sz="0" w:space="0" w:color="auto"/>
        <w:left w:val="none" w:sz="0" w:space="0" w:color="auto"/>
        <w:bottom w:val="none" w:sz="0" w:space="0" w:color="auto"/>
        <w:right w:val="none" w:sz="0" w:space="0" w:color="auto"/>
      </w:divBdr>
    </w:div>
    <w:div w:id="724792982">
      <w:bodyDiv w:val="1"/>
      <w:marLeft w:val="0"/>
      <w:marRight w:val="0"/>
      <w:marTop w:val="0"/>
      <w:marBottom w:val="0"/>
      <w:divBdr>
        <w:top w:val="none" w:sz="0" w:space="0" w:color="auto"/>
        <w:left w:val="none" w:sz="0" w:space="0" w:color="auto"/>
        <w:bottom w:val="none" w:sz="0" w:space="0" w:color="auto"/>
        <w:right w:val="none" w:sz="0" w:space="0" w:color="auto"/>
      </w:divBdr>
    </w:div>
    <w:div w:id="757023192">
      <w:bodyDiv w:val="1"/>
      <w:marLeft w:val="0"/>
      <w:marRight w:val="0"/>
      <w:marTop w:val="0"/>
      <w:marBottom w:val="0"/>
      <w:divBdr>
        <w:top w:val="none" w:sz="0" w:space="0" w:color="auto"/>
        <w:left w:val="none" w:sz="0" w:space="0" w:color="auto"/>
        <w:bottom w:val="none" w:sz="0" w:space="0" w:color="auto"/>
        <w:right w:val="none" w:sz="0" w:space="0" w:color="auto"/>
      </w:divBdr>
    </w:div>
    <w:div w:id="1047265629">
      <w:bodyDiv w:val="1"/>
      <w:marLeft w:val="0"/>
      <w:marRight w:val="0"/>
      <w:marTop w:val="0"/>
      <w:marBottom w:val="0"/>
      <w:divBdr>
        <w:top w:val="none" w:sz="0" w:space="0" w:color="auto"/>
        <w:left w:val="none" w:sz="0" w:space="0" w:color="auto"/>
        <w:bottom w:val="none" w:sz="0" w:space="0" w:color="auto"/>
        <w:right w:val="none" w:sz="0" w:space="0" w:color="auto"/>
      </w:divBdr>
    </w:div>
    <w:div w:id="1376081276">
      <w:bodyDiv w:val="1"/>
      <w:marLeft w:val="0"/>
      <w:marRight w:val="0"/>
      <w:marTop w:val="0"/>
      <w:marBottom w:val="0"/>
      <w:divBdr>
        <w:top w:val="none" w:sz="0" w:space="0" w:color="auto"/>
        <w:left w:val="none" w:sz="0" w:space="0" w:color="auto"/>
        <w:bottom w:val="none" w:sz="0" w:space="0" w:color="auto"/>
        <w:right w:val="none" w:sz="0" w:space="0" w:color="auto"/>
      </w:divBdr>
    </w:div>
    <w:div w:id="1730150470">
      <w:bodyDiv w:val="1"/>
      <w:marLeft w:val="0"/>
      <w:marRight w:val="0"/>
      <w:marTop w:val="0"/>
      <w:marBottom w:val="0"/>
      <w:divBdr>
        <w:top w:val="none" w:sz="0" w:space="0" w:color="auto"/>
        <w:left w:val="none" w:sz="0" w:space="0" w:color="auto"/>
        <w:bottom w:val="none" w:sz="0" w:space="0" w:color="auto"/>
        <w:right w:val="none" w:sz="0" w:space="0" w:color="auto"/>
      </w:divBdr>
    </w:div>
    <w:div w:id="1894342732">
      <w:bodyDiv w:val="1"/>
      <w:marLeft w:val="0"/>
      <w:marRight w:val="0"/>
      <w:marTop w:val="0"/>
      <w:marBottom w:val="0"/>
      <w:divBdr>
        <w:top w:val="none" w:sz="0" w:space="0" w:color="auto"/>
        <w:left w:val="none" w:sz="0" w:space="0" w:color="auto"/>
        <w:bottom w:val="none" w:sz="0" w:space="0" w:color="auto"/>
        <w:right w:val="none" w:sz="0" w:space="0" w:color="auto"/>
      </w:divBdr>
    </w:div>
    <w:div w:id="2022588994">
      <w:bodyDiv w:val="1"/>
      <w:marLeft w:val="0"/>
      <w:marRight w:val="0"/>
      <w:marTop w:val="0"/>
      <w:marBottom w:val="0"/>
      <w:divBdr>
        <w:top w:val="none" w:sz="0" w:space="0" w:color="auto"/>
        <w:left w:val="none" w:sz="0" w:space="0" w:color="auto"/>
        <w:bottom w:val="none" w:sz="0" w:space="0" w:color="auto"/>
        <w:right w:val="none" w:sz="0" w:space="0" w:color="auto"/>
      </w:divBdr>
    </w:div>
    <w:div w:id="21294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779A9-EBAD-43C8-9551-9A5EBBB6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15</Pages>
  <Words>958</Words>
  <Characters>5467</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和泉　隆平</cp:lastModifiedBy>
  <cp:revision>178</cp:revision>
  <cp:lastPrinted>2017-05-24T05:21:00Z</cp:lastPrinted>
  <dcterms:created xsi:type="dcterms:W3CDTF">2015-07-06T01:36:00Z</dcterms:created>
  <dcterms:modified xsi:type="dcterms:W3CDTF">2017-06-13T08:58:00Z</dcterms:modified>
</cp:coreProperties>
</file>