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842" w:rsidRDefault="00D44C78" w:rsidP="00D44C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5425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C24F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54258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6A37EF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корень уравнения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076325" cy="238125"/>
            <wp:effectExtent l="0" t="0" r="9525" b="9525"/>
            <wp:docPr id="1" name="Рисунок 1" descr=" логарифм по основанию 4 2 в степени 8x плюс 8 =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логарифм по основанию 4 2 в степени 8x плюс 8 = 4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В фирме такси в данный момент свободно 20 машин: 3 белых, 11 синих и 6 серых. По вызову выехала одна из машин, случайно оказавшаяся ближе всего к заказчице. Найдите вероятность того, что к ней приедет белое такси.</w:t>
      </w:r>
    </w:p>
    <w:p w:rsid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310640" cy="1097426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09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Хорда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AB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стягивает дугу окружности в 92°. Найдите угол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ABC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между этой хордой и касательной к окружности, проведенной через точку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B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. Ответ дайте в градусах.</w:t>
      </w:r>
    </w:p>
    <w:p w:rsid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95425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</w:t>
      </w:r>
      <w:r w:rsidR="0095425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значение выражения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533400" cy="400050"/>
            <wp:effectExtent l="0" t="0" r="0" b="0"/>
            <wp:docPr id="3" name="Рисунок 3" descr=" дробь, числитель — 60, знаменатель — 4 в степени \log _4 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дробь, числитель — 60, знаменатель — 4 в степени \log _4 10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5. 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381125" cy="1181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площадь поверхности многогранника, изображённого на рисунке (все двугранные углы прямые).</w:t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6. 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648787" cy="1493520"/>
            <wp:effectExtent l="19050" t="0" r="8563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787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 рисунке изображены график функции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619125" cy="180975"/>
            <wp:effectExtent l="0" t="0" r="9525" b="9525"/>
            <wp:docPr id="6" name="Рисунок 6" descr="y = f 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y = f (x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и касательная к нему в точке с абсциссой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x</w:t>
      </w:r>
      <w:r w:rsidRPr="00D44C78">
        <w:rPr>
          <w:rFonts w:ascii="Times New Roman" w:eastAsia="Times New Roman" w:hAnsi="Times New Roman" w:cs="Times New Roman"/>
          <w:color w:val="000000"/>
          <w:vertAlign w:val="subscript"/>
          <w:lang w:eastAsia="ru-RU"/>
        </w:rPr>
        <w:t>0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. Найдите значение производной функции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304800" cy="180975"/>
            <wp:effectExtent l="0" t="0" r="0" b="9525"/>
            <wp:docPr id="7" name="Рисунок 7" descr="f 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 (x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в точке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x</w:t>
      </w:r>
      <w:r w:rsidRPr="00D44C78">
        <w:rPr>
          <w:rFonts w:ascii="Times New Roman" w:eastAsia="Times New Roman" w:hAnsi="Times New Roman" w:cs="Times New Roman"/>
          <w:color w:val="000000"/>
          <w:vertAlign w:val="subscript"/>
          <w:lang w:eastAsia="ru-RU"/>
        </w:rPr>
        <w:t>0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7. 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Груз массой 0,8 кг колеблется на пружине. Его скорость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v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меняется по закону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104900" cy="400050"/>
            <wp:effectExtent l="0" t="0" r="0" b="0"/>
            <wp:docPr id="8" name="Рисунок 8" descr="\upsilon =\upsilon _0 синус дробь, числитель — 2 Пи t, знаменатель — T 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upsilon =\upsilon _0 синус дробь, числитель — 2 Пи t, знаменатель — T ,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где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t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— время с момента начала колебаний,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T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 = 16 с — период колебаний,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628650" cy="171450"/>
            <wp:effectExtent l="0" t="0" r="0" b="0"/>
            <wp:docPr id="9" name="Рисунок 9" descr="\upsilon _0=0,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upsilon _0=0,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м/с. Кинетическая энергия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E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(в джоулях) груза вычисляется по формуле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752475" cy="466725"/>
            <wp:effectExtent l="0" t="0" r="9525" b="0"/>
            <wp:docPr id="10" name="Рисунок 10" descr="E= дробь, числитель — m\upsilon в степени 2 , знаменатель — 2 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= дробь, числитель — m\upsilon в степени 2 , знаменатель — 2 ,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где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m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— масса груза в килограммах,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v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— скорость груза в м/с. Найдите кинетическую энергию груза через 2 секунды после начала колебаний. Ответ дайте в джоулях.</w:t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8. 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Часы со стрелками показывают 4 часа 45 минут. Через сколько минут минутная стрелка в седьмой раз поравняется с часовой?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9.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838325" cy="1657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На рисунке изображён график функции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295400" cy="190500"/>
            <wp:effectExtent l="0" t="0" r="0" b="0"/>
            <wp:docPr id="12" name="Рисунок 12" descr="f левая круглая скобка x правая круглая скобка =b плюс \log _a 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 левая круглая скобка x правая круглая скобка =b плюс \log _a x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Найдите значение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x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, при котором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695325" cy="180975"/>
            <wp:effectExtent l="0" t="0" r="9525" b="9525"/>
            <wp:docPr id="13" name="Рисунок 13" descr="f левая круглая скобка x правая круглая скобка =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 левая круглая скобка x правая круглая скобка =3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7F7A9D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10. </w:t>
      </w:r>
      <w:r w:rsidR="007F7A9D" w:rsidRPr="007F7A9D">
        <w:rPr>
          <w:rFonts w:ascii="Times New Roman" w:hAnsi="Times New Roman" w:cs="Times New Roman"/>
          <w:color w:val="000000"/>
          <w:shd w:val="clear" w:color="auto" w:fill="FFFFFF"/>
        </w:rPr>
        <w:t>Игральную кость бросили один или несколько раз. Оказалось, что сумма всех выпавших очков равна 4. Какова вероятность того, что был сделан один бросок? Ответ округлите до сотых.</w:t>
      </w:r>
    </w:p>
    <w:p w:rsidR="007B4ADC" w:rsidRPr="007F7A9D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11. 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наибольшее значение функции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876425" cy="180975"/>
            <wp:effectExtent l="0" t="0" r="9525" b="9525"/>
            <wp:docPr id="14" name="Рисунок 14" descr="y=20 тангенс x минус 20x плюс 5 Пи плюс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y=20 тангенс x минус 20x плюс 5 Пи плюс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на отрезке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723900" cy="342900"/>
            <wp:effectExtent l="0" t="0" r="0" b="0"/>
            <wp:docPr id="15" name="Рисунок 15" descr=" левая квадратная скобка минус дробь, числитель — Пи , знаменатель — 4 ; дробь, числитель — Пи , знаменатель — 4 правая квадратная скобка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 левая квадратная скобка минус дробь, числитель — Пи , знаменатель — 4 ; дробь, числитель — Пи , знаменатель — 4 правая квадратная скобка 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7EF" w:rsidRDefault="006A37EF" w:rsidP="006A37EF">
      <w:pPr>
        <w:pStyle w:val="leftmargin"/>
        <w:spacing w:before="0" w:beforeAutospacing="0" w:after="0" w:afterAutospacing="0"/>
        <w:ind w:firstLine="426"/>
      </w:pPr>
      <w:r w:rsidRPr="006A37EF">
        <w:rPr>
          <w:b/>
          <w:color w:val="000000"/>
        </w:rPr>
        <w:t xml:space="preserve">12. </w:t>
      </w:r>
      <w:r>
        <w:t xml:space="preserve">На координатной плоскости изображены </w:t>
      </w:r>
      <w:proofErr w:type="gramStart"/>
      <w:r>
        <w:t>векторы</w:t>
      </w:r>
      <w:proofErr w:type="gramEnd"/>
      <w:r>
        <w:t xml:space="preserve"> </w:t>
      </w:r>
      <w:r>
        <w:rPr>
          <w:noProof/>
        </w:rPr>
        <w:drawing>
          <wp:inline distT="0" distB="0" distL="0" distR="0">
            <wp:extent cx="124460" cy="173355"/>
            <wp:effectExtent l="19050" t="0" r="8890" b="0"/>
            <wp:docPr id="30" name="Рисунок 1" descr="\veca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veca,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7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3185" cy="249555"/>
            <wp:effectExtent l="19050" t="0" r="0" b="0"/>
            <wp:docPr id="29" name="Рисунок 2" descr="\v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vecb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>
            <wp:extent cx="104140" cy="152400"/>
            <wp:effectExtent l="19050" t="0" r="0" b="0"/>
            <wp:docPr id="28" name="Рисунок 3" descr=" \vec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\vecc.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Вектор </w:t>
      </w:r>
      <w:r>
        <w:rPr>
          <w:noProof/>
        </w:rPr>
        <w:drawing>
          <wp:inline distT="0" distB="0" distL="0" distR="0">
            <wp:extent cx="83185" cy="159385"/>
            <wp:effectExtent l="19050" t="0" r="0" b="0"/>
            <wp:docPr id="27" name="Рисунок 4" descr=" \v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 \vecc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15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разложен по двум неколлинеарным векторам </w:t>
      </w:r>
      <w:r>
        <w:rPr>
          <w:noProof/>
        </w:rPr>
        <w:drawing>
          <wp:inline distT="0" distB="0" distL="0" distR="0">
            <wp:extent cx="83185" cy="152400"/>
            <wp:effectExtent l="19050" t="0" r="0" b="0"/>
            <wp:docPr id="26" name="Рисунок 5" descr="\v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veca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и </w:t>
      </w:r>
      <w:r>
        <w:rPr>
          <w:noProof/>
        </w:rPr>
        <w:drawing>
          <wp:inline distT="0" distB="0" distL="0" distR="0">
            <wp:extent cx="159385" cy="249555"/>
            <wp:effectExtent l="19050" t="0" r="0" b="0"/>
            <wp:docPr id="25" name="Рисунок 6" descr="\vecb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vecb: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7EF" w:rsidRDefault="006A37EF" w:rsidP="006A37EF">
      <w:pPr>
        <w:pStyle w:val="a5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845185" cy="256540"/>
            <wp:effectExtent l="19050" t="0" r="0" b="0"/>
            <wp:docPr id="24" name="Рисунок 7" descr="\vecc=k \veca плюс l\vecb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vecc=k \veca плюс l\vecb,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7EF" w:rsidRDefault="006A37EF" w:rsidP="006A37EF">
      <w:pPr>
        <w:pStyle w:val="a5"/>
        <w:spacing w:before="0" w:beforeAutospacing="0" w:after="0" w:afterAutospacing="0"/>
      </w:pPr>
      <w:r>
        <w:t xml:space="preserve">где </w:t>
      </w:r>
      <w:proofErr w:type="spellStart"/>
      <w:r>
        <w:rPr>
          <w:i/>
          <w:iCs/>
        </w:rPr>
        <w:t>k</w:t>
      </w:r>
      <w:proofErr w:type="spellEnd"/>
      <w:r>
        <w:t xml:space="preserve"> и </w:t>
      </w:r>
      <w:proofErr w:type="spellStart"/>
      <w:r>
        <w:rPr>
          <w:i/>
          <w:iCs/>
        </w:rPr>
        <w:t>l</w:t>
      </w:r>
      <w:proofErr w:type="spellEnd"/>
      <w:r>
        <w:t xml:space="preserve">  — коэффициенты разложения. Найдите </w:t>
      </w:r>
      <w:proofErr w:type="spellStart"/>
      <w:r>
        <w:rPr>
          <w:i/>
          <w:iCs/>
        </w:rPr>
        <w:t>k</w:t>
      </w:r>
      <w:proofErr w:type="spellEnd"/>
      <w:r>
        <w:t>.</w:t>
      </w:r>
    </w:p>
    <w:p w:rsidR="006A37EF" w:rsidRPr="006A37EF" w:rsidRDefault="006A37EF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905000" cy="1717675"/>
            <wp:effectExtent l="19050" t="0" r="0" b="0"/>
            <wp:docPr id="105" name="Рисунок 105" descr="https://ege.sdamgia.ru/get_file?id=141990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ege.sdamgia.ru/get_file?id=141990&amp;png=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</w:t>
      </w:r>
      <w:r w:rsidR="006A37E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а) Решите уравнение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2276475" cy="638175"/>
            <wp:effectExtent l="0" t="0" r="9525" b="0"/>
            <wp:docPr id="16" name="Рисунок 16" descr=" дробь, числитель — 4 в степени x плюс \tfrac12 минус 2 в степени x плюс 1 минус 2 в степени x плюс \tfrac12 плюс корень из 2, знаменатель — синус x плюс синус 2x =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 дробь, числитель — 4 в степени x плюс \tfrac12 минус 2 в степени x плюс 1 минус 2 в степени x плюс \tfrac12 плюс корень из 2, знаменатель — синус x плюс синус 2x =0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б) Укажите корни этого уравнения, принадлежащие отрезку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733425" cy="342900"/>
            <wp:effectExtent l="0" t="0" r="9525" b="0"/>
            <wp:docPr id="17" name="Рисунок 17" descr=" левая квадратная скобка минус дробь, числитель — Пи , знаменатель — 2 ; дробь, числитель — Пи , знаменатель — 2 правая квадратная скобка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 левая квадратная скобка минус дробь, числитель — Пи , знаменатель — 2 ; дробь, числитель — Пи , знаменатель — 2 правая квадратная скобка 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</w:rPr>
        <w:t>1</w:t>
      </w:r>
      <w:r w:rsidR="006A37EF">
        <w:rPr>
          <w:b/>
          <w:bCs/>
          <w:color w:val="000000"/>
        </w:rPr>
        <w:t>4</w:t>
      </w:r>
      <w:r>
        <w:rPr>
          <w:b/>
          <w:bCs/>
          <w:color w:val="000000"/>
        </w:rPr>
        <w:t xml:space="preserve">. </w:t>
      </w:r>
      <w:r w:rsidRPr="00954258">
        <w:rPr>
          <w:color w:val="000000"/>
          <w:sz w:val="22"/>
          <w:szCs w:val="22"/>
        </w:rPr>
        <w:t>В кубе </w:t>
      </w:r>
      <w:r w:rsidRPr="00954258">
        <w:rPr>
          <w:i/>
          <w:iCs/>
          <w:color w:val="000000"/>
          <w:sz w:val="22"/>
          <w:szCs w:val="22"/>
        </w:rPr>
        <w:t>ABCDA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i/>
          <w:iCs/>
          <w:color w:val="000000"/>
          <w:sz w:val="22"/>
          <w:szCs w:val="22"/>
        </w:rPr>
        <w:t>B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i/>
          <w:iCs/>
          <w:color w:val="000000"/>
          <w:sz w:val="22"/>
          <w:szCs w:val="22"/>
        </w:rPr>
        <w:t>C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i/>
          <w:iCs/>
          <w:color w:val="000000"/>
          <w:sz w:val="22"/>
          <w:szCs w:val="22"/>
        </w:rPr>
        <w:t>D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color w:val="000000"/>
          <w:sz w:val="22"/>
          <w:szCs w:val="22"/>
        </w:rPr>
        <w:t> точки </w:t>
      </w:r>
      <w:r w:rsidRPr="00954258">
        <w:rPr>
          <w:i/>
          <w:iCs/>
          <w:color w:val="000000"/>
          <w:sz w:val="22"/>
          <w:szCs w:val="22"/>
        </w:rPr>
        <w:t>M</w:t>
      </w:r>
      <w:r w:rsidRPr="00954258">
        <w:rPr>
          <w:color w:val="000000"/>
          <w:sz w:val="22"/>
          <w:szCs w:val="22"/>
        </w:rPr>
        <w:t> и </w:t>
      </w:r>
      <w:r w:rsidRPr="00954258">
        <w:rPr>
          <w:i/>
          <w:iCs/>
          <w:color w:val="000000"/>
          <w:sz w:val="22"/>
          <w:szCs w:val="22"/>
        </w:rPr>
        <w:t>N</w:t>
      </w:r>
      <w:r w:rsidRPr="00954258">
        <w:rPr>
          <w:color w:val="000000"/>
          <w:sz w:val="22"/>
          <w:szCs w:val="22"/>
        </w:rPr>
        <w:t> являются серединами рёбер </w:t>
      </w:r>
      <w:r w:rsidRPr="00954258">
        <w:rPr>
          <w:i/>
          <w:iCs/>
          <w:color w:val="000000"/>
          <w:sz w:val="22"/>
          <w:szCs w:val="22"/>
        </w:rPr>
        <w:t>AB</w:t>
      </w:r>
      <w:r w:rsidRPr="00954258">
        <w:rPr>
          <w:color w:val="000000"/>
          <w:sz w:val="22"/>
          <w:szCs w:val="22"/>
        </w:rPr>
        <w:t> и </w:t>
      </w:r>
      <w:r w:rsidRPr="00954258">
        <w:rPr>
          <w:i/>
          <w:iCs/>
          <w:color w:val="000000"/>
          <w:sz w:val="22"/>
          <w:szCs w:val="22"/>
        </w:rPr>
        <w:t>AD</w:t>
      </w:r>
      <w:r w:rsidRPr="00954258">
        <w:rPr>
          <w:color w:val="000000"/>
          <w:sz w:val="22"/>
          <w:szCs w:val="22"/>
        </w:rPr>
        <w:t> соответственно.</w:t>
      </w: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 w:rsidRPr="00954258">
        <w:rPr>
          <w:color w:val="000000"/>
          <w:sz w:val="22"/>
          <w:szCs w:val="22"/>
        </w:rPr>
        <w:t>а) Докажите, что прямые </w:t>
      </w:r>
      <w:r w:rsidRPr="00954258">
        <w:rPr>
          <w:i/>
          <w:iCs/>
          <w:color w:val="000000"/>
          <w:sz w:val="22"/>
          <w:szCs w:val="22"/>
        </w:rPr>
        <w:t>B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i/>
          <w:iCs/>
          <w:color w:val="000000"/>
          <w:sz w:val="22"/>
          <w:szCs w:val="22"/>
        </w:rPr>
        <w:t>N</w:t>
      </w:r>
      <w:r w:rsidRPr="00954258">
        <w:rPr>
          <w:color w:val="000000"/>
          <w:sz w:val="22"/>
          <w:szCs w:val="22"/>
        </w:rPr>
        <w:t> и </w:t>
      </w:r>
      <w:r w:rsidRPr="00954258">
        <w:rPr>
          <w:i/>
          <w:iCs/>
          <w:color w:val="000000"/>
          <w:sz w:val="22"/>
          <w:szCs w:val="22"/>
        </w:rPr>
        <w:t>CM</w:t>
      </w:r>
      <w:r w:rsidRPr="00954258">
        <w:rPr>
          <w:color w:val="000000"/>
          <w:sz w:val="22"/>
          <w:szCs w:val="22"/>
        </w:rPr>
        <w:t> перпендикулярны.</w:t>
      </w: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 w:rsidRPr="00954258">
        <w:rPr>
          <w:color w:val="000000"/>
          <w:sz w:val="22"/>
          <w:szCs w:val="22"/>
        </w:rPr>
        <w:t>б) Плоскость α проходит через точки </w:t>
      </w:r>
      <w:r w:rsidRPr="00954258">
        <w:rPr>
          <w:i/>
          <w:iCs/>
          <w:color w:val="000000"/>
          <w:sz w:val="22"/>
          <w:szCs w:val="22"/>
        </w:rPr>
        <w:t>N</w:t>
      </w:r>
      <w:r w:rsidRPr="00954258">
        <w:rPr>
          <w:color w:val="000000"/>
          <w:sz w:val="22"/>
          <w:szCs w:val="22"/>
        </w:rPr>
        <w:t> и </w:t>
      </w:r>
      <w:r w:rsidRPr="00954258">
        <w:rPr>
          <w:i/>
          <w:iCs/>
          <w:color w:val="000000"/>
          <w:sz w:val="22"/>
          <w:szCs w:val="22"/>
        </w:rPr>
        <w:t>B</w:t>
      </w:r>
      <w:r w:rsidRPr="00954258">
        <w:rPr>
          <w:color w:val="000000"/>
          <w:sz w:val="22"/>
          <w:szCs w:val="22"/>
          <w:vertAlign w:val="subscript"/>
        </w:rPr>
        <w:t>1</w:t>
      </w:r>
      <w:r w:rsidRPr="00954258">
        <w:rPr>
          <w:color w:val="000000"/>
          <w:sz w:val="22"/>
          <w:szCs w:val="22"/>
        </w:rPr>
        <w:t> параллельно прямой </w:t>
      </w:r>
      <w:r w:rsidRPr="00954258">
        <w:rPr>
          <w:i/>
          <w:iCs/>
          <w:color w:val="000000"/>
          <w:sz w:val="22"/>
          <w:szCs w:val="22"/>
        </w:rPr>
        <w:t>CM</w:t>
      </w:r>
      <w:r w:rsidRPr="00954258">
        <w:rPr>
          <w:color w:val="000000"/>
          <w:sz w:val="22"/>
          <w:szCs w:val="22"/>
        </w:rPr>
        <w:t>. Найдите расстояние от точки </w:t>
      </w:r>
      <w:r w:rsidRPr="00954258">
        <w:rPr>
          <w:i/>
          <w:iCs/>
          <w:color w:val="000000"/>
          <w:sz w:val="22"/>
          <w:szCs w:val="22"/>
        </w:rPr>
        <w:t>C</w:t>
      </w:r>
      <w:r w:rsidRPr="00954258">
        <w:rPr>
          <w:color w:val="000000"/>
          <w:sz w:val="22"/>
          <w:szCs w:val="22"/>
        </w:rPr>
        <w:t> до плоскости α, если </w:t>
      </w:r>
      <w:r w:rsidRPr="00954258">
        <w:rPr>
          <w:noProof/>
          <w:color w:val="000000"/>
          <w:sz w:val="22"/>
          <w:szCs w:val="22"/>
        </w:rPr>
        <w:drawing>
          <wp:inline distT="0" distB="0" distL="0" distR="0">
            <wp:extent cx="662940" cy="152400"/>
            <wp:effectExtent l="19050" t="0" r="3810" b="0"/>
            <wp:docPr id="21" name="Рисунок 1" descr="B_1 N =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_1 N =6.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</w:t>
      </w:r>
      <w:r w:rsidR="006A37E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Решите неравенство: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819275" cy="180975"/>
            <wp:effectExtent l="0" t="0" r="9525" b="9525"/>
            <wp:docPr id="18" name="Рисунок 18" descr="3 умножить на 9 в степени минус x минус 28 умножить на 3 в степени минус x плюс 9 меньше или равно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 умножить на 9 в степени минус x минус 28 умножить на 3 в степени минус x плюс 9 меньше или равно 0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</w:t>
      </w:r>
      <w:r w:rsidR="006A37E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6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В июле 2016 года планируется взять кредит в банке на четыре года в размере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S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млн рублей, где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S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— 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целое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число. Условия его возврата таковы: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− каждый январь долг увеличивается на 25% по сравнению с концом предыдущего года;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− с февраля по июнь каждого года необходимо выплатить одним платежом часть долга;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− в июле каждого года долг должен составлять часть кредита в соответствии со следующей таблицей</w:t>
      </w:r>
    </w:p>
    <w:p w:rsidR="00D44C78" w:rsidRPr="00D44C78" w:rsidRDefault="00D44C78" w:rsidP="00D44C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5"/>
        <w:gridCol w:w="1149"/>
        <w:gridCol w:w="1149"/>
        <w:gridCol w:w="1149"/>
        <w:gridCol w:w="1149"/>
        <w:gridCol w:w="1149"/>
      </w:tblGrid>
      <w:tr w:rsidR="00D44C78" w:rsidRPr="00D44C78" w:rsidTr="00D44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Месяц и год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Июль 2016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Июль 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Июль 2018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Июль 2019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Июль 2020</w:t>
            </w:r>
          </w:p>
        </w:tc>
      </w:tr>
      <w:tr w:rsidR="00D44C78" w:rsidRPr="00D44C78" w:rsidTr="00D44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</w:t>
            </w:r>
          </w:p>
          <w:p w:rsidR="00D44C78" w:rsidRPr="00D44C78" w:rsidRDefault="00D44C78" w:rsidP="00D44C78">
            <w:pPr>
              <w:spacing w:after="0" w:line="240" w:lineRule="auto"/>
              <w:ind w:firstLine="375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(в млн рублей)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</w:t>
            </w:r>
            <w:r w:rsidRPr="00D44C7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</w:t>
            </w:r>
            <w:r w:rsidRPr="00D44C7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</w:t>
            </w:r>
            <w:r w:rsidRPr="00D44C7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44C78" w:rsidRPr="00D44C78" w:rsidRDefault="00D44C78" w:rsidP="00D44C7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44C7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</w:tbl>
    <w:p w:rsidR="00D44C78" w:rsidRPr="00D44C78" w:rsidRDefault="00D44C78" w:rsidP="00D44C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наибольшее </w:t>
      </w:r>
      <w:r w:rsidRPr="00D44C78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S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, при котором общая сумма выплат будет меньше 50 млн рублей.</w:t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</w:rPr>
        <w:t>1</w:t>
      </w:r>
      <w:r w:rsidR="006A37EF">
        <w:rPr>
          <w:b/>
          <w:bCs/>
          <w:color w:val="000000"/>
        </w:rPr>
        <w:t>7</w:t>
      </w:r>
      <w:r>
        <w:rPr>
          <w:b/>
          <w:bCs/>
          <w:color w:val="000000"/>
        </w:rPr>
        <w:t xml:space="preserve">. </w:t>
      </w:r>
      <w:r w:rsidRPr="00954258">
        <w:rPr>
          <w:color w:val="000000"/>
          <w:sz w:val="22"/>
          <w:szCs w:val="22"/>
        </w:rPr>
        <w:t>Биссектриса прямого угла прямоугольного треугольника </w:t>
      </w:r>
      <w:r w:rsidRPr="00954258">
        <w:rPr>
          <w:i/>
          <w:iCs/>
          <w:color w:val="000000"/>
          <w:sz w:val="22"/>
          <w:szCs w:val="22"/>
        </w:rPr>
        <w:t>АВС</w:t>
      </w:r>
      <w:r w:rsidRPr="00954258">
        <w:rPr>
          <w:color w:val="000000"/>
          <w:sz w:val="22"/>
          <w:szCs w:val="22"/>
        </w:rPr>
        <w:t> вторично пересекает окружность, описанную около этого треугольника, в точке </w:t>
      </w:r>
      <w:r w:rsidRPr="00954258">
        <w:rPr>
          <w:i/>
          <w:iCs/>
          <w:color w:val="000000"/>
          <w:sz w:val="22"/>
          <w:szCs w:val="22"/>
        </w:rPr>
        <w:t>L.</w:t>
      </w:r>
      <w:r w:rsidRPr="00954258">
        <w:rPr>
          <w:color w:val="000000"/>
          <w:sz w:val="22"/>
          <w:szCs w:val="22"/>
        </w:rPr>
        <w:t> Прямая, проходящая через точку </w:t>
      </w:r>
      <w:r w:rsidRPr="00954258">
        <w:rPr>
          <w:i/>
          <w:iCs/>
          <w:color w:val="000000"/>
          <w:sz w:val="22"/>
          <w:szCs w:val="22"/>
        </w:rPr>
        <w:t>L</w:t>
      </w:r>
      <w:r w:rsidRPr="00954258">
        <w:rPr>
          <w:color w:val="000000"/>
          <w:sz w:val="22"/>
          <w:szCs w:val="22"/>
        </w:rPr>
        <w:t> и середину </w:t>
      </w:r>
      <w:r w:rsidRPr="00954258">
        <w:rPr>
          <w:i/>
          <w:iCs/>
          <w:color w:val="000000"/>
          <w:sz w:val="22"/>
          <w:szCs w:val="22"/>
        </w:rPr>
        <w:t>N</w:t>
      </w:r>
      <w:r w:rsidRPr="00954258">
        <w:rPr>
          <w:color w:val="000000"/>
          <w:sz w:val="22"/>
          <w:szCs w:val="22"/>
        </w:rPr>
        <w:t> гипотенузы </w:t>
      </w:r>
      <w:r w:rsidRPr="00954258">
        <w:rPr>
          <w:i/>
          <w:iCs/>
          <w:color w:val="000000"/>
          <w:sz w:val="22"/>
          <w:szCs w:val="22"/>
        </w:rPr>
        <w:t>АВ</w:t>
      </w:r>
      <w:r w:rsidRPr="00954258">
        <w:rPr>
          <w:color w:val="000000"/>
          <w:sz w:val="22"/>
          <w:szCs w:val="22"/>
        </w:rPr>
        <w:t>, пересекает катет </w:t>
      </w:r>
      <w:r w:rsidRPr="00954258">
        <w:rPr>
          <w:i/>
          <w:iCs/>
          <w:color w:val="000000"/>
          <w:sz w:val="22"/>
          <w:szCs w:val="22"/>
        </w:rPr>
        <w:t>ВС</w:t>
      </w:r>
      <w:r w:rsidRPr="00954258">
        <w:rPr>
          <w:color w:val="000000"/>
          <w:sz w:val="22"/>
          <w:szCs w:val="22"/>
        </w:rPr>
        <w:t> в точке </w:t>
      </w:r>
      <w:r w:rsidRPr="00954258">
        <w:rPr>
          <w:i/>
          <w:iCs/>
          <w:color w:val="000000"/>
          <w:sz w:val="22"/>
          <w:szCs w:val="22"/>
        </w:rPr>
        <w:t>М.</w:t>
      </w: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 w:rsidRPr="00954258">
        <w:rPr>
          <w:color w:val="000000"/>
          <w:sz w:val="22"/>
          <w:szCs w:val="22"/>
        </w:rPr>
        <w:t>а) Докажите, </w:t>
      </w:r>
      <w:r w:rsidRPr="00954258">
        <w:rPr>
          <w:noProof/>
          <w:color w:val="000000"/>
          <w:sz w:val="22"/>
          <w:szCs w:val="22"/>
        </w:rPr>
        <w:drawing>
          <wp:inline distT="0" distB="0" distL="0" distR="0">
            <wp:extent cx="1173480" cy="152400"/>
            <wp:effectExtent l="19050" t="0" r="7620" b="0"/>
            <wp:docPr id="23" name="Рисунок 3" descr=" \angle BML= \angle 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\angle BML= \angle BAC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258" w:rsidRPr="00954258" w:rsidRDefault="00954258" w:rsidP="00954258">
      <w:pPr>
        <w:pStyle w:val="leftmargin"/>
        <w:shd w:val="clear" w:color="auto" w:fill="FFFFFF"/>
        <w:spacing w:before="0" w:beforeAutospacing="0" w:after="0" w:afterAutospacing="0"/>
        <w:ind w:firstLine="300"/>
        <w:jc w:val="both"/>
        <w:rPr>
          <w:color w:val="000000"/>
          <w:sz w:val="22"/>
          <w:szCs w:val="22"/>
        </w:rPr>
      </w:pPr>
      <w:r w:rsidRPr="00954258">
        <w:rPr>
          <w:color w:val="000000"/>
          <w:sz w:val="22"/>
          <w:szCs w:val="22"/>
        </w:rPr>
        <w:lastRenderedPageBreak/>
        <w:t>б) Найдите площадь треугольника </w:t>
      </w:r>
      <w:r w:rsidRPr="00954258">
        <w:rPr>
          <w:i/>
          <w:iCs/>
          <w:color w:val="000000"/>
          <w:sz w:val="22"/>
          <w:szCs w:val="22"/>
        </w:rPr>
        <w:t>АВС</w:t>
      </w:r>
      <w:r w:rsidRPr="00954258">
        <w:rPr>
          <w:color w:val="000000"/>
          <w:sz w:val="22"/>
          <w:szCs w:val="22"/>
        </w:rPr>
        <w:t>, если </w:t>
      </w:r>
      <w:r w:rsidRPr="00954258">
        <w:rPr>
          <w:i/>
          <w:iCs/>
          <w:color w:val="000000"/>
          <w:sz w:val="22"/>
          <w:szCs w:val="22"/>
        </w:rPr>
        <w:t>AB</w:t>
      </w:r>
      <w:r w:rsidRPr="00954258">
        <w:rPr>
          <w:color w:val="000000"/>
          <w:sz w:val="22"/>
          <w:szCs w:val="22"/>
        </w:rPr>
        <w:t> = 20 и </w:t>
      </w:r>
      <w:r w:rsidRPr="00954258">
        <w:rPr>
          <w:noProof/>
          <w:color w:val="000000"/>
          <w:sz w:val="22"/>
          <w:szCs w:val="22"/>
        </w:rPr>
        <w:drawing>
          <wp:inline distT="0" distB="0" distL="0" distR="0">
            <wp:extent cx="822960" cy="236220"/>
            <wp:effectExtent l="19050" t="0" r="0" b="0"/>
            <wp:docPr id="22" name="Рисунок 4" descr="CM=3 корень из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M=3 корень из 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</w:t>
      </w:r>
      <w:r w:rsidR="006A37E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8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Найдите все значения </w:t>
      </w: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123825" cy="161925"/>
            <wp:effectExtent l="0" t="0" r="9525" b="9525"/>
            <wp:docPr id="19" name="Рисунок 19" descr="a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,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 при которых уравнение</w:t>
      </w:r>
    </w:p>
    <w:p w:rsidR="00D44C78" w:rsidRPr="00D44C78" w:rsidRDefault="00D44C78" w:rsidP="00D44C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inline distT="0" distB="0" distL="0" distR="0">
            <wp:extent cx="3076575" cy="238125"/>
            <wp:effectExtent l="0" t="0" r="9525" b="9525"/>
            <wp:docPr id="20" name="Рисунок 20" descr=" синус в степени 14 x плюс (a минус 3 синус x) в степени 7 плюс синус в степени 2 x плюс a=3 синус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 синус в степени 14 x плюс (a минус 3 синус x) в степени 7 плюс синус в степени 2 x плюс a=3 синус x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C78" w:rsidRPr="00D44C78" w:rsidRDefault="00D44C78" w:rsidP="00D44C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имеет хотя бы одно решение.</w:t>
      </w: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7B4ADC" w:rsidRDefault="007B4ADC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</w:t>
      </w:r>
      <w:r w:rsidR="006A37E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9</w:t>
      </w:r>
      <w:r w:rsidRPr="00D44C7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 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Множество чисел назовем «значимым», если его можно разбить на два подмножества с одинаковой суммой чисел.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а) Является ли множество {400; 401; 402; ... ; 519} значимым?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б) Является ли множество {3</w:t>
      </w:r>
      <w:r w:rsidRPr="00D44C78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2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; 3</w:t>
      </w:r>
      <w:r w:rsidRPr="00D44C78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3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; 3</w:t>
      </w:r>
      <w:r w:rsidRPr="00D44C78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4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; ... ; 3</w:t>
      </w:r>
      <w:r w:rsidRPr="00D44C78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200</w:t>
      </w: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} значимым?</w:t>
      </w:r>
    </w:p>
    <w:p w:rsidR="00D44C78" w:rsidRPr="00D44C78" w:rsidRDefault="00D44C78" w:rsidP="00D44C78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C78">
        <w:rPr>
          <w:rFonts w:ascii="Times New Roman" w:eastAsia="Times New Roman" w:hAnsi="Times New Roman" w:cs="Times New Roman"/>
          <w:color w:val="000000"/>
          <w:lang w:eastAsia="ru-RU"/>
        </w:rPr>
        <w:t>в) Сколько значимых четырехэлементных подмножеств у множества {2; 3; 6; 5 ; 9; 13; 17}?</w:t>
      </w:r>
    </w:p>
    <w:p w:rsidR="00D44C78" w:rsidRPr="00D44C78" w:rsidRDefault="00D44C78" w:rsidP="00D44C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44C78" w:rsidRPr="00D44C78" w:rsidSect="00D44C78">
      <w:pgSz w:w="11906" w:h="16838"/>
      <w:pgMar w:top="340" w:right="284" w:bottom="340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D0BB9"/>
    <w:rsid w:val="001A5842"/>
    <w:rsid w:val="003C24F1"/>
    <w:rsid w:val="006A37EF"/>
    <w:rsid w:val="007B0690"/>
    <w:rsid w:val="007B4ADC"/>
    <w:rsid w:val="007F7A9D"/>
    <w:rsid w:val="008D0BB9"/>
    <w:rsid w:val="00954258"/>
    <w:rsid w:val="00A24912"/>
    <w:rsid w:val="00D44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49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258"/>
    <w:rPr>
      <w:rFonts w:ascii="Tahoma" w:hAnsi="Tahoma" w:cs="Tahoma"/>
      <w:sz w:val="16"/>
      <w:szCs w:val="16"/>
    </w:rPr>
  </w:style>
  <w:style w:type="paragraph" w:customStyle="1" w:styleId="leftmargin">
    <w:name w:val="left_margin"/>
    <w:basedOn w:val="a"/>
    <w:rsid w:val="00954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A3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3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8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96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908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9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1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6226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815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4688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76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486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5269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94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25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980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6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914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537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528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052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387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16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18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0297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8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0795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1004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84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0238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38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5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24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6082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28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34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6490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81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205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8142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74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13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958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2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982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1342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399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66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5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kork</cp:lastModifiedBy>
  <cp:revision>8</cp:revision>
  <dcterms:created xsi:type="dcterms:W3CDTF">2021-12-05T11:15:00Z</dcterms:created>
  <dcterms:modified xsi:type="dcterms:W3CDTF">2023-12-18T06:49:00Z</dcterms:modified>
</cp:coreProperties>
</file>