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Моделирование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«Обработка результатов измерений: статистический анализ числовой последовательности»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Вариант 46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Выполнили:</w:t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Тюрин И.Н.</w:t>
      </w:r>
    </w:p>
    <w:p w:rsidR="00000000" w:rsidDel="00000000" w:rsidP="00000000" w:rsidRDefault="00000000" w:rsidRPr="00000000" w14:paraId="00000022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Сосновцев Г.А.</w:t>
      </w:r>
    </w:p>
    <w:p w:rsidR="00000000" w:rsidDel="00000000" w:rsidP="00000000" w:rsidRDefault="00000000" w:rsidRPr="00000000" w14:paraId="00000023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Группа P34102</w:t>
      </w:r>
    </w:p>
    <w:p w:rsidR="00000000" w:rsidDel="00000000" w:rsidP="00000000" w:rsidRDefault="00000000" w:rsidRPr="00000000" w14:paraId="00000024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b25gz3102e4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Порядок выполнения работы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m6ycxnb2xy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Ход работы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glvaht92sbc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Этап 1: расчёт значений числовых моментов исходной числовой последовательности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f22szd2wn8y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Этап 2: построение графика значений для заданной числовой последовательности и определение ее характера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ckah2ykze33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Этап 3: автокорреляционный анализ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1y4cl6ci50o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Этап 4: построение гистограммы распределения частот для заданной числовой последовательности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jxcyo6k5dtw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Этап 5: выполнение аппроксимации закона распределения заданной случайной последовательности по двум начальным моментам, используя распределение Эрланга k-го порядка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w33ndum9wq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Этап 6: реализация генератора случайных величин в соответствии с полученным аппроксимирующим законом распределения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y106eyp6kh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Этап 7: генерация последовательности случайных величин в соответствии с полученным законом распределения и расчёт значения числовых моментов по аналогии с заданной числовой последовательностью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xghnotd2rfk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Этап 8: автокорреляционный анализ сгенерированной последовательности случайных величин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wmcx72bshsb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Этап 9: сравнительный анализ сгенерированной последовательности случайных величин с заданной последовательностью, построив соответствующие зависимости на графике значений и гистограмме распределения частот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o2xmz4dtoe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Этап 10: оценка корреляционной зависимости сгенерированной и заданной последовательностей случайных величин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c1ckxnz1du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nzm28uwyz7b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Цель работы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методов обработки и статистического анализа результатов измерений на примере заданной числовой последовательности путем оценки числовых моментов и выявления свойств последовательности на основе корреляционного анализа, а также аппроксимация закона распределения заданной последовательности по двум числовым моментам случайной величины.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b25gz3102e4t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Порядок выполнения работы</w:t>
      </w:r>
    </w:p>
    <w:p w:rsidR="00000000" w:rsidDel="00000000" w:rsidP="00000000" w:rsidRDefault="00000000" w:rsidRPr="00000000" w14:paraId="00000040">
      <w:pPr>
        <w:ind w:firstLine="566.9291338582675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процессе исследований необходимо выполнить обработку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заданной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числовой последовательности (ЧП) для случаев, когда путем измерений получено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10, 20, 50, 100, 200 и 300 значений случайной величины, а именно: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рассчитать значения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следующих числовых моментов заданной числовой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последовательности:</w:t>
      </w:r>
    </w:p>
    <w:p w:rsidR="00000000" w:rsidDel="00000000" w:rsidP="00000000" w:rsidRDefault="00000000" w:rsidRPr="00000000" w14:paraId="00000045">
      <w:pPr>
        <w:ind w:left="1133.858267716535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математическое ожидание;</w:t>
      </w:r>
    </w:p>
    <w:p w:rsidR="00000000" w:rsidDel="00000000" w:rsidP="00000000" w:rsidRDefault="00000000" w:rsidRPr="00000000" w14:paraId="00000046">
      <w:pPr>
        <w:ind w:left="1133.858267716535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➢ дисперсию;</w:t>
      </w:r>
    </w:p>
    <w:p w:rsidR="00000000" w:rsidDel="00000000" w:rsidP="00000000" w:rsidRDefault="00000000" w:rsidRPr="00000000" w14:paraId="00000047">
      <w:pPr>
        <w:ind w:left="1133.858267716535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➢ среднеквадратическое отклонение;</w:t>
      </w:r>
    </w:p>
    <w:p w:rsidR="00000000" w:rsidDel="00000000" w:rsidP="00000000" w:rsidRDefault="00000000" w:rsidRPr="00000000" w14:paraId="00000048">
      <w:pPr>
        <w:ind w:left="1133.858267716535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➢ коэффициент вариации;</w:t>
      </w:r>
    </w:p>
    <w:p w:rsidR="00000000" w:rsidDel="00000000" w:rsidP="00000000" w:rsidRDefault="00000000" w:rsidRPr="00000000" w14:paraId="00000049">
      <w:pPr>
        <w:ind w:left="1133.858267716535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➢ доверительные интервалы для оценки математического ожидания с</w:t>
      </w:r>
    </w:p>
    <w:p w:rsidR="00000000" w:rsidDel="00000000" w:rsidP="00000000" w:rsidRDefault="00000000" w:rsidRPr="00000000" w14:paraId="0000004A">
      <w:pPr>
        <w:ind w:left="1133.858267716535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доверительными вероятностями 0,9; 0,95 и 0,99;</w:t>
      </w:r>
    </w:p>
    <w:p w:rsidR="00000000" w:rsidDel="00000000" w:rsidP="00000000" w:rsidRDefault="00000000" w:rsidRPr="00000000" w14:paraId="0000004B">
      <w:pPr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➢ относительные отклонения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(в процентах) полученных значений от</w:t>
      </w:r>
    </w:p>
    <w:p w:rsidR="00000000" w:rsidDel="00000000" w:rsidP="00000000" w:rsidRDefault="00000000" w:rsidRPr="00000000" w14:paraId="0000004C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наилучших значений, полагая, что наилучшими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эталонными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D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являются значения, рассчитанные для наиболее представительной</w:t>
      </w:r>
    </w:p>
    <w:p w:rsidR="00000000" w:rsidDel="00000000" w:rsidP="00000000" w:rsidRDefault="00000000" w:rsidRPr="00000000" w14:paraId="0000004E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выборки из трехсот случайных величин;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построить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график значений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заданной числовой последовательности и определить ее характер, а именно: является эта последовательность/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возрастающей/убывающей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периодичной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(при наличии периодичности оценить по графику длину периода);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автокорреляционный анализ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определить, можно 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заданную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числовую последовательность считать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случайной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построить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гистограмму распределения частот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заданной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числовой последовательности;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аппроксимацию закона распределения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заданной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случайной последовательности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 двум начальным моментам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используя, в зависимости от значения коэффициента вариации, одно из следующих распределений:</w:t>
      </w:r>
    </w:p>
    <w:p w:rsidR="00000000" w:rsidDel="00000000" w:rsidP="00000000" w:rsidRDefault="00000000" w:rsidRPr="00000000" w14:paraId="00000053">
      <w:pPr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✓ равномерный;</w:t>
      </w:r>
    </w:p>
    <w:p w:rsidR="00000000" w:rsidDel="00000000" w:rsidP="00000000" w:rsidRDefault="00000000" w:rsidRPr="00000000" w14:paraId="00000054">
      <w:pPr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✓ экспоненциальный;</w:t>
      </w:r>
    </w:p>
    <w:p w:rsidR="00000000" w:rsidDel="00000000" w:rsidP="00000000" w:rsidRDefault="00000000" w:rsidRPr="00000000" w14:paraId="00000055">
      <w:pPr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✓ нормированный Эрланга k-го порядка или гипоэкспоненциальный с</w:t>
      </w:r>
    </w:p>
    <w:p w:rsidR="00000000" w:rsidDel="00000000" w:rsidP="00000000" w:rsidRDefault="00000000" w:rsidRPr="00000000" w14:paraId="00000056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заданным коэффициентом вариации;</w:t>
      </w:r>
    </w:p>
    <w:p w:rsidR="00000000" w:rsidDel="00000000" w:rsidP="00000000" w:rsidRDefault="00000000" w:rsidRPr="00000000" w14:paraId="00000057">
      <w:pPr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✓ гиперэкспоненциальный с заданным коэффициентом вариации;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генератор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случайных величин в соответствии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полученным аппроксимирующим законом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распределения (в EXEL или программно)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проиллюстрировать на защите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работу;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сгенерировать последовательность случайных величин с использованием реализованного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генератора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рассчитать значения числовых моментов по аналогии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заданной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числовой последовательностью;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автокорреляционный анализ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сгенерированной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последовательности случайных величин;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выполнить сравнительный анализ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сгенерированной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последовательности случайных величин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заданной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последовательностью, построив соответствующие зависимости на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графике значений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гистограмме распределения частот;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оценить корреляционную зависимость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сгенерированной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заданной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последовательностей случайных величин.</w:t>
      </w:r>
    </w:p>
    <w:p w:rsidR="00000000" w:rsidDel="00000000" w:rsidP="00000000" w:rsidRDefault="00000000" w:rsidRPr="00000000" w14:paraId="0000005D">
      <w:pPr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Результаты проводимых исследований представить в виде таблиц и графиков.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основе полученных промежуточных и конечных результатов следует сделать обоснованные выводы об исследуемой числовой последовательности, предложить закон распределения для ее описания и оценить качество аппроксимации этим законом.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257175</wp:posOffset>
            </wp:positionH>
            <wp:positionV relativeFrom="paragraph">
              <wp:posOffset>4034367</wp:posOffset>
            </wp:positionV>
            <wp:extent cx="4850342" cy="2992764"/>
            <wp:effectExtent b="0" l="0" r="0" t="0"/>
            <wp:wrapTopAndBottom distB="114300" distT="114300"/>
            <wp:docPr descr="Диаграмма" id="7" name="image5.png"/>
            <a:graphic>
              <a:graphicData uri="http://schemas.openxmlformats.org/drawingml/2006/picture">
                <pic:pic>
                  <pic:nvPicPr>
                    <pic:cNvPr descr="Диаграмма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0342" cy="29927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rm6ycxnb2xyy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Ход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m0jeojd1tfg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Исследование статистических характеристик заданной числовой последовательности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Изобразим заданную ЧП на графике. По графику (см. рисунок №1) можно сделать вывод, что последовательность не возрастающая/убывающая и не периодичная. На графике можно видеть пики, что говорит о наличии выбрасов в последовательности.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№1. График значений исходной числовой последовательности</w:t>
      </w:r>
    </w:p>
    <w:p w:rsidR="00000000" w:rsidDel="00000000" w:rsidP="00000000" w:rsidRDefault="00000000" w:rsidRPr="00000000" w14:paraId="00000068">
      <w:pPr>
        <w:pStyle w:val="Heading2"/>
        <w:spacing w:after="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2dugjl1axo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Провели анализ числовых моментов, результаты которых занесли в таблицу №1, и выявили факты требующие детального рассмотрения: 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относительная погрешность матожидани для 200 измерений после 100 измерений увеличивается по абсолютному значению;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дисперсия (и СКО) увеличивается для 100 измерений  после 50 измерений.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№1. Числовые моменты исходной последовательности</w:t>
      </w:r>
      <w:r w:rsidDel="00000000" w:rsidR="00000000" w:rsidRPr="00000000">
        <w:rPr>
          <w:rtl w:val="0"/>
        </w:rPr>
      </w:r>
    </w:p>
    <w:tbl>
      <w:tblPr>
        <w:tblStyle w:val="Table1"/>
        <w:tblW w:w="9216.666666666668" w:type="dxa"/>
        <w:jc w:val="left"/>
        <w:tblInd w:w="-216.66666666666663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56.666666666667"/>
        <w:gridCol w:w="1080"/>
        <w:gridCol w:w="1080"/>
        <w:gridCol w:w="1080"/>
        <w:gridCol w:w="1080"/>
        <w:gridCol w:w="1080"/>
        <w:gridCol w:w="1080"/>
        <w:gridCol w:w="1080"/>
        <w:tblGridChange w:id="0">
          <w:tblGrid>
            <w:gridCol w:w="1656.666666666667"/>
            <w:gridCol w:w="1080"/>
            <w:gridCol w:w="1080"/>
            <w:gridCol w:w="1080"/>
            <w:gridCol w:w="1080"/>
            <w:gridCol w:w="1080"/>
            <w:gridCol w:w="1080"/>
            <w:gridCol w:w="108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Характеристика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Количество случайных величин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Мат. ож.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Знач.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259,680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205,271</w:t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154,357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168,370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162,965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168,502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%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54,111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21,821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-8,395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  <w:shd w:fill="fff2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ff2cc" w:val="clear"/>
                <w:rtl w:val="0"/>
              </w:rPr>
              <w:t xml:space="preserve">-0,079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  <w:shd w:fill="fff2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ff2cc" w:val="clear"/>
                <w:rtl w:val="0"/>
              </w:rPr>
              <w:t xml:space="preserve">-3,286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Дов. инт. (0,9)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Знач.</w:t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±71,883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±47,712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±28,066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±21,132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±13,878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±11,061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%</w:t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42,660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28,315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16,656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12,541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8,236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Дов. инт. (0,95)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Знач.</w:t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±85,752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±56,918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±33,481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±25,209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±16,556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±13,195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%</w:t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50,891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33,779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19,870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14,960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9,825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Дов. инт. (0,99)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Знач.</w:t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±112,702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±74,806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±44,003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±33,131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±21,760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±17,342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%</w:t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66,885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44,395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26,114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19,662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12,913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Дисперсия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Знач.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19141,472</w:t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16866,061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14589,874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16541,952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14270,406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13596,141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%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40,786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24,050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  <w:shd w:fill="fff2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ff2cc" w:val="clear"/>
                <w:rtl w:val="0"/>
              </w:rPr>
              <w:t xml:space="preserve">7,309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  <w:shd w:fill="fff2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ff2cc" w:val="clear"/>
                <w:rtl w:val="0"/>
              </w:rPr>
              <w:t xml:space="preserve">21,667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4,959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СКО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Знач.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138,353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129,869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120,789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128,616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119,459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116,602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%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18,653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11,378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  <w:shd w:fill="fff2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ff2cc" w:val="clear"/>
                <w:rtl w:val="0"/>
              </w:rPr>
              <w:t xml:space="preserve">3,590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  <w:shd w:fill="fff2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ff2cc" w:val="clear"/>
                <w:rtl w:val="0"/>
              </w:rPr>
              <w:t xml:space="preserve">10,303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2,450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К-т вариации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Знач.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0,533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0,633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0,783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0,764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0,733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0,692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%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-23,008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-8,572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13,083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10,389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5,931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% — относительная погрешность (относительно всей выборки), рассчитывается как </w:t>
      </w:r>
      <m:oMath>
        <m:f>
          <m:fPr>
            <m:ctrlPr>
              <w:rPr>
                <w:rFonts w:ascii="Times New Roman" w:cs="Times New Roman" w:eastAsia="Times New Roman" w:hAnsi="Times New Roman"/>
                <w:sz w:val="60"/>
                <w:szCs w:val="60"/>
              </w:rPr>
            </m:ctrlPr>
          </m:fPr>
          <m:num>
            <m:r>
              <m:t>δ</m:t>
            </m:r>
            <m:r>
              <w:rPr>
                <w:rFonts w:ascii="Times New Roman" w:cs="Times New Roman" w:eastAsia="Times New Roman" w:hAnsi="Times New Roman"/>
                <w:sz w:val="60"/>
                <w:szCs w:val="60"/>
              </w:rPr>
              <m:t xml:space="preserve">x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42"/>
                    <w:szCs w:val="4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42"/>
                    <w:szCs w:val="42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42"/>
                    <w:szCs w:val="42"/>
                  </w:rPr>
                  <m:t xml:space="preserve">300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42"/>
            <w:szCs w:val="42"/>
          </w:rPr>
          <m:t>×</m:t>
        </m:r>
        <m:r>
          <w:rPr>
            <w:rFonts w:ascii="Times New Roman" w:cs="Times New Roman" w:eastAsia="Times New Roman" w:hAnsi="Times New Roman"/>
            <w:sz w:val="42"/>
            <w:szCs w:val="42"/>
          </w:rPr>
          <m:t xml:space="preserve">100%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Пункт 1 и 2  можно объяснить тем, что мы имеем дело со случайной величиной и в следующих после 50 и 100 первых чисел есть несколько значительных выбрасов, что можно видеть на рис. 1., они сильно оттягивают мат. ожидание и влияют на дисперсию с СКО.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целом значения характеристик стремятся к характерисикам для полной выборки, относительная погрешность снижается с увеличением числа элементов, что подтверждает закон больших чисел.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гистограмме (см. рисунок №2) видно, что 68% значений находятся в промежутке от 0 до 200. Дальше частота убывает.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подтверждения наблюдения можно посчитать квартили. 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Минимальное значение ЧП – 7,93; максимальное – 650,38; Q1 – 83,39; Q2 – 142,00; Q3 – 220, 91 подтверждают наблюдение.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№2. Гистограмма распределения частот для исходной последовательности</w:t>
      </w:r>
    </w:p>
    <w:p w:rsidR="00000000" w:rsidDel="00000000" w:rsidP="00000000" w:rsidRDefault="00000000" w:rsidRPr="00000000" w14:paraId="000000F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03800" cy="3092049"/>
            <wp:effectExtent b="0" l="0" r="0" t="0"/>
            <wp:docPr descr="Диаграмма" id="3" name="image8.png"/>
            <a:graphic>
              <a:graphicData uri="http://schemas.openxmlformats.org/drawingml/2006/picture">
                <pic:pic>
                  <pic:nvPicPr>
                    <pic:cNvPr descr="Диаграмма"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092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№2. Коэффициенты автокорреляции данной ЧП</w:t>
      </w: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16.666666666666668" w:tblpY="0"/>
        <w:tblW w:w="9025.511811023625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43.9563900666262"/>
        <w:gridCol w:w="708.1555420956997"/>
        <w:gridCol w:w="708.1555420956997"/>
        <w:gridCol w:w="708.1555420956997"/>
        <w:gridCol w:w="708.1555420956997"/>
        <w:gridCol w:w="708.1555420956997"/>
        <w:gridCol w:w="708.1555420956997"/>
        <w:gridCol w:w="708.1555420956997"/>
        <w:gridCol w:w="708.1555420956997"/>
        <w:gridCol w:w="708.1555420956997"/>
        <w:gridCol w:w="708.1555420956997"/>
        <w:tblGridChange w:id="0">
          <w:tblGrid>
            <w:gridCol w:w="1943.9563900666262"/>
            <w:gridCol w:w="708.1555420956997"/>
            <w:gridCol w:w="708.1555420956997"/>
            <w:gridCol w:w="708.1555420956997"/>
            <w:gridCol w:w="708.1555420956997"/>
            <w:gridCol w:w="708.1555420956997"/>
            <w:gridCol w:w="708.1555420956997"/>
            <w:gridCol w:w="708.1555420956997"/>
            <w:gridCol w:w="708.1555420956997"/>
            <w:gridCol w:w="708.1555420956997"/>
            <w:gridCol w:w="708.1555420956997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Сдвиг ЧП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К-т АК для задан. ЧП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-0,014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-0,026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-0,082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-0,030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-0,044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-0,014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0,109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0,001</w:t>
            </w:r>
          </w:p>
        </w:tc>
      </w:tr>
    </w:tbl>
    <w:p w:rsidR="00000000" w:rsidDel="00000000" w:rsidP="00000000" w:rsidRDefault="00000000" w:rsidRPr="00000000" w14:paraId="00000116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№3. График коэффициентов автокорреляции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427567</wp:posOffset>
            </wp:positionH>
            <wp:positionV relativeFrom="paragraph">
              <wp:posOffset>303742</wp:posOffset>
            </wp:positionV>
            <wp:extent cx="4403725" cy="2722780"/>
            <wp:effectExtent b="0" l="0" r="0" t="0"/>
            <wp:wrapTopAndBottom distB="114300" distT="114300"/>
            <wp:docPr descr="Диаграмма" id="4" name="image6.png"/>
            <a:graphic>
              <a:graphicData uri="http://schemas.openxmlformats.org/drawingml/2006/picture">
                <pic:pic>
                  <pic:nvPicPr>
                    <pic:cNvPr descr="Диаграмма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3725" cy="2722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Выполнив автокорреляционный анализ с разными значениями смещения (от 1 до 10), можно сказать, что внутри последовательности между значениями измерений нет зависимости, тенденции или периодичности. Заметим, что есть несколько значения больше нуля (см. рис. №3), остальные меньше, но все они близки к нулю, что позволяет нам считать эту числовую последовательность случайной.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spacing w:after="80" w:line="240" w:lineRule="auto"/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ajxcyo6k5dtw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Выполнение аппроксимации закона распределения заданной случайной последовательности по двум начальным моментам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Получено математическое ожидание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коэффициентом вариации 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v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F">
      <w:pPr>
        <w:spacing w:line="240" w:lineRule="auto"/>
        <w:jc w:val="center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416.666666666667" w:type="dxa"/>
        <w:jc w:val="left"/>
        <w:tblInd w:w="583.3333333333333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16.6666666666667"/>
        <w:gridCol w:w="1500"/>
        <w:tblGridChange w:id="0">
          <w:tblGrid>
            <w:gridCol w:w="916.6666666666667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0,692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168,502</w:t>
            </w:r>
          </w:p>
        </w:tc>
      </w:tr>
    </w:tbl>
    <w:p w:rsidR="00000000" w:rsidDel="00000000" w:rsidP="00000000" w:rsidRDefault="00000000" w:rsidRPr="00000000" w14:paraId="00000134">
      <w:pPr>
        <w:widowControl w:val="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Коэффициент вариации лежит в интервале </w:t>
      </w:r>
      <m:oMath>
        <m:r>
          <w:rPr>
            <w:rFonts w:ascii="Times New Roman" w:cs="Times New Roman" w:eastAsia="Times New Roman" w:hAnsi="Times New Roman"/>
            <w:color w:val="1f1f1f"/>
            <w:sz w:val="28"/>
            <w:szCs w:val="28"/>
            <w:highlight w:val="white"/>
          </w:rPr>
          <m:t xml:space="preserve">(0; 1)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, поэтому рассмотрим распределение Эрланга k-го порядка  для аппроксимации нашего распределения. Значения соответствующих параметров найдем по формулам:</w:t>
      </w:r>
    </w:p>
    <w:p w:rsidR="00000000" w:rsidDel="00000000" w:rsidP="00000000" w:rsidRDefault="00000000" w:rsidRPr="00000000" w14:paraId="00000136">
      <w:pPr>
        <w:widowControl w:val="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m:oMath>
        <m:r>
          <w:rPr>
            <w:rFonts w:ascii="Times New Roman" w:cs="Times New Roman" w:eastAsia="Times New Roman" w:hAnsi="Times New Roman"/>
            <w:color w:val="1f1f1f"/>
            <w:sz w:val="28"/>
            <w:szCs w:val="28"/>
            <w:highlight w:val="white"/>
          </w:rPr>
          <m:t xml:space="preserve">k=]</m:t>
        </m:r>
        <m:f>
          <m:fPr>
            <m:ctrlPr>
              <w:rPr>
                <w:rFonts w:ascii="Times New Roman" w:cs="Times New Roman" w:eastAsia="Times New Roman" w:hAnsi="Times New Roman"/>
                <w:color w:val="1f1f1f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1f1f1f"/>
                <w:sz w:val="28"/>
                <w:szCs w:val="28"/>
                <w:highlight w:val="white"/>
              </w:rPr>
              <m:t xml:space="preserve">1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color w:val="1f1f1f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1f1f1f"/>
                    <w:sz w:val="28"/>
                    <w:szCs w:val="28"/>
                    <w:highlight w:val="white"/>
                  </w:rPr>
                  <m:t xml:space="preserve">v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1f1f1f"/>
                    <w:sz w:val="28"/>
                    <w:szCs w:val="28"/>
                    <w:highlight w:val="white"/>
                  </w:rPr>
                  <m:t xml:space="preserve">2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color w:val="1f1f1f"/>
            <w:sz w:val="28"/>
            <w:szCs w:val="28"/>
            <w:highlight w:val="white"/>
          </w:rPr>
          <m:t xml:space="preserve">[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; </w:t>
        <w:tab/>
      </w:r>
      <m:oMath>
        <m:r>
          <w:rPr>
            <w:rFonts w:ascii="Times New Roman" w:cs="Times New Roman" w:eastAsia="Times New Roman" w:hAnsi="Times New Roman"/>
            <w:color w:val="1f1f1f"/>
            <w:sz w:val="28"/>
            <w:szCs w:val="28"/>
            <w:highlight w:val="white"/>
          </w:rPr>
          <m:t xml:space="preserve">M[</m:t>
        </m:r>
        <m:r>
          <w:rPr>
            <w:rFonts w:ascii="Times New Roman" w:cs="Times New Roman" w:eastAsia="Times New Roman" w:hAnsi="Times New Roman"/>
            <w:color w:val="1f1f1f"/>
            <w:sz w:val="28"/>
            <w:szCs w:val="28"/>
            <w:highlight w:val="white"/>
          </w:rPr>
          <m:t>τ</m:t>
        </m:r>
        <m:r>
          <w:rPr>
            <w:rFonts w:ascii="Times New Roman" w:cs="Times New Roman" w:eastAsia="Times New Roman" w:hAnsi="Times New Roman"/>
            <w:color w:val="1f1f1f"/>
            <w:sz w:val="28"/>
            <w:szCs w:val="28"/>
            <w:highlight w:val="white"/>
          </w:rPr>
          <m:t xml:space="preserve">]=</m:t>
        </m:r>
        <m:f>
          <m:fPr>
            <m:ctrlPr>
              <w:rPr>
                <w:rFonts w:ascii="Times New Roman" w:cs="Times New Roman" w:eastAsia="Times New Roman" w:hAnsi="Times New Roman"/>
                <w:color w:val="1f1f1f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1f1f1f"/>
                <w:sz w:val="28"/>
                <w:szCs w:val="28"/>
                <w:highlight w:val="white"/>
              </w:rPr>
              <m:t xml:space="preserve">t</m:t>
            </m:r>
          </m:num>
          <m:den>
            <m:r>
              <w:rPr>
                <w:rFonts w:ascii="Times New Roman" w:cs="Times New Roman" w:eastAsia="Times New Roman" w:hAnsi="Times New Roman"/>
                <w:color w:val="1f1f1f"/>
                <w:sz w:val="28"/>
                <w:szCs w:val="28"/>
                <w:highlight w:val="white"/>
              </w:rPr>
              <m:t xml:space="preserve">k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; </w:t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color w:val="1f1f1f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f1f1f"/>
                <w:sz w:val="28"/>
                <w:szCs w:val="28"/>
                <w:highlight w:val="white"/>
              </w:rPr>
              <m:t xml:space="preserve">M</m:t>
            </m:r>
          </m:e>
          <m:sub>
            <m:sSub>
              <m:sSubPr>
                <m:ctrlPr>
                  <w:rPr>
                    <w:rFonts w:ascii="Times New Roman" w:cs="Times New Roman" w:eastAsia="Times New Roman" w:hAnsi="Times New Roman"/>
                    <w:color w:val="1f1f1f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1f1f1f"/>
                    <w:sz w:val="28"/>
                    <w:szCs w:val="28"/>
                    <w:highlight w:val="white"/>
                  </w:rPr>
                  <m:t xml:space="preserve">E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1f1f1f"/>
                    <w:sz w:val="28"/>
                    <w:szCs w:val="28"/>
                    <w:highlight w:val="white"/>
                  </w:rPr>
                  <m:t xml:space="preserve">k</m:t>
                </m:r>
              </m:sub>
            </m:sSub>
          </m:sub>
        </m:sSub>
        <m:r>
          <w:rPr>
            <w:rFonts w:ascii="Times New Roman" w:cs="Times New Roman" w:eastAsia="Times New Roman" w:hAnsi="Times New Roman"/>
            <w:color w:val="1f1f1f"/>
            <w:sz w:val="28"/>
            <w:szCs w:val="28"/>
            <w:highlight w:val="white"/>
          </w:rPr>
          <m:t xml:space="preserve">=kM[</m:t>
        </m:r>
        <m:r>
          <w:rPr>
            <w:rFonts w:ascii="Times New Roman" w:cs="Times New Roman" w:eastAsia="Times New Roman" w:hAnsi="Times New Roman"/>
            <w:color w:val="1f1f1f"/>
            <w:sz w:val="28"/>
            <w:szCs w:val="28"/>
            <w:highlight w:val="white"/>
          </w:rPr>
          <m:t>τ</m:t>
        </m:r>
        <m:r>
          <w:rPr>
            <w:rFonts w:ascii="Times New Roman" w:cs="Times New Roman" w:eastAsia="Times New Roman" w:hAnsi="Times New Roman"/>
            <w:color w:val="1f1f1f"/>
            <w:sz w:val="28"/>
            <w:szCs w:val="28"/>
            <w:highlight w:val="white"/>
          </w:rPr>
          <m:t xml:space="preserve">]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; </w:t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color w:val="1f1f1f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f1f1f"/>
                <w:sz w:val="28"/>
                <w:szCs w:val="28"/>
                <w:highlight w:val="white"/>
              </w:rPr>
              <m:t xml:space="preserve">v</m:t>
            </m:r>
          </m:e>
          <m:sub>
            <m:sSub>
              <m:sSubPr>
                <m:ctrlPr>
                  <w:rPr>
                    <w:rFonts w:ascii="Times New Roman" w:cs="Times New Roman" w:eastAsia="Times New Roman" w:hAnsi="Times New Roman"/>
                    <w:color w:val="1f1f1f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1f1f1f"/>
                    <w:sz w:val="28"/>
                    <w:szCs w:val="28"/>
                    <w:highlight w:val="white"/>
                  </w:rPr>
                  <m:t xml:space="preserve">E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1f1f1f"/>
                    <w:sz w:val="28"/>
                    <w:szCs w:val="28"/>
                    <w:highlight w:val="white"/>
                  </w:rPr>
                  <m:t xml:space="preserve">k</m:t>
                </m:r>
              </m:sub>
            </m:sSub>
          </m:sub>
        </m:sSub>
        <m:r>
          <w:rPr>
            <w:rFonts w:ascii="Times New Roman" w:cs="Times New Roman" w:eastAsia="Times New Roman" w:hAnsi="Times New Roman"/>
            <w:color w:val="1f1f1f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color w:val="1f1f1f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1f1f1f"/>
                <w:sz w:val="28"/>
                <w:szCs w:val="28"/>
                <w:highlight w:val="white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color w:val="1f1f1f"/>
                    <w:sz w:val="28"/>
                    <w:szCs w:val="28"/>
                    <w:highlight w:val="white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color w:val="1f1f1f"/>
                    <w:sz w:val="28"/>
                    <w:szCs w:val="28"/>
                    <w:highlight w:val="white"/>
                  </w:rPr>
                  <m:t xml:space="preserve">k</m:t>
                </m:r>
              </m:e>
            </m:rad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; </w:t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color w:val="1f1f1f"/>
                <w:sz w:val="28"/>
                <w:szCs w:val="28"/>
                <w:highlight w:val="white"/>
              </w:rPr>
            </m:ctrlPr>
          </m:sSubPr>
          <m:e>
            <m:r>
              <m:t>α</m:t>
            </m:r>
          </m:e>
          <m:sub>
            <m:r>
              <w:rPr>
                <w:rFonts w:ascii="Times New Roman" w:cs="Times New Roman" w:eastAsia="Times New Roman" w:hAnsi="Times New Roman"/>
                <w:color w:val="1f1f1f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color w:val="1f1f1f"/>
            <w:sz w:val="28"/>
            <w:szCs w:val="28"/>
            <w:highlight w:val="white"/>
          </w:rPr>
          <m:t xml:space="preserve">=</m:t>
        </m:r>
        <m:r>
          <w:rPr>
            <w:rFonts w:ascii="Times New Roman" w:cs="Times New Roman" w:eastAsia="Times New Roman" w:hAnsi="Times New Roman"/>
            <w:color w:val="1f1f1f"/>
            <w:sz w:val="28"/>
            <w:szCs w:val="28"/>
            <w:highlight w:val="white"/>
          </w:rPr>
          <m:t>α</m:t>
        </m:r>
        <m:r>
          <w:rPr>
            <w:rFonts w:ascii="Times New Roman" w:cs="Times New Roman" w:eastAsia="Times New Roman" w:hAnsi="Times New Roman"/>
            <w:color w:val="1f1f1f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color w:val="1f1f1f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1f1f1f"/>
                <w:sz w:val="28"/>
                <w:szCs w:val="28"/>
                <w:highlight w:val="white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color w:val="1f1f1f"/>
                <w:sz w:val="28"/>
                <w:szCs w:val="28"/>
                <w:highlight w:val="white"/>
              </w:rPr>
              <m:t xml:space="preserve">M[</m:t>
            </m:r>
            <m:r>
              <w:rPr>
                <w:rFonts w:ascii="Times New Roman" w:cs="Times New Roman" w:eastAsia="Times New Roman" w:hAnsi="Times New Roman"/>
                <w:color w:val="1f1f1f"/>
                <w:sz w:val="28"/>
                <w:szCs w:val="28"/>
                <w:highlight w:val="white"/>
              </w:rPr>
              <m:t>τ</m:t>
            </m:r>
            <m:r>
              <w:rPr>
                <w:rFonts w:ascii="Times New Roman" w:cs="Times New Roman" w:eastAsia="Times New Roman" w:hAnsi="Times New Roman"/>
                <w:color w:val="1f1f1f"/>
                <w:sz w:val="28"/>
                <w:szCs w:val="28"/>
                <w:highlight w:val="white"/>
              </w:rPr>
              <m:t xml:space="preserve">]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38">
      <w:pPr>
        <w:widowControl w:val="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Коэффициен </w:t>
      </w:r>
      <m:oMath>
        <m:r>
          <w:rPr>
            <w:rFonts w:ascii="Times New Roman" w:cs="Times New Roman" w:eastAsia="Times New Roman" w:hAnsi="Times New Roman"/>
            <w:color w:val="1f1f1f"/>
            <w:sz w:val="28"/>
            <w:szCs w:val="28"/>
            <w:highlight w:val="white"/>
          </w:rPr>
          <m:t xml:space="preserve">k</m:t>
        </m:r>
        <m:r>
          <w:rPr>
            <w:rFonts w:ascii="Times New Roman" w:cs="Times New Roman" w:eastAsia="Times New Roman" w:hAnsi="Times New Roman"/>
            <w:color w:val="1f1f1f"/>
            <w:sz w:val="28"/>
            <w:szCs w:val="28"/>
            <w:highlight w:val="white"/>
          </w:rPr>
          <m:t>≈</m:t>
        </m:r>
        <m:r>
          <w:rPr>
            <w:rFonts w:ascii="Times New Roman" w:cs="Times New Roman" w:eastAsia="Times New Roman" w:hAnsi="Times New Roman"/>
            <w:color w:val="1f1f1f"/>
            <w:sz w:val="28"/>
            <w:szCs w:val="28"/>
            <w:highlight w:val="white"/>
          </w:rPr>
          <m:t xml:space="preserve">2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очень близко, поэтому при округлении было использовано округление вниз, хотя и предписывается округлить вверх до ближайшего целого.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2450.0" w:type="dxa"/>
        <w:jc w:val="left"/>
        <w:tblInd w:w="549.9999999999999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50.0000000000001"/>
        <w:gridCol w:w="1500"/>
        <w:tblGridChange w:id="0">
          <w:tblGrid>
            <w:gridCol w:w="950.0000000000001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M[τ]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84,25120333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M_E_k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252,75361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v_E_k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0,7071067812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α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0,01186926667</w:t>
            </w:r>
          </w:p>
        </w:tc>
      </w:tr>
    </w:tbl>
    <w:p w:rsidR="00000000" w:rsidDel="00000000" w:rsidP="00000000" w:rsidRDefault="00000000" w:rsidRPr="00000000" w14:paraId="00000144">
      <w:pPr>
        <w:spacing w:after="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Генератор случайных чисел для распределения Эрланга 2-го порядка строится на основе двух генераторов экспоненциального распределения с вычесленным коэффициентом </w:t>
      </w:r>
      <m:oMath>
        <m:r>
          <m:t>λ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результирующее распределение получается как их сумма.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№4. Фрагмент кода на ЯП Python для генерации экспоненциальных распределений в составе распределения Эрланга 2-го порядка.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409575</wp:posOffset>
            </wp:positionH>
            <wp:positionV relativeFrom="paragraph">
              <wp:posOffset>208492</wp:posOffset>
            </wp:positionV>
            <wp:extent cx="4752975" cy="2099934"/>
            <wp:effectExtent b="0" l="0" r="0" t="0"/>
            <wp:wrapTopAndBottom distB="114300" distT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0999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6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генератора согласно аппроксимации с помощью распределения Эрланга k-го порядка использовали сумму двух полученных экспоненциальных распределения, сгенерированных с помощью библиотеки numpy для Python (см. рис. №4).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Альтернативно можно было бы использовать табличный процессор, сгенерировав массив случайных чисел (вероятностей в интервале (0;1)) с помощью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=RANDARRAY(301,1)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использовав их для получения экспонциального распределения с помощью формулы обратной функции распределения: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rand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)=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-1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rand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;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λ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)=-ln(1-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rand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)/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λ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4A">
      <w:pPr>
        <w:pStyle w:val="Heading2"/>
        <w:spacing w:after="8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too7h27vp9a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2"/>
        <w:spacing w:after="8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m3jdevhio6x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2"/>
        <w:spacing w:after="8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9y106eyp6khm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Анализ статистических характеристик сгенерированной числовой последовательности и сравнение с исходной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№4. График сравнения значений сгенерированной числовой последовательности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2" name="image4.png"/>
            <a:graphic>
              <a:graphicData uri="http://schemas.openxmlformats.org/drawingml/2006/picture">
                <pic:pic>
                  <pic:nvPicPr>
                    <pic:cNvPr descr="Диаграмма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№5. Гистограмма распределения частот для исходной и сгенерированной последовательностей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-85724</wp:posOffset>
            </wp:positionH>
            <wp:positionV relativeFrom="paragraph">
              <wp:posOffset>493183</wp:posOffset>
            </wp:positionV>
            <wp:extent cx="5731200" cy="3543300"/>
            <wp:effectExtent b="0" l="0" r="0" t="0"/>
            <wp:wrapTopAndBottom distB="114300" distT="114300"/>
            <wp:docPr descr="Диаграмма" id="8" name="image7.png"/>
            <a:graphic>
              <a:graphicData uri="http://schemas.openxmlformats.org/drawingml/2006/picture">
                <pic:pic>
                  <pic:nvPicPr>
                    <pic:cNvPr descr="Диаграмма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№3. Характеристики сгенерированной случайной ЧП</w:t>
      </w: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-33.33333333333428" w:tblpY="0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tblGridChange w:id="0">
          <w:tblGrid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Характеристика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Количество случайных величин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Мат. ож.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Знач.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131,429</w:t>
            </w:r>
          </w:p>
        </w:tc>
        <w:tc>
          <w:tcPr>
            <w:tcBorders>
              <w:top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145,626</w:t>
            </w:r>
          </w:p>
        </w:tc>
        <w:tc>
          <w:tcPr>
            <w:tcBorders>
              <w:top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160,302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164,506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168,330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171,633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%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-49,388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-29,056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3,851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-2,295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3,292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1,858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Дов. инт. (0,9)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Знач.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±29,863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±43,339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±25,655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±18,183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±12,940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±10,987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%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-58,455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-9,166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-8,590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-13,955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-6,765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-0,670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Дов. инт. (0,95)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Знач.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±35,625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±51,701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±31,548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±21,656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±15,416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±13,174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%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-58,455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-9,166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-5,774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-14,094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-6,887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-0,158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Дов. инт. (0,99)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Знач.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±41,733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±68,349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±41,427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±28,379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±20,270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±17,375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%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-62,971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-8,632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-5,855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-14,345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-6,843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0,190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Дисперсия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Знач.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3303,714</w:t>
            </w:r>
          </w:p>
        </w:tc>
        <w:tc>
          <w:tcPr>
            <w:tcBorders>
              <w:top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13915,834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12191,031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12247,116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12404,948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13414,465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%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-82,741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-17,492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-16,442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-25,963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-13,072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-1,336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С.к.о.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Знач.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57,478</w:t>
            </w:r>
          </w:p>
        </w:tc>
        <w:tc>
          <w:tcPr>
            <w:tcBorders>
              <w:top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117,965</w:t>
            </w:r>
          </w:p>
        </w:tc>
        <w:tc>
          <w:tcPr>
            <w:tcBorders>
              <w:top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110,413</w:t>
            </w:r>
          </w:p>
        </w:tc>
        <w:tc>
          <w:tcPr>
            <w:tcBorders>
              <w:top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110,667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111,378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115,821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%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-58,455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-9,166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-8,590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-13,955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-6,765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-0,670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К-т вариации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Знач.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0,437</w:t>
            </w:r>
          </w:p>
        </w:tc>
        <w:tc>
          <w:tcPr>
            <w:tcBorders>
              <w:top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0,810</w:t>
            </w:r>
          </w:p>
        </w:tc>
        <w:tc>
          <w:tcPr>
            <w:tcBorders>
              <w:top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0,689</w:t>
            </w:r>
          </w:p>
        </w:tc>
        <w:tc>
          <w:tcPr>
            <w:tcBorders>
              <w:top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0,673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0,662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0,675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%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-17,916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28,037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-11,980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-11,934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-9,736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-2,482</w:t>
            </w:r>
          </w:p>
        </w:tc>
      </w:tr>
    </w:tbl>
    <w:p w:rsidR="00000000" w:rsidDel="00000000" w:rsidP="00000000" w:rsidRDefault="00000000" w:rsidRPr="00000000" w14:paraId="000001D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% — относительная погрешность (относительно заданной ЧП),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рассчитывается как </w:t>
      </w:r>
      <m:oMath>
        <m:f>
          <m:fPr>
            <m:ctrlPr>
              <w:rPr>
                <w:rFonts w:ascii="Times New Roman" w:cs="Times New Roman" w:eastAsia="Times New Roman" w:hAnsi="Times New Roman"/>
                <w:sz w:val="60"/>
                <w:szCs w:val="60"/>
              </w:rPr>
            </m:ctrlPr>
          </m:fPr>
          <m:num>
            <m:r>
              <m:t>δ</m:t>
            </m:r>
            <m:r>
              <w:rPr>
                <w:rFonts w:ascii="Times New Roman" w:cs="Times New Roman" w:eastAsia="Times New Roman" w:hAnsi="Times New Roman"/>
                <w:sz w:val="60"/>
                <w:szCs w:val="60"/>
              </w:rPr>
              <m:t xml:space="preserve">x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42"/>
                    <w:szCs w:val="4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42"/>
                    <w:szCs w:val="42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42"/>
                    <w:szCs w:val="42"/>
                  </w:rPr>
                  <m:t xml:space="preserve">300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42"/>
            <w:szCs w:val="42"/>
          </w:rPr>
          <m:t>×</m:t>
        </m:r>
        <m:r>
          <w:rPr>
            <w:rFonts w:ascii="Times New Roman" w:cs="Times New Roman" w:eastAsia="Times New Roman" w:hAnsi="Times New Roman"/>
            <w:sz w:val="42"/>
            <w:szCs w:val="42"/>
          </w:rPr>
          <m:t xml:space="preserve">100%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D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таблице №3 представлены характеристики сгенерированного распределения в сравнении с исходным.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Мат. ожидание сгенерированной последовательности отличается от мат. ожидания исходной последовательности на величину, не превосходящую доверительные интервалы.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же присутствуют “аномалии” связанные с выбросами, которые в принципе даже похожи на онные в исходной ЧП.</w:t>
      </w:r>
    </w:p>
    <w:p w:rsidR="00000000" w:rsidDel="00000000" w:rsidP="00000000" w:rsidRDefault="00000000" w:rsidRPr="00000000" w14:paraId="000001D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Автокорелляционный анализ сгенерированной последовательности показал (см. таблицу №4), что она очень схожа с данной ЧП. Коэффициенты приближены к нулю и довольно далеки от единицы (см. рис. №6). То есть, автокорреляционный анализ не показывает между числами лаговой/сдвиговой зависимости, тенденции или периодичности.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№4. Коэффициенты автокорреляции</w:t>
      </w:r>
      <w:r w:rsidDel="00000000" w:rsidR="00000000" w:rsidRPr="00000000">
        <w:rPr>
          <w:rtl w:val="0"/>
        </w:rPr>
      </w:r>
    </w:p>
    <w:tbl>
      <w:tblPr>
        <w:tblStyle w:val="Table6"/>
        <w:tblW w:w="10275.0" w:type="dxa"/>
        <w:jc w:val="left"/>
        <w:tblInd w:w="-666.6666666666667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65"/>
        <w:gridCol w:w="930"/>
        <w:gridCol w:w="855"/>
        <w:gridCol w:w="975"/>
        <w:gridCol w:w="1020"/>
        <w:gridCol w:w="915"/>
        <w:gridCol w:w="1001.6666666666657"/>
        <w:gridCol w:w="813.3333333333343"/>
        <w:gridCol w:w="885"/>
        <w:gridCol w:w="750"/>
        <w:gridCol w:w="765"/>
        <w:tblGridChange w:id="0">
          <w:tblGrid>
            <w:gridCol w:w="1365"/>
            <w:gridCol w:w="930"/>
            <w:gridCol w:w="855"/>
            <w:gridCol w:w="975"/>
            <w:gridCol w:w="1020"/>
            <w:gridCol w:w="915"/>
            <w:gridCol w:w="1001.6666666666657"/>
            <w:gridCol w:w="813.3333333333343"/>
            <w:gridCol w:w="885"/>
            <w:gridCol w:w="750"/>
            <w:gridCol w:w="7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Сдвиг ЧП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К-т АК для задан. ЧП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-0,014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-0,026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-0,082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-0,030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-0,044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-0,014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0,109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0,001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К-т АК для сгенир. ЧП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-0,055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-0,035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-0,181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0,059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-0,006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0,063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-0,094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0,114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0,007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-235,963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-59,721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-129,705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-144,540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1239,135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-147,509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-52,914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-431,223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-4,454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-81,110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К-т корреляции</w:t>
            </w:r>
          </w:p>
        </w:tc>
        <w:tc>
          <w:tcPr>
            <w:tcBorders>
              <w:top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0,069</w:t>
            </w:r>
          </w:p>
        </w:tc>
        <w:tc>
          <w:tcPr>
            <w:tcBorders>
              <w:top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% — отношение полученных значений: </w:t>
      </w:r>
      <m:oMath>
        <m:f>
          <m:fPr>
            <m:ctrlPr>
              <w:rPr>
                <w:rFonts w:ascii="Times New Roman" w:cs="Times New Roman" w:eastAsia="Times New Roman" w:hAnsi="Times New Roman"/>
                <w:sz w:val="60"/>
                <w:szCs w:val="60"/>
              </w:rPr>
            </m:ctrlPr>
          </m:fPr>
          <m:num>
            <m:r>
              <m:t>δ</m:t>
            </m:r>
            <m:r>
              <w:rPr>
                <w:rFonts w:ascii="Times New Roman" w:cs="Times New Roman" w:eastAsia="Times New Roman" w:hAnsi="Times New Roman"/>
                <w:sz w:val="60"/>
                <w:szCs w:val="60"/>
              </w:rPr>
              <m:t xml:space="preserve">x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42"/>
                    <w:szCs w:val="4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42"/>
                    <w:szCs w:val="42"/>
                  </w:rPr>
                  <m:t xml:space="preserve">x</m:t>
                </m:r>
              </m:e>
              <m:sub/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× 100%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№6. График коэффициентов автокорреляции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319617</wp:posOffset>
            </wp:positionV>
            <wp:extent cx="5731200" cy="3543300"/>
            <wp:effectExtent b="0" l="0" r="0" t="0"/>
            <wp:wrapTopAndBottom distB="114300" distT="114300"/>
            <wp:docPr descr="Диаграмма" id="5" name="image2.png"/>
            <a:graphic>
              <a:graphicData uri="http://schemas.openxmlformats.org/drawingml/2006/picture">
                <pic:pic>
                  <pic:nvPicPr>
                    <pic:cNvPr descr="Диаграмма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 корреляции исходной и сгенерированной последовательностей равен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0,069. 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ежду последовательностями корреляция очень низкая, они не имеют зависимости при схожих моментах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что говорит о хорошем качестве построенной модели распределения.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Сгенерированная последовательность очень близка к исходной, судя по графику сгенерированных значений (см. рисунок №4) и гистограмме частот (см. рисунок №5). Синяя линия и синие столбики — сгенерированная последовательность, красные — исходная последовательность.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№7. График плотности сгенерированного распределения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854242" cy="2997200"/>
            <wp:effectExtent b="0" l="0" r="0" t="0"/>
            <wp:docPr descr="Диаграмма" id="1" name="image3.png"/>
            <a:graphic>
              <a:graphicData uri="http://schemas.openxmlformats.org/drawingml/2006/picture">
                <pic:pic>
                  <pic:nvPicPr>
                    <pic:cNvPr descr="Диаграмма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4242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Видим, что плотность сгенерированной ЧП (см. рисунок №7) похожа на гистограмму распределенных частот для заданной ЧП (см. график на рисунке №5), значит распределение Эрланга было посчитано верно. Из сравнения двух гистограмм видим совпадения в поведении ЧП.</w:t>
      </w:r>
    </w:p>
    <w:p w:rsidR="00000000" w:rsidDel="00000000" w:rsidP="00000000" w:rsidRDefault="00000000" w:rsidRPr="00000000" w14:paraId="00000225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ic1ckxnz1du1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Вывод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работы мы изучили методы статистического анализа результатов измерений на примере заданной исходной числовой последовательности через оценку числовых моментов и выявление свойств этой последовательности.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 анализ заданной числовой последовательности. По первым двум числовым моментам определили, что заданная последовательност, соответствует распределению Эрланга 2-го порядка. Учитывая это, мы синтезировали модель и сгенерировали числовую последовательность.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Провели анализ сгенерированной ЧП и  на основе первых двух моментов и автокорреляции определили, что она хорошо моделирует распределению исходной числовой последовательности. Выраженной корреляции между исходной и сгенерированной последовательностями не было обнаружено, что опять же говорит о высоком качестве построенной модели.</w:t>
      </w:r>
      <w:r w:rsidDel="00000000" w:rsidR="00000000" w:rsidRPr="00000000">
        <w:rPr>
          <w:rtl w:val="0"/>
        </w:rPr>
      </w:r>
    </w:p>
    <w:sectPr>
      <w:headerReference r:id="rId14" w:type="first"/>
      <w:footerReference r:id="rId15" w:type="default"/>
      <w:footerReference r:id="rId16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B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Санкт-Петербург </w:t>
    </w:r>
  </w:p>
  <w:p w:rsidR="00000000" w:rsidDel="00000000" w:rsidP="00000000" w:rsidRDefault="00000000" w:rsidRPr="00000000" w14:paraId="0000022C">
    <w:pPr>
      <w:jc w:val="center"/>
      <w:rPr/>
    </w:pPr>
    <w:r w:rsidDel="00000000" w:rsidR="00000000" w:rsidRPr="00000000">
      <w:rPr>
        <w:b w:val="1"/>
        <w:rtl w:val="0"/>
      </w:rPr>
      <w:t xml:space="preserve">2024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D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