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790" w:rsidRPr="00A0137E" w:rsidRDefault="00765790" w:rsidP="00765790">
      <w:pPr>
        <w:pStyle w:val="Encabezado"/>
        <w:jc w:val="center"/>
        <w:rPr>
          <w:rFonts w:ascii="Verdana" w:hAnsi="Verdana"/>
          <w:b/>
          <w:sz w:val="21"/>
          <w:szCs w:val="21"/>
        </w:rPr>
      </w:pPr>
      <w:r w:rsidRPr="00A0137E">
        <w:rPr>
          <w:rFonts w:ascii="Verdana" w:hAnsi="Verdana"/>
          <w:b/>
          <w:noProof/>
          <w:sz w:val="21"/>
          <w:szCs w:val="21"/>
          <w:lang w:val="en-US"/>
        </w:rPr>
        <w:drawing>
          <wp:inline distT="0" distB="0" distL="0" distR="0">
            <wp:extent cx="2381250" cy="1219200"/>
            <wp:effectExtent l="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0" w:rsidRPr="00A0137E" w:rsidRDefault="00765790" w:rsidP="00765790">
      <w:pPr>
        <w:pStyle w:val="Encabezado"/>
        <w:jc w:val="center"/>
        <w:rPr>
          <w:rFonts w:ascii="Verdana" w:hAnsi="Verdana"/>
          <w:b/>
          <w:sz w:val="21"/>
          <w:szCs w:val="21"/>
        </w:rPr>
      </w:pPr>
    </w:p>
    <w:p w:rsidR="00765790" w:rsidRPr="007336DE" w:rsidRDefault="00765790" w:rsidP="00765790">
      <w:pPr>
        <w:pStyle w:val="Encabezado"/>
        <w:jc w:val="center"/>
        <w:rPr>
          <w:rFonts w:ascii="Calibri" w:hAnsi="Calibri"/>
          <w:b/>
          <w:color w:val="595959" w:themeColor="text1" w:themeTint="A6"/>
          <w:sz w:val="52"/>
          <w:szCs w:val="32"/>
          <w:shd w:val="clear" w:color="000000" w:fill="FFFFFF"/>
        </w:rPr>
      </w:pPr>
      <w:r w:rsidRPr="007336DE">
        <w:rPr>
          <w:rFonts w:ascii="Calibri" w:hAnsi="Calibri"/>
          <w:b/>
          <w:color w:val="595959" w:themeColor="text1" w:themeTint="A6"/>
          <w:sz w:val="36"/>
          <w:szCs w:val="21"/>
        </w:rPr>
        <w:t>Manual de procedimientos operativos</w:t>
      </w:r>
    </w:p>
    <w:p w:rsidR="00765790" w:rsidRPr="00A0137E" w:rsidRDefault="00765790" w:rsidP="00765790">
      <w:pPr>
        <w:pStyle w:val="Encabezado"/>
        <w:jc w:val="center"/>
        <w:rPr>
          <w:rFonts w:ascii="Calibri" w:hAnsi="Calibri" w:cs="Calibri"/>
          <w:b/>
          <w:sz w:val="16"/>
          <w:szCs w:val="16"/>
          <w:shd w:val="clear" w:color="000000" w:fill="FFFFFF"/>
        </w:rPr>
      </w:pPr>
    </w:p>
    <w:p w:rsidR="006464C2" w:rsidRPr="00A0137E" w:rsidRDefault="006464C2"/>
    <w:p w:rsidR="00B6399A" w:rsidRPr="00A0137E" w:rsidRDefault="00B6399A"/>
    <w:p w:rsidR="00C3251D" w:rsidRPr="00A0137E" w:rsidRDefault="00C3251D" w:rsidP="00C3251D">
      <w:pPr>
        <w:jc w:val="center"/>
        <w:rPr>
          <w:rFonts w:ascii="Calibri" w:hAnsi="Calibri" w:cs="Calibri"/>
          <w:b/>
          <w:bCs/>
          <w:color w:val="000000"/>
          <w:sz w:val="52"/>
          <w:szCs w:val="32"/>
        </w:rPr>
      </w:pPr>
      <w:r w:rsidRPr="00A0137E">
        <w:rPr>
          <w:rFonts w:ascii="Calibri" w:hAnsi="Calibri" w:cs="Calibri"/>
          <w:b/>
          <w:bCs/>
          <w:color w:val="000000"/>
          <w:sz w:val="52"/>
          <w:szCs w:val="32"/>
        </w:rPr>
        <w:t>Instituto de Transparencia y Acceso a la Información Pública del Estado de Baja California Sur</w:t>
      </w:r>
    </w:p>
    <w:p w:rsidR="00C3251D" w:rsidRPr="00A0137E" w:rsidRDefault="00C3251D" w:rsidP="00C3251D">
      <w:pPr>
        <w:jc w:val="center"/>
        <w:rPr>
          <w:rFonts w:ascii="Calibri" w:hAnsi="Calibri" w:cs="Calibri"/>
          <w:b/>
          <w:sz w:val="44"/>
        </w:rPr>
      </w:pPr>
      <w:r w:rsidRPr="00A0137E">
        <w:rPr>
          <w:rFonts w:ascii="Calibri" w:hAnsi="Calibri" w:cs="Calibri"/>
          <w:b/>
          <w:sz w:val="44"/>
        </w:rPr>
        <w:t>Proyecto:</w:t>
      </w:r>
    </w:p>
    <w:p w:rsidR="00C3251D" w:rsidRPr="00A0137E" w:rsidRDefault="00C3251D" w:rsidP="00C3251D">
      <w:pPr>
        <w:jc w:val="center"/>
        <w:rPr>
          <w:rFonts w:ascii="Calibri" w:hAnsi="Calibri" w:cs="Calibri"/>
          <w:b/>
          <w:sz w:val="44"/>
        </w:rPr>
      </w:pPr>
      <w:r w:rsidRPr="00A0137E">
        <w:rPr>
          <w:rFonts w:ascii="Calibri" w:hAnsi="Calibri" w:cs="Calibri"/>
          <w:b/>
          <w:sz w:val="44"/>
        </w:rPr>
        <w:t>Desarrollo e Implementación de una Plataforma Tecnológica Web para el Instituto de Transparencia y Acceso a la Información Pública del Estado de Baja California Sur</w:t>
      </w:r>
    </w:p>
    <w:p w:rsidR="008A795D" w:rsidRPr="00A0137E" w:rsidRDefault="008A795D" w:rsidP="00C3251D">
      <w:pPr>
        <w:jc w:val="center"/>
        <w:rPr>
          <w:rFonts w:ascii="Calibri" w:hAnsi="Calibri" w:cs="Calibri"/>
          <w:b/>
          <w:sz w:val="44"/>
        </w:rPr>
      </w:pPr>
    </w:p>
    <w:p w:rsidR="008A795D" w:rsidRPr="00A0137E" w:rsidRDefault="008A795D" w:rsidP="00C3251D">
      <w:pPr>
        <w:jc w:val="center"/>
        <w:rPr>
          <w:rFonts w:ascii="Calibri" w:hAnsi="Calibri" w:cs="Calibri"/>
          <w:b/>
          <w:sz w:val="44"/>
        </w:rPr>
      </w:pPr>
      <w:r w:rsidRPr="00A0137E">
        <w:rPr>
          <w:rFonts w:ascii="Calibri" w:hAnsi="Calibri" w:cs="Calibri"/>
          <w:b/>
          <w:bCs/>
          <w:noProof/>
          <w:color w:val="000000"/>
          <w:sz w:val="5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0D7AB6F8" wp14:editId="37CA09F5">
                <wp:simplePos x="0" y="0"/>
                <wp:positionH relativeFrom="margin">
                  <wp:align>center</wp:align>
                </wp:positionH>
                <wp:positionV relativeFrom="margin">
                  <wp:posOffset>6376670</wp:posOffset>
                </wp:positionV>
                <wp:extent cx="6490335" cy="2621280"/>
                <wp:effectExtent l="0" t="0" r="5715" b="762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0335" cy="2621280"/>
                          <a:chOff x="0" y="9661"/>
                          <a:chExt cx="12239" cy="4739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39" cy="4739"/>
                            <a:chOff x="-6" y="3399"/>
                            <a:chExt cx="12197" cy="4253"/>
                          </a:xfrm>
                        </wpg:grpSpPr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5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>
                                <a:alpha val="70000"/>
                              </a:srgbClr>
                            </a:solidFill>
                            <a:ln w="38100" cmpd="sng">
                              <a:solidFill>
                                <a:srgbClr val="F2F2F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1F3763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494" y="11161"/>
                            <a:ext cx="4998" cy="1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251D" w:rsidRDefault="00C3251D" w:rsidP="00C3251D">
                              <w:pPr>
                                <w:jc w:val="right"/>
                                <w:rPr>
                                  <w:sz w:val="96"/>
                                  <w:szCs w:val="96"/>
                                  <w:lang w:val="es-ES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  <w:lang w:val="es-ES"/>
                                </w:rPr>
                                <w:t>[</w:t>
                              </w:r>
                              <w:r w:rsidRPr="00762781">
                                <w:rPr>
                                  <w:rFonts w:ascii="Calibri" w:hAnsi="Calibri" w:cs="Calibri"/>
                                  <w:sz w:val="56"/>
                                  <w:szCs w:val="96"/>
                                  <w:lang w:val="es-ES"/>
                                </w:rPr>
                                <w:t>201</w:t>
                              </w:r>
                              <w:r>
                                <w:rPr>
                                  <w:rFonts w:ascii="Calibri" w:hAnsi="Calibri" w:cs="Calibri"/>
                                  <w:sz w:val="56"/>
                                  <w:szCs w:val="96"/>
                                  <w:lang w:val="es-ES"/>
                                </w:rPr>
                                <w:t>7</w:t>
                              </w:r>
                              <w:r>
                                <w:rPr>
                                  <w:sz w:val="96"/>
                                  <w:szCs w:val="9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AB6F8" id="Grupo 2" o:spid="_x0000_s1026" style="position:absolute;left:0;text-align:left;margin-left:0;margin-top:502.1pt;width:511.05pt;height:206.4pt;z-index:-251658240;mso-position-horizontal:center;mso-position-horizontal-relative:margin;mso-position-vertical-relative:margin;mso-height-relative:margin" coordorigin=",9661" coordsize="12239,4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" o:allowincell="f">
                <v:group id="Group 3" o:spid="_x0000_s1027" style="position:absolute;top:9661;width:12239;height:4739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5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6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7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8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9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0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1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2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" path="m,l17,3835,6011,2629r,-1390l,xe" fillcolor="#4472c4" strokecolor="#f2f2f2" strokeweight="3pt">
                    <v:fill opacity="46003f"/>
                    <v:shadow on="t" color="#1f3763" opacity=".5" offset="1pt"/>
                    <v:path arrowok="t" o:connecttype="custom" o:connectlocs="0,0;17,3835;6011,2629;6011,1239;0,0" o:connectangles="0,0,0,0,0"/>
                  </v:shape>
                  <v:shape id="Freeform 13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6494;top:11161;width:4998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" filled="f" stroked="f">
                  <v:textbox style="mso-fit-shape-to-text:t">
                    <w:txbxContent>
                      <w:p w:rsidR="00C3251D" w:rsidRDefault="00C3251D" w:rsidP="00C3251D">
                        <w:pPr>
                          <w:jc w:val="right"/>
                          <w:rPr>
                            <w:sz w:val="96"/>
                            <w:szCs w:val="96"/>
                            <w:lang w:val="es-ES"/>
                          </w:rPr>
                        </w:pPr>
                        <w:r>
                          <w:rPr>
                            <w:sz w:val="96"/>
                            <w:szCs w:val="96"/>
                            <w:lang w:val="es-ES"/>
                          </w:rPr>
                          <w:t>[</w:t>
                        </w:r>
                        <w:r w:rsidRPr="00762781">
                          <w:rPr>
                            <w:rFonts w:ascii="Calibri" w:hAnsi="Calibri" w:cs="Calibri"/>
                            <w:sz w:val="56"/>
                            <w:szCs w:val="96"/>
                            <w:lang w:val="es-ES"/>
                          </w:rPr>
                          <w:t>201</w:t>
                        </w:r>
                        <w:r>
                          <w:rPr>
                            <w:rFonts w:ascii="Calibri" w:hAnsi="Calibri" w:cs="Calibri"/>
                            <w:sz w:val="56"/>
                            <w:szCs w:val="96"/>
                            <w:lang w:val="es-ES"/>
                          </w:rPr>
                          <w:t>7</w:t>
                        </w:r>
                        <w:r>
                          <w:rPr>
                            <w:sz w:val="96"/>
                            <w:szCs w:val="96"/>
                            <w:lang w:val="es-ES"/>
                          </w:rPr>
                          <w:t>]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8A795D" w:rsidRPr="00A0137E" w:rsidRDefault="008A795D" w:rsidP="00C3251D">
      <w:pPr>
        <w:jc w:val="center"/>
        <w:rPr>
          <w:rFonts w:ascii="Calibri" w:hAnsi="Calibri" w:cs="Calibri"/>
          <w:b/>
          <w:sz w:val="44"/>
        </w:rPr>
      </w:pPr>
    </w:p>
    <w:p w:rsidR="008A795D" w:rsidRPr="00A0137E" w:rsidRDefault="008A795D" w:rsidP="00C3251D">
      <w:pPr>
        <w:jc w:val="center"/>
        <w:rPr>
          <w:rFonts w:ascii="Calibri" w:hAnsi="Calibri" w:cs="Calibri"/>
          <w:b/>
          <w:i/>
          <w:sz w:val="44"/>
        </w:rPr>
      </w:pPr>
    </w:p>
    <w:p w:rsidR="008A795D" w:rsidRPr="00A0137E" w:rsidRDefault="008A795D">
      <w:pPr>
        <w:sectPr w:rsidR="008A795D" w:rsidRPr="00A0137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1051C" w:rsidRDefault="00C1051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135915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26E5" w:rsidRPr="00FF75B0" w:rsidRDefault="00FF75B0">
          <w:pPr>
            <w:pStyle w:val="TtuloTDC"/>
            <w:rPr>
              <w:color w:val="000000" w:themeColor="text1"/>
            </w:rPr>
          </w:pPr>
          <w:r w:rsidRPr="00FF75B0">
            <w:rPr>
              <w:color w:val="000000" w:themeColor="text1"/>
              <w:lang w:val="es-ES"/>
            </w:rPr>
            <w:t>Índice</w:t>
          </w:r>
        </w:p>
        <w:p w:rsidR="00321D2B" w:rsidRDefault="008F26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76723" w:history="1">
            <w:r w:rsidR="00321D2B" w:rsidRPr="00FC51BF">
              <w:rPr>
                <w:rStyle w:val="Hipervnculo"/>
                <w:noProof/>
              </w:rPr>
              <w:t>Objetivo</w:t>
            </w:r>
            <w:r w:rsidR="00321D2B">
              <w:rPr>
                <w:noProof/>
                <w:webHidden/>
              </w:rPr>
              <w:tab/>
            </w:r>
            <w:r w:rsidR="00321D2B">
              <w:rPr>
                <w:noProof/>
                <w:webHidden/>
              </w:rPr>
              <w:fldChar w:fldCharType="begin"/>
            </w:r>
            <w:r w:rsidR="00321D2B">
              <w:rPr>
                <w:noProof/>
                <w:webHidden/>
              </w:rPr>
              <w:instrText xml:space="preserve"> PAGEREF _Toc476576723 \h </w:instrText>
            </w:r>
            <w:r w:rsidR="00321D2B">
              <w:rPr>
                <w:noProof/>
                <w:webHidden/>
              </w:rPr>
            </w:r>
            <w:r w:rsidR="00321D2B">
              <w:rPr>
                <w:noProof/>
                <w:webHidden/>
              </w:rPr>
              <w:fldChar w:fldCharType="separate"/>
            </w:r>
            <w:r w:rsidR="00321D2B">
              <w:rPr>
                <w:noProof/>
                <w:webHidden/>
              </w:rPr>
              <w:t>3</w:t>
            </w:r>
            <w:r w:rsidR="00321D2B">
              <w:rPr>
                <w:noProof/>
                <w:webHidden/>
              </w:rPr>
              <w:fldChar w:fldCharType="end"/>
            </w:r>
          </w:hyperlink>
        </w:p>
        <w:p w:rsidR="00321D2B" w:rsidRDefault="00343A4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76576724" w:history="1">
            <w:r w:rsidR="00321D2B" w:rsidRPr="00FC51BF">
              <w:rPr>
                <w:rStyle w:val="Hipervnculo"/>
                <w:noProof/>
              </w:rPr>
              <w:t>Procedimiento 1: Solicitud de acceso a la información</w:t>
            </w:r>
            <w:r w:rsidR="00321D2B">
              <w:rPr>
                <w:noProof/>
                <w:webHidden/>
              </w:rPr>
              <w:tab/>
            </w:r>
            <w:r w:rsidR="00321D2B">
              <w:rPr>
                <w:noProof/>
                <w:webHidden/>
              </w:rPr>
              <w:fldChar w:fldCharType="begin"/>
            </w:r>
            <w:r w:rsidR="00321D2B">
              <w:rPr>
                <w:noProof/>
                <w:webHidden/>
              </w:rPr>
              <w:instrText xml:space="preserve"> PAGEREF _Toc476576724 \h </w:instrText>
            </w:r>
            <w:r w:rsidR="00321D2B">
              <w:rPr>
                <w:noProof/>
                <w:webHidden/>
              </w:rPr>
            </w:r>
            <w:r w:rsidR="00321D2B">
              <w:rPr>
                <w:noProof/>
                <w:webHidden/>
              </w:rPr>
              <w:fldChar w:fldCharType="separate"/>
            </w:r>
            <w:r w:rsidR="00321D2B">
              <w:rPr>
                <w:noProof/>
                <w:webHidden/>
              </w:rPr>
              <w:t>4</w:t>
            </w:r>
            <w:r w:rsidR="00321D2B">
              <w:rPr>
                <w:noProof/>
                <w:webHidden/>
              </w:rPr>
              <w:fldChar w:fldCharType="end"/>
            </w:r>
          </w:hyperlink>
        </w:p>
        <w:p w:rsidR="00321D2B" w:rsidRDefault="00343A4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76576725" w:history="1">
            <w:r w:rsidR="00321D2B" w:rsidRPr="00FC51BF">
              <w:rPr>
                <w:rStyle w:val="Hipervnculo"/>
                <w:noProof/>
              </w:rPr>
              <w:t>Diagrama de proceso de solicitud de información.</w:t>
            </w:r>
            <w:r w:rsidR="00321D2B">
              <w:rPr>
                <w:noProof/>
                <w:webHidden/>
              </w:rPr>
              <w:tab/>
            </w:r>
            <w:r w:rsidR="00321D2B">
              <w:rPr>
                <w:noProof/>
                <w:webHidden/>
              </w:rPr>
              <w:fldChar w:fldCharType="begin"/>
            </w:r>
            <w:r w:rsidR="00321D2B">
              <w:rPr>
                <w:noProof/>
                <w:webHidden/>
              </w:rPr>
              <w:instrText xml:space="preserve"> PAGEREF _Toc476576725 \h </w:instrText>
            </w:r>
            <w:r w:rsidR="00321D2B">
              <w:rPr>
                <w:noProof/>
                <w:webHidden/>
              </w:rPr>
            </w:r>
            <w:r w:rsidR="00321D2B">
              <w:rPr>
                <w:noProof/>
                <w:webHidden/>
              </w:rPr>
              <w:fldChar w:fldCharType="separate"/>
            </w:r>
            <w:r w:rsidR="00321D2B">
              <w:rPr>
                <w:noProof/>
                <w:webHidden/>
              </w:rPr>
              <w:t>6</w:t>
            </w:r>
            <w:r w:rsidR="00321D2B">
              <w:rPr>
                <w:noProof/>
                <w:webHidden/>
              </w:rPr>
              <w:fldChar w:fldCharType="end"/>
            </w:r>
          </w:hyperlink>
        </w:p>
        <w:p w:rsidR="00321D2B" w:rsidRDefault="00343A4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76576726" w:history="1">
            <w:r w:rsidR="00321D2B" w:rsidRPr="00FC51BF">
              <w:rPr>
                <w:rStyle w:val="Hipervnculo"/>
                <w:noProof/>
              </w:rPr>
              <w:t>Diagrama lineal de proceso</w:t>
            </w:r>
            <w:r w:rsidR="00321D2B">
              <w:rPr>
                <w:noProof/>
                <w:webHidden/>
              </w:rPr>
              <w:tab/>
            </w:r>
            <w:r w:rsidR="00321D2B">
              <w:rPr>
                <w:noProof/>
                <w:webHidden/>
              </w:rPr>
              <w:fldChar w:fldCharType="begin"/>
            </w:r>
            <w:r w:rsidR="00321D2B">
              <w:rPr>
                <w:noProof/>
                <w:webHidden/>
              </w:rPr>
              <w:instrText xml:space="preserve"> PAGEREF _Toc476576726 \h </w:instrText>
            </w:r>
            <w:r w:rsidR="00321D2B">
              <w:rPr>
                <w:noProof/>
                <w:webHidden/>
              </w:rPr>
            </w:r>
            <w:r w:rsidR="00321D2B">
              <w:rPr>
                <w:noProof/>
                <w:webHidden/>
              </w:rPr>
              <w:fldChar w:fldCharType="separate"/>
            </w:r>
            <w:r w:rsidR="00321D2B">
              <w:rPr>
                <w:noProof/>
                <w:webHidden/>
              </w:rPr>
              <w:t>8</w:t>
            </w:r>
            <w:r w:rsidR="00321D2B">
              <w:rPr>
                <w:noProof/>
                <w:webHidden/>
              </w:rPr>
              <w:fldChar w:fldCharType="end"/>
            </w:r>
          </w:hyperlink>
        </w:p>
        <w:p w:rsidR="00321D2B" w:rsidRDefault="00343A4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76576727" w:history="1">
            <w:r w:rsidR="00321D2B" w:rsidRPr="00FC51BF">
              <w:rPr>
                <w:rStyle w:val="Hipervnculo"/>
                <w:noProof/>
              </w:rPr>
              <w:t>Procedimiento 2: Recurso de revisión</w:t>
            </w:r>
            <w:r w:rsidR="00321D2B">
              <w:rPr>
                <w:noProof/>
                <w:webHidden/>
              </w:rPr>
              <w:tab/>
            </w:r>
            <w:r w:rsidR="00321D2B">
              <w:rPr>
                <w:noProof/>
                <w:webHidden/>
              </w:rPr>
              <w:fldChar w:fldCharType="begin"/>
            </w:r>
            <w:r w:rsidR="00321D2B">
              <w:rPr>
                <w:noProof/>
                <w:webHidden/>
              </w:rPr>
              <w:instrText xml:space="preserve"> PAGEREF _Toc476576727 \h </w:instrText>
            </w:r>
            <w:r w:rsidR="00321D2B">
              <w:rPr>
                <w:noProof/>
                <w:webHidden/>
              </w:rPr>
            </w:r>
            <w:r w:rsidR="00321D2B">
              <w:rPr>
                <w:noProof/>
                <w:webHidden/>
              </w:rPr>
              <w:fldChar w:fldCharType="separate"/>
            </w:r>
            <w:r w:rsidR="00321D2B">
              <w:rPr>
                <w:noProof/>
                <w:webHidden/>
              </w:rPr>
              <w:t>9</w:t>
            </w:r>
            <w:r w:rsidR="00321D2B">
              <w:rPr>
                <w:noProof/>
                <w:webHidden/>
              </w:rPr>
              <w:fldChar w:fldCharType="end"/>
            </w:r>
          </w:hyperlink>
        </w:p>
        <w:p w:rsidR="00321D2B" w:rsidRDefault="00343A4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76576728" w:history="1">
            <w:r w:rsidR="00321D2B" w:rsidRPr="00FC51BF">
              <w:rPr>
                <w:rStyle w:val="Hipervnculo"/>
                <w:noProof/>
              </w:rPr>
              <w:t>Diagrama de proceso de recurso de revisión</w:t>
            </w:r>
            <w:r w:rsidR="00321D2B">
              <w:rPr>
                <w:noProof/>
                <w:webHidden/>
              </w:rPr>
              <w:tab/>
            </w:r>
            <w:r w:rsidR="00321D2B">
              <w:rPr>
                <w:noProof/>
                <w:webHidden/>
              </w:rPr>
              <w:fldChar w:fldCharType="begin"/>
            </w:r>
            <w:r w:rsidR="00321D2B">
              <w:rPr>
                <w:noProof/>
                <w:webHidden/>
              </w:rPr>
              <w:instrText xml:space="preserve"> PAGEREF _Toc476576728 \h </w:instrText>
            </w:r>
            <w:r w:rsidR="00321D2B">
              <w:rPr>
                <w:noProof/>
                <w:webHidden/>
              </w:rPr>
            </w:r>
            <w:r w:rsidR="00321D2B">
              <w:rPr>
                <w:noProof/>
                <w:webHidden/>
              </w:rPr>
              <w:fldChar w:fldCharType="separate"/>
            </w:r>
            <w:r w:rsidR="00321D2B">
              <w:rPr>
                <w:noProof/>
                <w:webHidden/>
              </w:rPr>
              <w:t>10</w:t>
            </w:r>
            <w:r w:rsidR="00321D2B">
              <w:rPr>
                <w:noProof/>
                <w:webHidden/>
              </w:rPr>
              <w:fldChar w:fldCharType="end"/>
            </w:r>
          </w:hyperlink>
        </w:p>
        <w:p w:rsidR="00321D2B" w:rsidRDefault="00343A4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76576729" w:history="1">
            <w:r w:rsidR="00321D2B" w:rsidRPr="00FC51BF">
              <w:rPr>
                <w:rStyle w:val="Hipervnculo"/>
                <w:noProof/>
              </w:rPr>
              <w:t>Diagrama lineal de proceso</w:t>
            </w:r>
            <w:r w:rsidR="00321D2B">
              <w:rPr>
                <w:noProof/>
                <w:webHidden/>
              </w:rPr>
              <w:tab/>
            </w:r>
            <w:r w:rsidR="00321D2B">
              <w:rPr>
                <w:noProof/>
                <w:webHidden/>
              </w:rPr>
              <w:fldChar w:fldCharType="begin"/>
            </w:r>
            <w:r w:rsidR="00321D2B">
              <w:rPr>
                <w:noProof/>
                <w:webHidden/>
              </w:rPr>
              <w:instrText xml:space="preserve"> PAGEREF _Toc476576729 \h </w:instrText>
            </w:r>
            <w:r w:rsidR="00321D2B">
              <w:rPr>
                <w:noProof/>
                <w:webHidden/>
              </w:rPr>
            </w:r>
            <w:r w:rsidR="00321D2B">
              <w:rPr>
                <w:noProof/>
                <w:webHidden/>
              </w:rPr>
              <w:fldChar w:fldCharType="separate"/>
            </w:r>
            <w:r w:rsidR="00321D2B">
              <w:rPr>
                <w:noProof/>
                <w:webHidden/>
              </w:rPr>
              <w:t>11</w:t>
            </w:r>
            <w:r w:rsidR="00321D2B">
              <w:rPr>
                <w:noProof/>
                <w:webHidden/>
              </w:rPr>
              <w:fldChar w:fldCharType="end"/>
            </w:r>
          </w:hyperlink>
        </w:p>
        <w:p w:rsidR="00321D2B" w:rsidRDefault="00343A4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76576730" w:history="1">
            <w:r w:rsidR="00321D2B" w:rsidRPr="00FC51BF">
              <w:rPr>
                <w:rStyle w:val="Hipervnculo"/>
                <w:noProof/>
              </w:rPr>
              <w:t>Procedimiento 3: Denuncia por incumplimiento de obligaciones</w:t>
            </w:r>
            <w:r w:rsidR="00321D2B">
              <w:rPr>
                <w:noProof/>
                <w:webHidden/>
              </w:rPr>
              <w:tab/>
            </w:r>
            <w:r w:rsidR="00321D2B">
              <w:rPr>
                <w:noProof/>
                <w:webHidden/>
              </w:rPr>
              <w:fldChar w:fldCharType="begin"/>
            </w:r>
            <w:r w:rsidR="00321D2B">
              <w:rPr>
                <w:noProof/>
                <w:webHidden/>
              </w:rPr>
              <w:instrText xml:space="preserve"> PAGEREF _Toc476576730 \h </w:instrText>
            </w:r>
            <w:r w:rsidR="00321D2B">
              <w:rPr>
                <w:noProof/>
                <w:webHidden/>
              </w:rPr>
            </w:r>
            <w:r w:rsidR="00321D2B">
              <w:rPr>
                <w:noProof/>
                <w:webHidden/>
              </w:rPr>
              <w:fldChar w:fldCharType="separate"/>
            </w:r>
            <w:r w:rsidR="00321D2B">
              <w:rPr>
                <w:noProof/>
                <w:webHidden/>
              </w:rPr>
              <w:t>12</w:t>
            </w:r>
            <w:r w:rsidR="00321D2B">
              <w:rPr>
                <w:noProof/>
                <w:webHidden/>
              </w:rPr>
              <w:fldChar w:fldCharType="end"/>
            </w:r>
          </w:hyperlink>
        </w:p>
        <w:p w:rsidR="00321D2B" w:rsidRDefault="00343A4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76576731" w:history="1">
            <w:r w:rsidR="00321D2B" w:rsidRPr="00FC51BF">
              <w:rPr>
                <w:rStyle w:val="Hipervnculo"/>
                <w:noProof/>
              </w:rPr>
              <w:t>Diagrama de proceso de denuncia por incumplimiento de obligaciones.</w:t>
            </w:r>
            <w:r w:rsidR="00321D2B">
              <w:rPr>
                <w:noProof/>
                <w:webHidden/>
              </w:rPr>
              <w:tab/>
            </w:r>
            <w:r w:rsidR="00321D2B">
              <w:rPr>
                <w:noProof/>
                <w:webHidden/>
              </w:rPr>
              <w:fldChar w:fldCharType="begin"/>
            </w:r>
            <w:r w:rsidR="00321D2B">
              <w:rPr>
                <w:noProof/>
                <w:webHidden/>
              </w:rPr>
              <w:instrText xml:space="preserve"> PAGEREF _Toc476576731 \h </w:instrText>
            </w:r>
            <w:r w:rsidR="00321D2B">
              <w:rPr>
                <w:noProof/>
                <w:webHidden/>
              </w:rPr>
            </w:r>
            <w:r w:rsidR="00321D2B">
              <w:rPr>
                <w:noProof/>
                <w:webHidden/>
              </w:rPr>
              <w:fldChar w:fldCharType="separate"/>
            </w:r>
            <w:r w:rsidR="00321D2B">
              <w:rPr>
                <w:noProof/>
                <w:webHidden/>
              </w:rPr>
              <w:t>13</w:t>
            </w:r>
            <w:r w:rsidR="00321D2B">
              <w:rPr>
                <w:noProof/>
                <w:webHidden/>
              </w:rPr>
              <w:fldChar w:fldCharType="end"/>
            </w:r>
          </w:hyperlink>
        </w:p>
        <w:p w:rsidR="00321D2B" w:rsidRDefault="00343A4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76576732" w:history="1">
            <w:r w:rsidR="00321D2B" w:rsidRPr="00FC51BF">
              <w:rPr>
                <w:rStyle w:val="Hipervnculo"/>
                <w:noProof/>
              </w:rPr>
              <w:t>Diagrama lineal de proceso</w:t>
            </w:r>
            <w:r w:rsidR="00321D2B">
              <w:rPr>
                <w:noProof/>
                <w:webHidden/>
              </w:rPr>
              <w:tab/>
            </w:r>
            <w:r w:rsidR="00321D2B">
              <w:rPr>
                <w:noProof/>
                <w:webHidden/>
              </w:rPr>
              <w:fldChar w:fldCharType="begin"/>
            </w:r>
            <w:r w:rsidR="00321D2B">
              <w:rPr>
                <w:noProof/>
                <w:webHidden/>
              </w:rPr>
              <w:instrText xml:space="preserve"> PAGEREF _Toc476576732 \h </w:instrText>
            </w:r>
            <w:r w:rsidR="00321D2B">
              <w:rPr>
                <w:noProof/>
                <w:webHidden/>
              </w:rPr>
            </w:r>
            <w:r w:rsidR="00321D2B">
              <w:rPr>
                <w:noProof/>
                <w:webHidden/>
              </w:rPr>
              <w:fldChar w:fldCharType="separate"/>
            </w:r>
            <w:r w:rsidR="00321D2B">
              <w:rPr>
                <w:noProof/>
                <w:webHidden/>
              </w:rPr>
              <w:t>14</w:t>
            </w:r>
            <w:r w:rsidR="00321D2B">
              <w:rPr>
                <w:noProof/>
                <w:webHidden/>
              </w:rPr>
              <w:fldChar w:fldCharType="end"/>
            </w:r>
          </w:hyperlink>
        </w:p>
        <w:p w:rsidR="008F26E5" w:rsidRDefault="008F26E5">
          <w:r>
            <w:rPr>
              <w:b/>
              <w:bCs/>
              <w:lang w:val="es-ES"/>
            </w:rPr>
            <w:fldChar w:fldCharType="end"/>
          </w:r>
        </w:p>
      </w:sdtContent>
    </w:sdt>
    <w:p w:rsidR="00C44FD5" w:rsidRPr="00A0137E" w:rsidRDefault="00C44FD5">
      <w:pPr>
        <w:rPr>
          <w:rFonts w:ascii="Verdana" w:hAnsi="Verdana" w:cs="Calibri"/>
          <w:b/>
        </w:rPr>
      </w:pPr>
    </w:p>
    <w:p w:rsidR="00C44FD5" w:rsidRPr="00A0137E" w:rsidRDefault="00C44FD5">
      <w:pPr>
        <w:rPr>
          <w:rFonts w:ascii="Verdana" w:hAnsi="Verdana" w:cs="Calibri"/>
          <w:b/>
        </w:rPr>
      </w:pPr>
    </w:p>
    <w:p w:rsidR="00C44FD5" w:rsidRPr="00A0137E" w:rsidRDefault="00C44FD5">
      <w:pPr>
        <w:rPr>
          <w:rFonts w:ascii="Verdana" w:hAnsi="Verdana" w:cs="Calibri"/>
          <w:b/>
        </w:rPr>
      </w:pPr>
    </w:p>
    <w:p w:rsidR="00C44FD5" w:rsidRPr="00A0137E" w:rsidRDefault="00C44FD5">
      <w:pPr>
        <w:rPr>
          <w:rFonts w:ascii="Verdana" w:hAnsi="Verdana" w:cs="Calibri"/>
          <w:b/>
        </w:rPr>
      </w:pPr>
      <w:r w:rsidRPr="00A0137E">
        <w:rPr>
          <w:rFonts w:ascii="Verdana" w:hAnsi="Verdana" w:cs="Calibri"/>
          <w:b/>
        </w:rPr>
        <w:br w:type="page"/>
      </w:r>
    </w:p>
    <w:p w:rsidR="009D787C" w:rsidRPr="00A0137E" w:rsidRDefault="009D787C" w:rsidP="009D787C">
      <w:pPr>
        <w:rPr>
          <w:rFonts w:ascii="Calibri" w:hAnsi="Calibri"/>
          <w:b/>
          <w:sz w:val="36"/>
        </w:rPr>
      </w:pPr>
      <w:r w:rsidRPr="00A0137E">
        <w:rPr>
          <w:rFonts w:ascii="Verdana" w:hAnsi="Verdana" w:cs="Calibri"/>
          <w:b/>
        </w:rPr>
        <w:lastRenderedPageBreak/>
        <w:t>Desarrollo e Implementación de una Plataforma Tecnológica Web para el Instituto de Transparencia y Acceso a la Información Pública del Estado de Baja California Sur</w:t>
      </w:r>
    </w:p>
    <w:p w:rsidR="009D787C" w:rsidRPr="00A0137E" w:rsidRDefault="009D787C" w:rsidP="009D787C"/>
    <w:tbl>
      <w:tblPr>
        <w:tblW w:w="8805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05"/>
      </w:tblGrid>
      <w:tr w:rsidR="009D787C" w:rsidRPr="00A0137E" w:rsidTr="00E32095">
        <w:trPr>
          <w:trHeight w:val="147"/>
        </w:trPr>
        <w:tc>
          <w:tcPr>
            <w:tcW w:w="8805" w:type="dxa"/>
            <w:shd w:val="clear" w:color="auto" w:fill="2E74B5"/>
          </w:tcPr>
          <w:p w:rsidR="009D787C" w:rsidRPr="00A0137E" w:rsidRDefault="009D787C" w:rsidP="00D6169F">
            <w:pPr>
              <w:pStyle w:val="Ttulo1"/>
            </w:pPr>
            <w:bookmarkStart w:id="0" w:name="_Toc476572454"/>
            <w:bookmarkStart w:id="1" w:name="_Toc476576618"/>
            <w:bookmarkStart w:id="2" w:name="_Toc476576723"/>
            <w:r w:rsidRPr="00A0137E">
              <w:t>Objetivo</w:t>
            </w:r>
            <w:bookmarkEnd w:id="0"/>
            <w:bookmarkEnd w:id="1"/>
            <w:bookmarkEnd w:id="2"/>
            <w:r w:rsidRPr="00A0137E">
              <w:t xml:space="preserve">  </w:t>
            </w:r>
          </w:p>
        </w:tc>
      </w:tr>
      <w:tr w:rsidR="009D787C" w:rsidRPr="00A0137E" w:rsidTr="00E32095">
        <w:trPr>
          <w:trHeight w:val="311"/>
        </w:trPr>
        <w:tc>
          <w:tcPr>
            <w:tcW w:w="8805" w:type="dxa"/>
          </w:tcPr>
          <w:p w:rsidR="009D787C" w:rsidRPr="00A0137E" w:rsidRDefault="00D6169F" w:rsidP="009D787C">
            <w:pPr>
              <w:pStyle w:val="Prrafo"/>
              <w:numPr>
                <w:ilvl w:val="0"/>
                <w:numId w:val="1"/>
              </w:numPr>
              <w:ind w:left="426" w:hanging="284"/>
              <w:rPr>
                <w:rFonts w:ascii="Calibri" w:hAnsi="Calibri" w:cs="Calibri"/>
                <w:noProof w:val="0"/>
                <w:sz w:val="22"/>
                <w:szCs w:val="22"/>
                <w:lang w:val="es-MX"/>
              </w:rPr>
            </w:pPr>
            <w:r w:rsidRPr="00A0137E">
              <w:rPr>
                <w:rFonts w:ascii="Calibri" w:hAnsi="Calibri" w:cs="Calibri"/>
                <w:noProof w:val="0"/>
                <w:sz w:val="22"/>
                <w:szCs w:val="22"/>
                <w:lang w:val="es-MX"/>
              </w:rPr>
              <w:t>Definición</w:t>
            </w:r>
            <w:r w:rsidR="009D787C" w:rsidRPr="00A0137E">
              <w:rPr>
                <w:rFonts w:ascii="Calibri" w:hAnsi="Calibri" w:cs="Calibri"/>
                <w:noProof w:val="0"/>
                <w:sz w:val="22"/>
                <w:szCs w:val="22"/>
                <w:lang w:val="es-MX"/>
              </w:rPr>
              <w:t xml:space="preserve"> de los procedimientos a llevar acabo para la solicitud de acceso a la </w:t>
            </w:r>
            <w:r w:rsidRPr="00A0137E">
              <w:rPr>
                <w:rFonts w:ascii="Calibri" w:hAnsi="Calibri" w:cs="Calibri"/>
                <w:noProof w:val="0"/>
                <w:sz w:val="22"/>
                <w:szCs w:val="22"/>
                <w:lang w:val="es-MX"/>
              </w:rPr>
              <w:t>información</w:t>
            </w:r>
            <w:r w:rsidR="009D787C" w:rsidRPr="00A0137E">
              <w:rPr>
                <w:rFonts w:ascii="Calibri" w:hAnsi="Calibri" w:cs="Calibri"/>
                <w:noProof w:val="0"/>
                <w:sz w:val="22"/>
                <w:szCs w:val="22"/>
                <w:lang w:val="es-MX"/>
              </w:rPr>
              <w:t xml:space="preserve">, recurso de </w:t>
            </w:r>
            <w:r w:rsidRPr="00A0137E">
              <w:rPr>
                <w:rFonts w:ascii="Calibri" w:hAnsi="Calibri" w:cs="Calibri"/>
                <w:noProof w:val="0"/>
                <w:sz w:val="22"/>
                <w:szCs w:val="22"/>
                <w:lang w:val="es-MX"/>
              </w:rPr>
              <w:t>revisión</w:t>
            </w:r>
            <w:r w:rsidR="009D787C" w:rsidRPr="00A0137E">
              <w:rPr>
                <w:rFonts w:ascii="Calibri" w:hAnsi="Calibri" w:cs="Calibri"/>
                <w:noProof w:val="0"/>
                <w:sz w:val="22"/>
                <w:szCs w:val="22"/>
                <w:lang w:val="es-MX"/>
              </w:rPr>
              <w:t xml:space="preserve"> y denuncia por incumplimiento de obligaciones.</w:t>
            </w:r>
          </w:p>
          <w:p w:rsidR="009D787C" w:rsidRPr="00A0137E" w:rsidRDefault="009D787C" w:rsidP="009D787C">
            <w:pPr>
              <w:pStyle w:val="Prrafo"/>
              <w:numPr>
                <w:ilvl w:val="0"/>
                <w:numId w:val="1"/>
              </w:numPr>
              <w:ind w:left="426" w:hanging="284"/>
              <w:rPr>
                <w:rFonts w:ascii="Calibri" w:hAnsi="Calibri" w:cs="Calibri"/>
                <w:noProof w:val="0"/>
                <w:sz w:val="22"/>
                <w:szCs w:val="22"/>
                <w:lang w:val="es-MX"/>
              </w:rPr>
            </w:pPr>
            <w:r w:rsidRPr="00A0137E">
              <w:rPr>
                <w:rFonts w:ascii="Calibri" w:hAnsi="Calibri" w:cs="Calibri"/>
                <w:noProof w:val="0"/>
                <w:sz w:val="22"/>
                <w:szCs w:val="22"/>
                <w:lang w:val="es-MX"/>
              </w:rPr>
              <w:t>Los procedimientos a desarrollar son los siguientes:</w:t>
            </w:r>
          </w:p>
          <w:p w:rsidR="009D787C" w:rsidRPr="00A0137E" w:rsidRDefault="009D787C" w:rsidP="009D787C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Solicitud de acceso a la información.</w:t>
            </w:r>
          </w:p>
          <w:p w:rsidR="009D787C" w:rsidRPr="00A0137E" w:rsidRDefault="009D787C" w:rsidP="009D787C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Recurso de revisión.</w:t>
            </w:r>
          </w:p>
          <w:p w:rsidR="009D787C" w:rsidRPr="00A0137E" w:rsidRDefault="009D787C" w:rsidP="009D787C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Denuncia por incumplimiento de obligaciones.</w:t>
            </w:r>
          </w:p>
        </w:tc>
      </w:tr>
    </w:tbl>
    <w:p w:rsidR="009D787C" w:rsidRPr="00A0137E" w:rsidRDefault="009D787C"/>
    <w:p w:rsidR="009D787C" w:rsidRPr="00A0137E" w:rsidRDefault="009D787C">
      <w:r w:rsidRPr="00A0137E">
        <w:br w:type="page"/>
      </w:r>
    </w:p>
    <w:tbl>
      <w:tblPr>
        <w:tblW w:w="8805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</w:tblBorders>
        <w:shd w:val="clear" w:color="auto" w:fill="000080"/>
        <w:tblLayout w:type="fixed"/>
        <w:tblLook w:val="01E0" w:firstRow="1" w:lastRow="1" w:firstColumn="1" w:lastColumn="1" w:noHBand="0" w:noVBand="0"/>
      </w:tblPr>
      <w:tblGrid>
        <w:gridCol w:w="18"/>
        <w:gridCol w:w="4327"/>
        <w:gridCol w:w="2055"/>
        <w:gridCol w:w="1145"/>
        <w:gridCol w:w="1260"/>
      </w:tblGrid>
      <w:tr w:rsidR="00011B91" w:rsidRPr="00A0137E" w:rsidTr="00011B91">
        <w:tc>
          <w:tcPr>
            <w:tcW w:w="8805" w:type="dxa"/>
            <w:gridSpan w:val="5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2E74B5"/>
          </w:tcPr>
          <w:p w:rsidR="00011B91" w:rsidRPr="00A0137E" w:rsidRDefault="00011B91" w:rsidP="00011B91">
            <w:pPr>
              <w:rPr>
                <w:rFonts w:ascii="Verdana" w:hAnsi="Verdana"/>
                <w:b/>
                <w:sz w:val="8"/>
                <w:szCs w:val="21"/>
              </w:rPr>
            </w:pPr>
            <w:r w:rsidRPr="00A0137E">
              <w:rPr>
                <w:rFonts w:ascii="Verdana" w:hAnsi="Verdana"/>
                <w:b/>
                <w:sz w:val="24"/>
                <w:szCs w:val="21"/>
              </w:rPr>
              <w:lastRenderedPageBreak/>
              <w:t xml:space="preserve">Identificación del proyecto                                     </w:t>
            </w:r>
            <w:r w:rsidRPr="00A0137E">
              <w:rPr>
                <w:rFonts w:ascii="Verdana" w:hAnsi="Verdana"/>
                <w:b/>
                <w:noProof/>
                <w:sz w:val="24"/>
                <w:szCs w:val="21"/>
                <w:lang w:val="en-US"/>
              </w:rPr>
              <w:drawing>
                <wp:inline distT="0" distB="0" distL="0" distR="0" wp14:anchorId="05E47431" wp14:editId="284A4216">
                  <wp:extent cx="1092835" cy="439420"/>
                  <wp:effectExtent l="0" t="0" r="0" b="0"/>
                  <wp:docPr id="17" name="Imagen 1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835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137E">
              <w:rPr>
                <w:rFonts w:ascii="Verdana" w:hAnsi="Verdana"/>
                <w:b/>
                <w:sz w:val="24"/>
                <w:szCs w:val="21"/>
              </w:rPr>
              <w:t xml:space="preserve">   </w:t>
            </w:r>
          </w:p>
        </w:tc>
      </w:tr>
      <w:tr w:rsidR="00011B91" w:rsidRPr="00A0137E" w:rsidTr="00011B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wBefore w:w="18" w:type="dxa"/>
          <w:cantSplit/>
        </w:trPr>
        <w:tc>
          <w:tcPr>
            <w:tcW w:w="4327" w:type="dxa"/>
            <w:tcBorders>
              <w:left w:val="single" w:sz="12" w:space="0" w:color="000080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011B91" w:rsidRPr="00A0137E" w:rsidRDefault="00011B91" w:rsidP="001A7B6D">
            <w:pPr>
              <w:pStyle w:val="TableHeading2"/>
              <w:rPr>
                <w:rFonts w:ascii="Verdana" w:hAnsi="Verdana"/>
              </w:rPr>
            </w:pPr>
            <w:r w:rsidRPr="00A0137E">
              <w:rPr>
                <w:rFonts w:ascii="Verdana" w:hAnsi="Verdana"/>
              </w:rPr>
              <w:t>Nombre del Proyecto</w:t>
            </w:r>
          </w:p>
        </w:tc>
        <w:tc>
          <w:tcPr>
            <w:tcW w:w="205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011B91" w:rsidRPr="00A0137E" w:rsidRDefault="00011B91" w:rsidP="001A7B6D">
            <w:pPr>
              <w:pStyle w:val="TableHeading2"/>
              <w:jc w:val="center"/>
              <w:rPr>
                <w:rFonts w:ascii="Verdana" w:hAnsi="Verdana"/>
              </w:rPr>
            </w:pPr>
            <w:r w:rsidRPr="00A0137E">
              <w:rPr>
                <w:rFonts w:ascii="Verdana" w:hAnsi="Verdana"/>
              </w:rPr>
              <w:t>Identificación</w:t>
            </w:r>
          </w:p>
        </w:tc>
        <w:tc>
          <w:tcPr>
            <w:tcW w:w="2405" w:type="dxa"/>
            <w:gridSpan w:val="2"/>
            <w:tcBorders>
              <w:left w:val="single" w:sz="4" w:space="0" w:color="auto"/>
              <w:bottom w:val="nil"/>
              <w:right w:val="single" w:sz="12" w:space="0" w:color="000080"/>
            </w:tcBorders>
            <w:shd w:val="clear" w:color="auto" w:fill="CCCCCC"/>
          </w:tcPr>
          <w:p w:rsidR="00011B91" w:rsidRPr="00A0137E" w:rsidRDefault="00011B91" w:rsidP="001A7B6D">
            <w:pPr>
              <w:pStyle w:val="TableHeading2"/>
              <w:jc w:val="center"/>
              <w:rPr>
                <w:rFonts w:ascii="Verdana" w:hAnsi="Verdana"/>
              </w:rPr>
            </w:pPr>
            <w:r w:rsidRPr="00A0137E">
              <w:rPr>
                <w:rFonts w:ascii="Verdana" w:hAnsi="Verdana"/>
              </w:rPr>
              <w:t>Procedimiento</w:t>
            </w:r>
          </w:p>
        </w:tc>
      </w:tr>
      <w:tr w:rsidR="00011B91" w:rsidRPr="00A0137E" w:rsidTr="00011B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wBefore w:w="18" w:type="dxa"/>
          <w:cantSplit/>
        </w:trPr>
        <w:tc>
          <w:tcPr>
            <w:tcW w:w="4327" w:type="dxa"/>
            <w:tcBorders>
              <w:top w:val="nil"/>
              <w:left w:val="single" w:sz="12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:rsidR="00011B91" w:rsidRPr="00A0137E" w:rsidRDefault="00011B91" w:rsidP="001A7B6D">
            <w:pPr>
              <w:pStyle w:val="TableText"/>
              <w:jc w:val="center"/>
              <w:rPr>
                <w:rFonts w:ascii="Verdana" w:hAnsi="Verdana"/>
                <w:b/>
                <w:noProof w:val="0"/>
              </w:rPr>
            </w:pPr>
            <w:r w:rsidRPr="00A0137E">
              <w:rPr>
                <w:rFonts w:ascii="Verdana" w:hAnsi="Verdana" w:cs="Calibri"/>
                <w:b/>
                <w:noProof w:val="0"/>
              </w:rPr>
              <w:t>Desarrollo e Implementación de una Plataforma Tecnológica Web para el Instituto de Transparencia y Acceso a la Información Pública del Estado de Baja California Sur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B91" w:rsidRPr="00A0137E" w:rsidRDefault="00011B91" w:rsidP="001A7B6D">
            <w:pPr>
              <w:pStyle w:val="TableText"/>
              <w:jc w:val="center"/>
              <w:rPr>
                <w:rFonts w:ascii="Verdana" w:hAnsi="Verdana"/>
                <w:b/>
                <w:noProof w:val="0"/>
              </w:rPr>
            </w:pPr>
            <w:r w:rsidRPr="00A0137E">
              <w:rPr>
                <w:rFonts w:ascii="Verdana" w:hAnsi="Verdana"/>
                <w:b/>
                <w:noProof w:val="0"/>
              </w:rPr>
              <w:t>1</w:t>
            </w:r>
          </w:p>
        </w:tc>
        <w:tc>
          <w:tcPr>
            <w:tcW w:w="24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80"/>
            </w:tcBorders>
            <w:vAlign w:val="center"/>
          </w:tcPr>
          <w:p w:rsidR="00011B91" w:rsidRPr="00A0137E" w:rsidRDefault="00011B91" w:rsidP="001A7B6D">
            <w:pPr>
              <w:pStyle w:val="TableText"/>
              <w:jc w:val="center"/>
              <w:rPr>
                <w:rFonts w:ascii="Verdana" w:hAnsi="Verdana"/>
                <w:b/>
                <w:noProof w:val="0"/>
              </w:rPr>
            </w:pPr>
            <w:r w:rsidRPr="00A0137E">
              <w:rPr>
                <w:rFonts w:ascii="Verdana" w:hAnsi="Verdana"/>
                <w:b/>
                <w:noProof w:val="0"/>
              </w:rPr>
              <w:t xml:space="preserve">Solicitud de </w:t>
            </w:r>
            <w:r w:rsidR="00A24D1F" w:rsidRPr="00A0137E">
              <w:rPr>
                <w:rFonts w:ascii="Verdana" w:hAnsi="Verdana"/>
                <w:b/>
                <w:noProof w:val="0"/>
              </w:rPr>
              <w:t>información</w:t>
            </w:r>
            <w:r w:rsidRPr="00A0137E">
              <w:rPr>
                <w:rFonts w:ascii="Verdana" w:hAnsi="Verdana"/>
                <w:b/>
                <w:noProof w:val="0"/>
              </w:rPr>
              <w:t xml:space="preserve"> </w:t>
            </w:r>
          </w:p>
        </w:tc>
      </w:tr>
      <w:tr w:rsidR="00011B91" w:rsidRPr="00A0137E" w:rsidTr="00011B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wBefore w:w="18" w:type="dxa"/>
          <w:cantSplit/>
          <w:trHeight w:val="315"/>
        </w:trPr>
        <w:tc>
          <w:tcPr>
            <w:tcW w:w="4327" w:type="dxa"/>
            <w:tcBorders>
              <w:top w:val="single" w:sz="4" w:space="0" w:color="auto"/>
              <w:left w:val="single" w:sz="12" w:space="0" w:color="000080"/>
              <w:bottom w:val="nil"/>
              <w:right w:val="single" w:sz="4" w:space="0" w:color="auto"/>
            </w:tcBorders>
            <w:shd w:val="pct25" w:color="auto" w:fill="FFFFFF"/>
          </w:tcPr>
          <w:p w:rsidR="00011B91" w:rsidRPr="00A0137E" w:rsidRDefault="00011B91" w:rsidP="001A7B6D">
            <w:pPr>
              <w:pStyle w:val="TableHeading2"/>
              <w:rPr>
                <w:rFonts w:ascii="Verdana" w:hAnsi="Verdana"/>
                <w:highlight w:val="lightGray"/>
              </w:rPr>
            </w:pPr>
            <w:r w:rsidRPr="00A0137E">
              <w:rPr>
                <w:rFonts w:ascii="Verdana" w:hAnsi="Verdana"/>
                <w:highlight w:val="lightGray"/>
              </w:rPr>
              <w:t>Nombre del Cliente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</w:tcPr>
          <w:p w:rsidR="00011B91" w:rsidRPr="00A0137E" w:rsidRDefault="00011B91" w:rsidP="001A7B6D">
            <w:pPr>
              <w:pStyle w:val="TableHeading2"/>
              <w:jc w:val="center"/>
              <w:rPr>
                <w:rFonts w:ascii="Verdana" w:hAnsi="Verdana"/>
                <w:highlight w:val="lightGray"/>
              </w:rPr>
            </w:pPr>
            <w:r w:rsidRPr="00A0137E">
              <w:rPr>
                <w:rFonts w:ascii="Verdana" w:hAnsi="Verdana"/>
                <w:highlight w:val="lightGray"/>
              </w:rPr>
              <w:t>Realizó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</w:tcPr>
          <w:p w:rsidR="00011B91" w:rsidRPr="00A0137E" w:rsidRDefault="00011B91" w:rsidP="001A7B6D">
            <w:pPr>
              <w:pStyle w:val="TableHeading2"/>
              <w:jc w:val="center"/>
              <w:rPr>
                <w:rFonts w:ascii="Verdana" w:hAnsi="Verdana"/>
                <w:highlight w:val="lightGray"/>
              </w:rPr>
            </w:pPr>
            <w:r w:rsidRPr="00A0137E">
              <w:rPr>
                <w:rFonts w:ascii="Verdana" w:hAnsi="Verdana"/>
                <w:highlight w:val="lightGray"/>
              </w:rPr>
              <w:t>Fecha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80"/>
            </w:tcBorders>
            <w:shd w:val="pct25" w:color="auto" w:fill="FFFFFF"/>
          </w:tcPr>
          <w:p w:rsidR="00011B91" w:rsidRPr="00A0137E" w:rsidRDefault="00011B91" w:rsidP="001A7B6D">
            <w:pPr>
              <w:pStyle w:val="TableHeading2"/>
              <w:jc w:val="center"/>
              <w:rPr>
                <w:rFonts w:ascii="Verdana" w:hAnsi="Verdana"/>
                <w:highlight w:val="lightGray"/>
              </w:rPr>
            </w:pPr>
            <w:r w:rsidRPr="00A0137E">
              <w:rPr>
                <w:rFonts w:ascii="Verdana" w:hAnsi="Verdana"/>
                <w:highlight w:val="lightGray"/>
              </w:rPr>
              <w:t>Versión</w:t>
            </w:r>
          </w:p>
        </w:tc>
      </w:tr>
      <w:tr w:rsidR="00011B91" w:rsidRPr="00A0137E" w:rsidTr="00011B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wBefore w:w="18" w:type="dxa"/>
          <w:cantSplit/>
          <w:trHeight w:val="315"/>
        </w:trPr>
        <w:tc>
          <w:tcPr>
            <w:tcW w:w="4327" w:type="dxa"/>
            <w:tcBorders>
              <w:top w:val="nil"/>
              <w:left w:val="single" w:sz="12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:rsidR="00011B91" w:rsidRPr="00A0137E" w:rsidRDefault="00011B91" w:rsidP="001A7B6D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  <w:r w:rsidRPr="00A0137E">
              <w:rPr>
                <w:rFonts w:ascii="Verdana" w:hAnsi="Verdana"/>
                <w:noProof w:val="0"/>
              </w:rPr>
              <w:t>Instituto de Transparencia y Acceso a la Información Pública del Estado de Baja California Sur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B91" w:rsidRPr="00A0137E" w:rsidRDefault="00011B91" w:rsidP="001A7B6D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  <w:r w:rsidRPr="00A0137E">
              <w:rPr>
                <w:rFonts w:ascii="Verdana" w:hAnsi="Verdana"/>
                <w:noProof w:val="0"/>
              </w:rPr>
              <w:t>Eloy Velázquez</w:t>
            </w:r>
          </w:p>
          <w:p w:rsidR="00011B91" w:rsidRDefault="00011B91" w:rsidP="001A7B6D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  <w:r w:rsidRPr="00A0137E">
              <w:rPr>
                <w:rFonts w:ascii="Verdana" w:hAnsi="Verdana"/>
                <w:noProof w:val="0"/>
              </w:rPr>
              <w:t>Erik Weber</w:t>
            </w:r>
          </w:p>
          <w:p w:rsidR="005C4004" w:rsidRPr="00A0137E" w:rsidRDefault="005C4004" w:rsidP="005C4004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  <w:r w:rsidRPr="00A0137E">
              <w:rPr>
                <w:rFonts w:ascii="Verdana" w:hAnsi="Verdana"/>
                <w:noProof w:val="0"/>
              </w:rPr>
              <w:t>Armando Cárdenas</w:t>
            </w:r>
          </w:p>
          <w:p w:rsidR="005C4004" w:rsidRPr="00A0137E" w:rsidRDefault="005C4004" w:rsidP="001A7B6D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B91" w:rsidRPr="00A0137E" w:rsidRDefault="00011B91" w:rsidP="001A7B6D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80"/>
            </w:tcBorders>
            <w:vAlign w:val="center"/>
          </w:tcPr>
          <w:p w:rsidR="00011B91" w:rsidRPr="00A0137E" w:rsidRDefault="00011B91" w:rsidP="001A7B6D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</w:p>
        </w:tc>
      </w:tr>
      <w:tr w:rsidR="00412420" w:rsidRPr="00A0137E" w:rsidTr="00D515A4"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412420" w:rsidRPr="00A0137E" w:rsidRDefault="00412420" w:rsidP="001A7B6D">
            <w:pPr>
              <w:rPr>
                <w:rFonts w:ascii="Verdana" w:hAnsi="Verdana"/>
                <w:b/>
                <w:sz w:val="8"/>
                <w:szCs w:val="21"/>
              </w:rPr>
            </w:pPr>
          </w:p>
          <w:p w:rsidR="00412420" w:rsidRPr="00A0137E" w:rsidRDefault="00412420" w:rsidP="007778BF">
            <w:pPr>
              <w:pStyle w:val="Ttulo1"/>
              <w:rPr>
                <w:color w:val="FF0000"/>
                <w:szCs w:val="22"/>
              </w:rPr>
            </w:pPr>
            <w:bookmarkStart w:id="3" w:name="_Toc476572455"/>
            <w:bookmarkStart w:id="4" w:name="_Toc476576619"/>
            <w:bookmarkStart w:id="5" w:name="_Toc476576724"/>
            <w:r w:rsidRPr="00A0137E">
              <w:t>Procedimiento 1</w:t>
            </w:r>
            <w:r w:rsidR="00860468">
              <w:t xml:space="preserve">: </w:t>
            </w:r>
            <w:r w:rsidRPr="00A0137E">
              <w:rPr>
                <w:szCs w:val="22"/>
              </w:rPr>
              <w:t>Solicitud de acceso a la información</w:t>
            </w:r>
            <w:bookmarkEnd w:id="3"/>
            <w:bookmarkEnd w:id="4"/>
            <w:bookmarkEnd w:id="5"/>
          </w:p>
          <w:p w:rsidR="00412420" w:rsidRPr="00A0137E" w:rsidRDefault="00412420" w:rsidP="001A7B6D">
            <w:pPr>
              <w:rPr>
                <w:rFonts w:ascii="Verdana" w:hAnsi="Verdana"/>
                <w:b/>
                <w:sz w:val="8"/>
                <w:szCs w:val="21"/>
              </w:rPr>
            </w:pPr>
          </w:p>
        </w:tc>
      </w:tr>
      <w:tr w:rsidR="00412420" w:rsidRPr="00A0137E" w:rsidTr="00315357">
        <w:trPr>
          <w:trHeight w:val="1378"/>
        </w:trPr>
        <w:tc>
          <w:tcPr>
            <w:tcW w:w="880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12420" w:rsidRPr="00A0137E" w:rsidRDefault="00412420" w:rsidP="00E97624">
            <w:pPr>
              <w:spacing w:after="0" w:line="240" w:lineRule="auto"/>
              <w:jc w:val="both"/>
              <w:rPr>
                <w:rFonts w:ascii="Calibri" w:hAnsi="Calibri" w:cs="Calibri"/>
                <w:shd w:val="clear" w:color="000000" w:fill="FFFFFF"/>
              </w:rPr>
            </w:pPr>
            <w:r w:rsidRPr="00A0137E">
              <w:rPr>
                <w:rFonts w:ascii="Calibri" w:hAnsi="Calibri" w:cs="Calibri"/>
                <w:shd w:val="clear" w:color="000000" w:fill="FFFFFF"/>
              </w:rPr>
              <w:t>Describe el procedimiento a seguir para llevar a cabo el proc</w:t>
            </w:r>
            <w:r w:rsidR="004950E2" w:rsidRPr="00A0137E">
              <w:rPr>
                <w:rFonts w:ascii="Calibri" w:hAnsi="Calibri" w:cs="Calibri"/>
                <w:shd w:val="clear" w:color="000000" w:fill="FFFFFF"/>
              </w:rPr>
              <w:t>eso de solicitud de información.</w:t>
            </w:r>
          </w:p>
          <w:p w:rsidR="00412420" w:rsidRPr="00A0137E" w:rsidRDefault="00412420" w:rsidP="004950E2">
            <w:pPr>
              <w:ind w:left="426"/>
              <w:jc w:val="both"/>
              <w:rPr>
                <w:rFonts w:ascii="Calibri" w:hAnsi="Calibri" w:cs="Calibri"/>
                <w:shd w:val="clear" w:color="000000" w:fill="FFFFFF"/>
              </w:rPr>
            </w:pPr>
          </w:p>
          <w:p w:rsidR="00412420" w:rsidRPr="00A0137E" w:rsidRDefault="00412420" w:rsidP="004950E2">
            <w:pPr>
              <w:ind w:left="426"/>
              <w:jc w:val="both"/>
              <w:rPr>
                <w:rFonts w:ascii="Calibri" w:hAnsi="Calibri" w:cs="Calibri"/>
                <w:b/>
                <w:shd w:val="clear" w:color="000000" w:fill="FFFFFF"/>
              </w:rPr>
            </w:pPr>
            <w:r w:rsidRPr="00A0137E">
              <w:rPr>
                <w:rFonts w:ascii="Calibri" w:hAnsi="Calibri" w:cs="Calibri"/>
                <w:b/>
                <w:shd w:val="clear" w:color="000000" w:fill="FFFFFF"/>
              </w:rPr>
              <w:t>Actores:</w:t>
            </w:r>
          </w:p>
          <w:p w:rsidR="00412420" w:rsidRPr="00343A4B" w:rsidRDefault="00412420" w:rsidP="00343A4B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hd w:val="clear" w:color="000000" w:fill="FFFFFF"/>
              </w:rPr>
            </w:pPr>
            <w:r w:rsidRPr="00343A4B">
              <w:rPr>
                <w:rFonts w:ascii="Calibri" w:hAnsi="Calibri" w:cs="Calibri"/>
                <w:shd w:val="clear" w:color="000000" w:fill="FFFFFF"/>
              </w:rPr>
              <w:t>Solicitante.</w:t>
            </w:r>
          </w:p>
          <w:p w:rsidR="00412420" w:rsidRPr="00343A4B" w:rsidRDefault="00412420" w:rsidP="00343A4B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hd w:val="clear" w:color="000000" w:fill="FFFFFF"/>
              </w:rPr>
            </w:pPr>
            <w:r w:rsidRPr="00343A4B">
              <w:rPr>
                <w:rFonts w:ascii="Calibri" w:hAnsi="Calibri" w:cs="Calibri"/>
                <w:shd w:val="clear" w:color="000000" w:fill="FFFFFF"/>
              </w:rPr>
              <w:t>Secretaria ejecutiva.</w:t>
            </w:r>
          </w:p>
          <w:p w:rsidR="00412420" w:rsidRPr="00343A4B" w:rsidRDefault="00412420" w:rsidP="00343A4B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hd w:val="clear" w:color="000000" w:fill="FFFFFF"/>
              </w:rPr>
            </w:pPr>
            <w:r w:rsidRPr="00343A4B">
              <w:rPr>
                <w:rFonts w:ascii="Calibri" w:hAnsi="Calibri" w:cs="Calibri"/>
                <w:shd w:val="clear" w:color="000000" w:fill="FFFFFF"/>
              </w:rPr>
              <w:t>Área responsable.</w:t>
            </w:r>
          </w:p>
          <w:p w:rsidR="00412420" w:rsidRPr="00343A4B" w:rsidRDefault="00412420" w:rsidP="00343A4B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hd w:val="clear" w:color="000000" w:fill="FFFFFF"/>
              </w:rPr>
            </w:pPr>
            <w:r w:rsidRPr="00343A4B">
              <w:rPr>
                <w:rFonts w:ascii="Calibri" w:hAnsi="Calibri" w:cs="Calibri"/>
                <w:shd w:val="clear" w:color="000000" w:fill="FFFFFF"/>
              </w:rPr>
              <w:t>Comité.</w:t>
            </w:r>
          </w:p>
          <w:p w:rsidR="00412420" w:rsidRPr="00A0137E" w:rsidRDefault="00412420" w:rsidP="004950E2">
            <w:pPr>
              <w:ind w:left="426"/>
              <w:jc w:val="both"/>
              <w:rPr>
                <w:rFonts w:ascii="Calibri" w:hAnsi="Calibri" w:cs="Calibri"/>
                <w:b/>
                <w:shd w:val="clear" w:color="000000" w:fill="FFFFFF"/>
              </w:rPr>
            </w:pPr>
            <w:r w:rsidRPr="00A0137E">
              <w:rPr>
                <w:rFonts w:ascii="Calibri" w:hAnsi="Calibri" w:cs="Calibri"/>
                <w:b/>
                <w:shd w:val="clear" w:color="000000" w:fill="FFFFFF"/>
              </w:rPr>
              <w:t>Procedimiento:</w:t>
            </w: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El proceso de solicitud de información inicia cuando el solicitante presenta una solicitud de información.</w:t>
            </w:r>
          </w:p>
          <w:p w:rsidR="00412420" w:rsidRPr="00A0137E" w:rsidRDefault="00412420" w:rsidP="004950E2">
            <w:pPr>
              <w:ind w:left="349"/>
              <w:jc w:val="both"/>
              <w:rPr>
                <w:rFonts w:ascii="Calibri" w:hAnsi="Calibri"/>
                <w:b/>
              </w:rPr>
            </w:pPr>
            <w:r w:rsidRPr="00A0137E">
              <w:rPr>
                <w:rFonts w:ascii="Calibri" w:hAnsi="Calibri"/>
                <w:b/>
              </w:rPr>
              <w:t>Notas:</w:t>
            </w:r>
          </w:p>
          <w:p w:rsidR="00412420" w:rsidRPr="00A0137E" w:rsidRDefault="00412420" w:rsidP="004950E2">
            <w:pPr>
              <w:ind w:left="720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La solicitud puede presentarse mediante la plataforma, correo y/o directamente en el ITAI</w:t>
            </w: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La secretaria Ejecutiva recibe la solicitud y determina si la solicitud es competente.</w:t>
            </w:r>
          </w:p>
          <w:p w:rsidR="00412420" w:rsidRPr="00A0137E" w:rsidRDefault="00412420" w:rsidP="004950E2">
            <w:pPr>
              <w:ind w:left="709"/>
              <w:jc w:val="both"/>
              <w:rPr>
                <w:rFonts w:ascii="Calibri" w:hAnsi="Calibri"/>
              </w:rPr>
            </w:pP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Si el ITAI no es competente se orienta ante quien se debe presentar la solicitud.</w:t>
            </w:r>
          </w:p>
          <w:p w:rsidR="00412420" w:rsidRPr="00A0137E" w:rsidRDefault="00412420" w:rsidP="004950E2">
            <w:pPr>
              <w:pStyle w:val="Prrafodelista"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412420" w:rsidRPr="00A0137E" w:rsidRDefault="00412420" w:rsidP="004950E2">
            <w:pPr>
              <w:jc w:val="both"/>
              <w:rPr>
                <w:rFonts w:ascii="Calibri" w:hAnsi="Calibri"/>
                <w:b/>
              </w:rPr>
            </w:pPr>
            <w:r w:rsidRPr="00A0137E">
              <w:rPr>
                <w:rFonts w:ascii="Calibri" w:hAnsi="Calibri"/>
              </w:rPr>
              <w:t xml:space="preserve">       </w:t>
            </w:r>
            <w:r w:rsidRPr="00A0137E">
              <w:rPr>
                <w:rFonts w:ascii="Calibri" w:hAnsi="Calibri"/>
                <w:b/>
              </w:rPr>
              <w:t>Notas:</w:t>
            </w:r>
          </w:p>
          <w:p w:rsidR="00412420" w:rsidRPr="00A0137E" w:rsidRDefault="00412420" w:rsidP="004950E2">
            <w:pPr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 xml:space="preserve">              </w:t>
            </w:r>
            <w:r w:rsidR="009B11A7" w:rsidRPr="00A0137E">
              <w:rPr>
                <w:rFonts w:ascii="Calibri" w:hAnsi="Calibri"/>
              </w:rPr>
              <w:t>Se tienen 3 días hábiles</w:t>
            </w:r>
            <w:r w:rsidR="00A24D1F">
              <w:rPr>
                <w:rFonts w:ascii="Calibri" w:hAnsi="Calibri"/>
              </w:rPr>
              <w:t xml:space="preserve"> para notificar al solicitante.</w:t>
            </w: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Si el ITAI es competente se revisa la solicitud para que cumpla con todos los requisitos.</w:t>
            </w:r>
          </w:p>
          <w:p w:rsidR="00412420" w:rsidRPr="00A0137E" w:rsidRDefault="00412420" w:rsidP="004950E2">
            <w:pPr>
              <w:ind w:left="709"/>
              <w:jc w:val="both"/>
              <w:rPr>
                <w:rFonts w:ascii="Calibri" w:hAnsi="Calibri"/>
              </w:rPr>
            </w:pP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lastRenderedPageBreak/>
              <w:t>Si la solicitud no cumple con todos los requisitos se le notifica al usuario que la solicitud entra en prevención.</w:t>
            </w:r>
          </w:p>
          <w:p w:rsidR="00412420" w:rsidRPr="00A0137E" w:rsidRDefault="00412420" w:rsidP="004950E2">
            <w:pPr>
              <w:pStyle w:val="Prrafodelista"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412420" w:rsidRPr="00A0137E" w:rsidRDefault="00412420" w:rsidP="004950E2">
            <w:pPr>
              <w:jc w:val="both"/>
              <w:rPr>
                <w:rFonts w:ascii="Calibri" w:hAnsi="Calibri"/>
                <w:b/>
              </w:rPr>
            </w:pPr>
            <w:r w:rsidRPr="00A0137E">
              <w:rPr>
                <w:rFonts w:ascii="Calibri" w:hAnsi="Calibri"/>
              </w:rPr>
              <w:t xml:space="preserve">        </w:t>
            </w:r>
            <w:r w:rsidRPr="00A0137E">
              <w:rPr>
                <w:rFonts w:ascii="Calibri" w:hAnsi="Calibri"/>
                <w:b/>
              </w:rPr>
              <w:t>Notas:</w:t>
            </w:r>
          </w:p>
          <w:p w:rsidR="00412420" w:rsidRPr="00A24D1F" w:rsidRDefault="00412420" w:rsidP="00A24D1F">
            <w:pPr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 xml:space="preserve">        Se tienen 3 días hábiles para notificar al solicitante.</w:t>
            </w:r>
            <w:r w:rsidR="00A24D1F">
              <w:rPr>
                <w:rFonts w:ascii="Calibri" w:hAnsi="Calibri"/>
              </w:rPr>
              <w:t xml:space="preserve"> </w:t>
            </w: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Si el solicitante no reenvía la solicitud corregida dentro de los 10 días hábiles se tiene por no presentada y termina el proceso.</w:t>
            </w:r>
          </w:p>
          <w:p w:rsidR="00412420" w:rsidRPr="00A0137E" w:rsidRDefault="00412420" w:rsidP="004950E2">
            <w:pPr>
              <w:ind w:left="709"/>
              <w:jc w:val="both"/>
              <w:rPr>
                <w:rFonts w:ascii="Calibri" w:hAnsi="Calibri"/>
              </w:rPr>
            </w:pP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 xml:space="preserve"> Una vez que se cumple con los requisitos se turna a la unidad responsable correspondiente. </w:t>
            </w:r>
          </w:p>
          <w:p w:rsidR="00412420" w:rsidRPr="00A0137E" w:rsidRDefault="00412420" w:rsidP="004950E2">
            <w:pPr>
              <w:ind w:left="1134"/>
              <w:jc w:val="both"/>
              <w:rPr>
                <w:rFonts w:ascii="Calibri" w:hAnsi="Calibri"/>
              </w:rPr>
            </w:pP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El área responsable dictamina si la información existe.</w:t>
            </w:r>
          </w:p>
          <w:p w:rsidR="00412420" w:rsidRPr="00A0137E" w:rsidRDefault="00412420" w:rsidP="004950E2">
            <w:pPr>
              <w:ind w:left="709"/>
              <w:jc w:val="both"/>
              <w:rPr>
                <w:rFonts w:ascii="Calibri" w:hAnsi="Calibri"/>
              </w:rPr>
            </w:pP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Si la información no existe se turna la solicitud y escrito mediante el cual se manifiesta la inexistencia al Comité de Transparencia.</w:t>
            </w:r>
          </w:p>
          <w:p w:rsidR="00412420" w:rsidRPr="00A0137E" w:rsidRDefault="00412420" w:rsidP="004950E2">
            <w:pPr>
              <w:ind w:left="709"/>
              <w:jc w:val="both"/>
              <w:rPr>
                <w:rFonts w:ascii="Calibri" w:hAnsi="Calibri"/>
              </w:rPr>
            </w:pP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Si la información se generó se remite a la unidad de transparencia para su entrega al solicitante.</w:t>
            </w:r>
          </w:p>
          <w:p w:rsidR="00412420" w:rsidRPr="00A0137E" w:rsidRDefault="00412420" w:rsidP="004950E2">
            <w:pPr>
              <w:ind w:left="709"/>
              <w:jc w:val="both"/>
              <w:rPr>
                <w:rFonts w:ascii="Calibri" w:hAnsi="Calibri"/>
              </w:rPr>
            </w:pP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Si la información no se genera el comité ordenara al área responsable genere la información en la medida de lo posible o en su defecto, funde y motive debidamente las razones por las cuales no se generó la información.</w:t>
            </w:r>
          </w:p>
          <w:p w:rsidR="00412420" w:rsidRPr="00A0137E" w:rsidRDefault="00412420" w:rsidP="004950E2">
            <w:pPr>
              <w:ind w:left="360"/>
              <w:jc w:val="both"/>
              <w:rPr>
                <w:rFonts w:ascii="Calibri" w:hAnsi="Calibri"/>
              </w:rPr>
            </w:pP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  <w:rPr>
                <w:rFonts w:ascii="Calibri" w:hAnsi="Calibri" w:cs="Arial"/>
                <w:szCs w:val="23"/>
                <w:lang w:eastAsia="es-MX"/>
              </w:rPr>
            </w:pPr>
            <w:r w:rsidRPr="00A0137E">
              <w:rPr>
                <w:rFonts w:ascii="Calibri" w:hAnsi="Calibri" w:cs="Arial"/>
                <w:szCs w:val="23"/>
                <w:lang w:eastAsia="es-MX"/>
              </w:rPr>
              <w:t>Si la información que se solicita es clasificada se turna la solicitud y escrito mediante el cual se motive la clasificación al comité de transparencia.</w:t>
            </w:r>
          </w:p>
          <w:p w:rsidR="00412420" w:rsidRPr="00A0137E" w:rsidRDefault="00412420" w:rsidP="004950E2">
            <w:pPr>
              <w:autoSpaceDE w:val="0"/>
              <w:autoSpaceDN w:val="0"/>
              <w:adjustRightInd w:val="0"/>
              <w:ind w:left="1134"/>
              <w:jc w:val="both"/>
              <w:rPr>
                <w:rFonts w:ascii="Calibri" w:hAnsi="Calibri" w:cs="Arial"/>
                <w:szCs w:val="23"/>
                <w:lang w:eastAsia="es-MX"/>
              </w:rPr>
            </w:pP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  <w:rPr>
                <w:rFonts w:ascii="Calibri" w:hAnsi="Calibri" w:cs="Arial"/>
                <w:szCs w:val="23"/>
                <w:lang w:eastAsia="es-MX"/>
              </w:rPr>
            </w:pPr>
            <w:r w:rsidRPr="00A0137E">
              <w:rPr>
                <w:rFonts w:ascii="Calibri" w:hAnsi="Calibri" w:cs="Arial"/>
                <w:szCs w:val="23"/>
                <w:lang w:eastAsia="es-MX"/>
              </w:rPr>
              <w:t>El comité recibe la documentación y analiza los motivos y fundamentos expuestos.</w:t>
            </w:r>
          </w:p>
          <w:p w:rsidR="00412420" w:rsidRPr="00A0137E" w:rsidRDefault="00412420" w:rsidP="004950E2">
            <w:pPr>
              <w:pStyle w:val="Prrafodelista"/>
              <w:jc w:val="both"/>
              <w:rPr>
                <w:rFonts w:ascii="Calibri" w:hAnsi="Calibri" w:cs="Arial"/>
                <w:sz w:val="22"/>
                <w:szCs w:val="23"/>
                <w:lang w:eastAsia="es-MX"/>
              </w:rPr>
            </w:pP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  <w:rPr>
                <w:rFonts w:ascii="Calibri" w:hAnsi="Calibri" w:cs="Arial"/>
                <w:szCs w:val="23"/>
                <w:lang w:eastAsia="es-MX"/>
              </w:rPr>
            </w:pPr>
            <w:r w:rsidRPr="00A0137E">
              <w:rPr>
                <w:rFonts w:ascii="Calibri" w:hAnsi="Calibri" w:cs="Arial"/>
                <w:szCs w:val="23"/>
                <w:lang w:eastAsia="es-MX"/>
              </w:rPr>
              <w:t>Si se necesita la información clasificada para su análisis se ordena al área responsable. La información clasificada.</w:t>
            </w:r>
          </w:p>
          <w:p w:rsidR="00412420" w:rsidRPr="00A0137E" w:rsidRDefault="00412420" w:rsidP="004950E2">
            <w:pPr>
              <w:pStyle w:val="Prrafodelista"/>
              <w:jc w:val="both"/>
              <w:rPr>
                <w:rFonts w:ascii="Calibri" w:hAnsi="Calibri" w:cs="Arial"/>
                <w:sz w:val="22"/>
                <w:szCs w:val="23"/>
                <w:lang w:eastAsia="es-MX"/>
              </w:rPr>
            </w:pP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  <w:rPr>
                <w:rFonts w:ascii="Calibri" w:hAnsi="Calibri" w:cs="Arial"/>
                <w:szCs w:val="23"/>
                <w:lang w:eastAsia="es-MX"/>
              </w:rPr>
            </w:pPr>
            <w:r w:rsidRPr="00A0137E">
              <w:rPr>
                <w:rFonts w:ascii="Calibri" w:hAnsi="Calibri" w:cs="Arial"/>
                <w:szCs w:val="23"/>
                <w:lang w:eastAsia="es-MX"/>
              </w:rPr>
              <w:t xml:space="preserve">El comité expide resolución mediante la cual confirma, modifica, o revoca la clasificación. </w:t>
            </w:r>
          </w:p>
          <w:p w:rsidR="00412420" w:rsidRPr="00A0137E" w:rsidRDefault="00412420" w:rsidP="004950E2">
            <w:pPr>
              <w:pStyle w:val="Prrafodelista"/>
              <w:jc w:val="both"/>
              <w:rPr>
                <w:rFonts w:ascii="Calibri" w:hAnsi="Calibri" w:cs="Arial"/>
                <w:sz w:val="22"/>
                <w:szCs w:val="23"/>
                <w:lang w:eastAsia="es-MX"/>
              </w:rPr>
            </w:pP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  <w:rPr>
                <w:rFonts w:ascii="Calibri" w:hAnsi="Calibri" w:cs="Arial"/>
                <w:szCs w:val="23"/>
                <w:lang w:eastAsia="es-MX"/>
              </w:rPr>
            </w:pPr>
            <w:r w:rsidRPr="00A0137E">
              <w:rPr>
                <w:rFonts w:ascii="Calibri" w:hAnsi="Calibri" w:cs="Arial"/>
                <w:szCs w:val="23"/>
                <w:lang w:eastAsia="es-MX"/>
              </w:rPr>
              <w:t xml:space="preserve">De ser necesario se puede solicitar una </w:t>
            </w:r>
            <w:r w:rsidR="009B11A7" w:rsidRPr="00A0137E">
              <w:rPr>
                <w:rFonts w:ascii="Calibri" w:hAnsi="Calibri" w:cs="Arial"/>
                <w:szCs w:val="23"/>
                <w:lang w:eastAsia="es-MX"/>
              </w:rPr>
              <w:t>prórroga</w:t>
            </w:r>
            <w:r w:rsidRPr="00A0137E">
              <w:rPr>
                <w:rFonts w:ascii="Calibri" w:hAnsi="Calibri" w:cs="Arial"/>
                <w:szCs w:val="23"/>
                <w:lang w:eastAsia="es-MX"/>
              </w:rPr>
              <w:t xml:space="preserve"> para dar a conocer la respuesta.</w:t>
            </w:r>
          </w:p>
          <w:p w:rsidR="00412420" w:rsidRPr="00A0137E" w:rsidRDefault="00412420" w:rsidP="004950E2">
            <w:pPr>
              <w:pStyle w:val="Prrafodelista"/>
              <w:jc w:val="both"/>
              <w:rPr>
                <w:rFonts w:ascii="Calibri" w:hAnsi="Calibri" w:cs="Arial"/>
                <w:sz w:val="22"/>
                <w:szCs w:val="23"/>
                <w:lang w:eastAsia="es-MX"/>
              </w:rPr>
            </w:pPr>
          </w:p>
          <w:p w:rsidR="00412420" w:rsidRPr="00A0137E" w:rsidRDefault="00412420" w:rsidP="004950E2">
            <w:pPr>
              <w:autoSpaceDE w:val="0"/>
              <w:autoSpaceDN w:val="0"/>
              <w:adjustRightInd w:val="0"/>
              <w:ind w:left="709"/>
              <w:jc w:val="both"/>
              <w:rPr>
                <w:rFonts w:ascii="Calibri" w:hAnsi="Calibri" w:cs="Arial"/>
                <w:b/>
                <w:szCs w:val="23"/>
                <w:lang w:eastAsia="es-MX"/>
              </w:rPr>
            </w:pPr>
            <w:r w:rsidRPr="00A0137E">
              <w:rPr>
                <w:rFonts w:ascii="Calibri" w:hAnsi="Calibri" w:cs="Arial"/>
                <w:b/>
                <w:szCs w:val="23"/>
                <w:lang w:eastAsia="es-MX"/>
              </w:rPr>
              <w:t>Notas:</w:t>
            </w:r>
          </w:p>
          <w:p w:rsidR="00412420" w:rsidRPr="00A0137E" w:rsidRDefault="00412420" w:rsidP="004950E2">
            <w:pPr>
              <w:autoSpaceDE w:val="0"/>
              <w:autoSpaceDN w:val="0"/>
              <w:adjustRightInd w:val="0"/>
              <w:ind w:left="720"/>
              <w:jc w:val="both"/>
              <w:rPr>
                <w:rFonts w:ascii="Calibri" w:hAnsi="Calibri" w:cs="Arial"/>
                <w:szCs w:val="23"/>
                <w:lang w:eastAsia="es-MX"/>
              </w:rPr>
            </w:pPr>
            <w:r w:rsidRPr="00A0137E">
              <w:rPr>
                <w:rFonts w:ascii="Calibri" w:hAnsi="Calibri" w:cs="Arial"/>
                <w:szCs w:val="23"/>
                <w:lang w:eastAsia="es-MX"/>
              </w:rPr>
              <w:t xml:space="preserve">      La prórroga es de 5 días hábiles.</w:t>
            </w:r>
          </w:p>
          <w:p w:rsidR="00412420" w:rsidRPr="00A0137E" w:rsidRDefault="00412420" w:rsidP="004950E2">
            <w:pPr>
              <w:pStyle w:val="Prrafodelista"/>
              <w:ind w:left="0"/>
              <w:jc w:val="both"/>
              <w:rPr>
                <w:rFonts w:ascii="Calibri" w:hAnsi="Calibri" w:cs="Arial"/>
                <w:sz w:val="22"/>
                <w:szCs w:val="23"/>
                <w:lang w:eastAsia="es-MX"/>
              </w:rPr>
            </w:pPr>
          </w:p>
          <w:p w:rsidR="00412420" w:rsidRPr="00A0137E" w:rsidRDefault="00412420" w:rsidP="004950E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  <w:rPr>
                <w:rFonts w:ascii="Calibri" w:hAnsi="Calibri" w:cs="Arial"/>
                <w:szCs w:val="23"/>
                <w:lang w:eastAsia="es-MX"/>
              </w:rPr>
            </w:pPr>
            <w:r w:rsidRPr="00A0137E">
              <w:rPr>
                <w:rFonts w:ascii="Calibri" w:hAnsi="Calibri" w:cs="Arial"/>
                <w:szCs w:val="23"/>
                <w:lang w:eastAsia="es-MX"/>
              </w:rPr>
              <w:t>Se otorga respuesta a la solicitud de información.</w:t>
            </w:r>
          </w:p>
          <w:p w:rsidR="00412420" w:rsidRPr="00A0137E" w:rsidRDefault="00412420" w:rsidP="004950E2">
            <w:pPr>
              <w:autoSpaceDE w:val="0"/>
              <w:autoSpaceDN w:val="0"/>
              <w:adjustRightInd w:val="0"/>
              <w:ind w:left="709"/>
              <w:jc w:val="both"/>
              <w:rPr>
                <w:rFonts w:ascii="Calibri" w:hAnsi="Calibri" w:cs="Arial"/>
                <w:b/>
                <w:szCs w:val="23"/>
                <w:lang w:eastAsia="es-MX"/>
              </w:rPr>
            </w:pPr>
            <w:r w:rsidRPr="00A0137E">
              <w:rPr>
                <w:rFonts w:ascii="Calibri" w:hAnsi="Calibri" w:cs="Arial"/>
                <w:b/>
                <w:szCs w:val="23"/>
                <w:lang w:eastAsia="es-MX"/>
              </w:rPr>
              <w:t>Notas:</w:t>
            </w:r>
          </w:p>
          <w:p w:rsidR="00412420" w:rsidRPr="00A0137E" w:rsidRDefault="00412420" w:rsidP="00571622">
            <w:pPr>
              <w:autoSpaceDE w:val="0"/>
              <w:autoSpaceDN w:val="0"/>
              <w:adjustRightInd w:val="0"/>
              <w:ind w:left="709"/>
              <w:jc w:val="both"/>
              <w:rPr>
                <w:rFonts w:ascii="Calibri" w:hAnsi="Calibri" w:cs="Arial"/>
                <w:szCs w:val="23"/>
                <w:lang w:eastAsia="es-MX"/>
              </w:rPr>
            </w:pPr>
            <w:r w:rsidRPr="00A0137E">
              <w:rPr>
                <w:rFonts w:ascii="Calibri" w:hAnsi="Calibri" w:cs="Arial"/>
                <w:szCs w:val="23"/>
                <w:lang w:eastAsia="es-MX"/>
              </w:rPr>
              <w:lastRenderedPageBreak/>
              <w:t xml:space="preserve">      Se tienen 15 días hábiles par</w:t>
            </w:r>
            <w:r w:rsidR="00571622" w:rsidRPr="00A0137E">
              <w:rPr>
                <w:rFonts w:ascii="Calibri" w:hAnsi="Calibri" w:cs="Arial"/>
                <w:szCs w:val="23"/>
                <w:lang w:eastAsia="es-MX"/>
              </w:rPr>
              <w:t>a la entrega de la información.</w:t>
            </w:r>
          </w:p>
        </w:tc>
      </w:tr>
      <w:tr w:rsidR="00FD5A56" w:rsidRPr="00A0137E" w:rsidTr="00315357">
        <w:trPr>
          <w:trHeight w:val="1378"/>
        </w:trPr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D3" w:rsidRDefault="00A0137E" w:rsidP="001A7B6D">
            <w:pPr>
              <w:rPr>
                <w:rStyle w:val="Ttulo2Car"/>
              </w:rPr>
            </w:pPr>
            <w:bookmarkStart w:id="6" w:name="_Toc476572456"/>
            <w:bookmarkStart w:id="7" w:name="_Toc476576620"/>
            <w:bookmarkStart w:id="8" w:name="_Toc476576725"/>
            <w:r w:rsidRPr="00A0137E">
              <w:rPr>
                <w:rStyle w:val="Ttulo2Car"/>
              </w:rPr>
              <w:lastRenderedPageBreak/>
              <w:t>Diagrama de proceso de solicitud de información</w:t>
            </w:r>
            <w:bookmarkEnd w:id="6"/>
            <w:r w:rsidR="00F872D3">
              <w:rPr>
                <w:rStyle w:val="Ttulo2Car"/>
              </w:rPr>
              <w:t>.</w:t>
            </w:r>
            <w:bookmarkEnd w:id="7"/>
            <w:bookmarkEnd w:id="8"/>
          </w:p>
          <w:p w:rsidR="00FD5A56" w:rsidRPr="00A0137E" w:rsidRDefault="00571622" w:rsidP="001A7B6D">
            <w:pPr>
              <w:rPr>
                <w:rFonts w:ascii="Calibri" w:hAnsi="Calibri" w:cs="Calibri"/>
                <w:b/>
                <w:color w:val="0000FF"/>
                <w:sz w:val="20"/>
                <w:szCs w:val="20"/>
              </w:rPr>
            </w:pPr>
            <w:r w:rsidRPr="00A0137E">
              <w:rPr>
                <w:rFonts w:ascii="Calibri" w:hAnsi="Calibri" w:cs="Calibri"/>
                <w:b/>
                <w:noProof/>
                <w:color w:val="0000FF"/>
                <w:sz w:val="20"/>
                <w:szCs w:val="20"/>
                <w:lang w:val="en-US"/>
              </w:rPr>
              <w:drawing>
                <wp:inline distT="0" distB="0" distL="0" distR="0" wp14:anchorId="43D60801" wp14:editId="04FDE92E">
                  <wp:extent cx="5494020" cy="6769289"/>
                  <wp:effectExtent l="0" t="0" r="0" b="0"/>
                  <wp:docPr id="30" name="Imagen 30" descr="C:\Users\elyo_\Box Sync\Trabajos 10 Semestre\R\Diagramas\BPMN\Recortes\acces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elyo_\Box Sync\Trabajos 10 Semestre\R\Diagramas\BPMN\Recortes\acceso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303"/>
                          <a:stretch/>
                        </pic:blipFill>
                        <pic:spPr bwMode="auto">
                          <a:xfrm>
                            <a:off x="0" y="0"/>
                            <a:ext cx="5494020" cy="6769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46C" w:rsidRPr="00A0137E" w:rsidTr="00315357">
        <w:trPr>
          <w:trHeight w:val="1378"/>
        </w:trPr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46C" w:rsidRPr="00A0137E" w:rsidRDefault="00416536" w:rsidP="001A7B6D">
            <w:pPr>
              <w:rPr>
                <w:rFonts w:ascii="Calibri" w:hAnsi="Calibri" w:cs="Calibri"/>
                <w:b/>
                <w:color w:val="0000FF"/>
                <w:sz w:val="20"/>
                <w:szCs w:val="20"/>
              </w:rPr>
            </w:pPr>
            <w:r w:rsidRPr="00A0137E">
              <w:rPr>
                <w:rFonts w:ascii="Calibri" w:hAnsi="Calibri" w:cs="Calibri"/>
                <w:b/>
                <w:noProof/>
                <w:color w:val="0000FF"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1BE742E2" wp14:editId="11FDA249">
                  <wp:extent cx="5451584" cy="4915488"/>
                  <wp:effectExtent l="0" t="0" r="0" b="0"/>
                  <wp:docPr id="32" name="Imagen 32" descr="C:\Users\elyo_\Box Sync\Trabajos 10 Semestre\R\Diagramas\BPMN\Recortes\acces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elyo_\Box Sync\Trabajos 10 Semestre\R\Diagramas\BPMN\Recortes\acces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1284" cy="4933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10C" w:rsidRPr="00A0137E" w:rsidTr="00315357">
        <w:trPr>
          <w:trHeight w:val="1378"/>
        </w:trPr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510C" w:rsidRDefault="0092510C" w:rsidP="0092510C">
            <w:pPr>
              <w:pStyle w:val="Ttulo2"/>
            </w:pPr>
            <w:bookmarkStart w:id="9" w:name="_Toc476576621"/>
            <w:bookmarkStart w:id="10" w:name="_Toc476576726"/>
            <w:r>
              <w:lastRenderedPageBreak/>
              <w:t>Diagrama lineal de proceso</w:t>
            </w:r>
            <w:bookmarkEnd w:id="9"/>
            <w:bookmarkEnd w:id="10"/>
          </w:p>
          <w:p w:rsidR="005C4004" w:rsidRPr="005C4004" w:rsidRDefault="005C4004" w:rsidP="005C4004"/>
          <w:p w:rsidR="0092510C" w:rsidRPr="0092510C" w:rsidRDefault="0092510C" w:rsidP="0092510C">
            <w:r w:rsidRPr="0092510C">
              <w:rPr>
                <w:noProof/>
                <w:lang w:val="en-US"/>
              </w:rPr>
              <w:drawing>
                <wp:inline distT="0" distB="0" distL="0" distR="0" wp14:anchorId="4A477740" wp14:editId="32B6BCF3">
                  <wp:extent cx="5431135" cy="4804012"/>
                  <wp:effectExtent l="0" t="0" r="0" b="0"/>
                  <wp:docPr id="42" name="Imagen 42" descr="C:\Users\elyo_\Box Sync\Trabajos 10 Semestre\R\Diagramas\Cuadros\2\acces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elyo_\Box Sync\Trabajos 10 Semestre\R\Diagramas\Cuadros\2\acces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7359" cy="4809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787C" w:rsidRPr="00A0137E" w:rsidRDefault="009D787C"/>
    <w:p w:rsidR="00E32095" w:rsidRPr="00A0137E" w:rsidRDefault="00E32095">
      <w:r w:rsidRPr="00A0137E">
        <w:br w:type="page"/>
      </w:r>
    </w:p>
    <w:tbl>
      <w:tblPr>
        <w:tblW w:w="8805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</w:tblBorders>
        <w:shd w:val="clear" w:color="auto" w:fill="000080"/>
        <w:tblLayout w:type="fixed"/>
        <w:tblLook w:val="01E0" w:firstRow="1" w:lastRow="1" w:firstColumn="1" w:lastColumn="1" w:noHBand="0" w:noVBand="0"/>
      </w:tblPr>
      <w:tblGrid>
        <w:gridCol w:w="18"/>
        <w:gridCol w:w="4327"/>
        <w:gridCol w:w="2055"/>
        <w:gridCol w:w="1145"/>
        <w:gridCol w:w="1260"/>
      </w:tblGrid>
      <w:tr w:rsidR="0025787F" w:rsidRPr="00A0137E" w:rsidTr="001A7B6D">
        <w:tc>
          <w:tcPr>
            <w:tcW w:w="8805" w:type="dxa"/>
            <w:gridSpan w:val="5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2E74B5"/>
          </w:tcPr>
          <w:p w:rsidR="0025787F" w:rsidRPr="00A0137E" w:rsidRDefault="0025787F" w:rsidP="001A7B6D">
            <w:pPr>
              <w:rPr>
                <w:rFonts w:ascii="Verdana" w:hAnsi="Verdana"/>
                <w:b/>
                <w:sz w:val="8"/>
                <w:szCs w:val="21"/>
              </w:rPr>
            </w:pPr>
            <w:r w:rsidRPr="00A0137E">
              <w:rPr>
                <w:rFonts w:ascii="Verdana" w:hAnsi="Verdana"/>
                <w:b/>
                <w:sz w:val="24"/>
                <w:szCs w:val="21"/>
              </w:rPr>
              <w:lastRenderedPageBreak/>
              <w:t xml:space="preserve">Identificación del proyecto                                     </w:t>
            </w:r>
            <w:r w:rsidRPr="00A0137E">
              <w:rPr>
                <w:rFonts w:ascii="Verdana" w:hAnsi="Verdana"/>
                <w:b/>
                <w:noProof/>
                <w:sz w:val="24"/>
                <w:szCs w:val="21"/>
                <w:lang w:val="en-US"/>
              </w:rPr>
              <w:drawing>
                <wp:inline distT="0" distB="0" distL="0" distR="0" wp14:anchorId="277B82EE" wp14:editId="485AB755">
                  <wp:extent cx="1092835" cy="439420"/>
                  <wp:effectExtent l="0" t="0" r="0" b="0"/>
                  <wp:docPr id="25" name="Imagen 25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835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137E">
              <w:rPr>
                <w:rFonts w:ascii="Verdana" w:hAnsi="Verdana"/>
                <w:b/>
                <w:sz w:val="24"/>
                <w:szCs w:val="21"/>
              </w:rPr>
              <w:t xml:space="preserve">   </w:t>
            </w:r>
          </w:p>
        </w:tc>
      </w:tr>
      <w:tr w:rsidR="0025787F" w:rsidRPr="00A0137E" w:rsidTr="001A7B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wBefore w:w="18" w:type="dxa"/>
          <w:cantSplit/>
        </w:trPr>
        <w:tc>
          <w:tcPr>
            <w:tcW w:w="4327" w:type="dxa"/>
            <w:tcBorders>
              <w:left w:val="single" w:sz="12" w:space="0" w:color="000080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25787F" w:rsidRPr="00A0137E" w:rsidRDefault="0025787F" w:rsidP="001A7B6D">
            <w:pPr>
              <w:pStyle w:val="TableHeading2"/>
              <w:rPr>
                <w:rFonts w:ascii="Verdana" w:hAnsi="Verdana"/>
              </w:rPr>
            </w:pPr>
            <w:r w:rsidRPr="00A0137E">
              <w:rPr>
                <w:rFonts w:ascii="Verdana" w:hAnsi="Verdana"/>
              </w:rPr>
              <w:t>Nombre del Proyecto</w:t>
            </w:r>
          </w:p>
        </w:tc>
        <w:tc>
          <w:tcPr>
            <w:tcW w:w="205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25787F" w:rsidRPr="00A0137E" w:rsidRDefault="0025787F" w:rsidP="001A7B6D">
            <w:pPr>
              <w:pStyle w:val="TableHeading2"/>
              <w:jc w:val="center"/>
              <w:rPr>
                <w:rFonts w:ascii="Verdana" w:hAnsi="Verdana"/>
              </w:rPr>
            </w:pPr>
            <w:r w:rsidRPr="00A0137E">
              <w:rPr>
                <w:rFonts w:ascii="Verdana" w:hAnsi="Verdana"/>
              </w:rPr>
              <w:t>Identificación</w:t>
            </w:r>
          </w:p>
        </w:tc>
        <w:tc>
          <w:tcPr>
            <w:tcW w:w="2405" w:type="dxa"/>
            <w:gridSpan w:val="2"/>
            <w:tcBorders>
              <w:left w:val="single" w:sz="4" w:space="0" w:color="auto"/>
              <w:bottom w:val="nil"/>
              <w:right w:val="single" w:sz="12" w:space="0" w:color="000080"/>
            </w:tcBorders>
            <w:shd w:val="clear" w:color="auto" w:fill="CCCCCC"/>
          </w:tcPr>
          <w:p w:rsidR="0025787F" w:rsidRPr="00A0137E" w:rsidRDefault="0025787F" w:rsidP="001A7B6D">
            <w:pPr>
              <w:pStyle w:val="TableHeading2"/>
              <w:jc w:val="center"/>
              <w:rPr>
                <w:rFonts w:ascii="Verdana" w:hAnsi="Verdana"/>
              </w:rPr>
            </w:pPr>
            <w:r w:rsidRPr="00A0137E">
              <w:rPr>
                <w:rFonts w:ascii="Verdana" w:hAnsi="Verdana"/>
              </w:rPr>
              <w:t>Procedimiento</w:t>
            </w:r>
          </w:p>
        </w:tc>
      </w:tr>
      <w:tr w:rsidR="0025787F" w:rsidRPr="00A0137E" w:rsidTr="001A7B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wBefore w:w="18" w:type="dxa"/>
          <w:cantSplit/>
        </w:trPr>
        <w:tc>
          <w:tcPr>
            <w:tcW w:w="4327" w:type="dxa"/>
            <w:tcBorders>
              <w:top w:val="nil"/>
              <w:left w:val="single" w:sz="12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:rsidR="0025787F" w:rsidRPr="00A0137E" w:rsidRDefault="0025787F" w:rsidP="001A7B6D">
            <w:pPr>
              <w:pStyle w:val="TableText"/>
              <w:jc w:val="center"/>
              <w:rPr>
                <w:rFonts w:ascii="Verdana" w:hAnsi="Verdana"/>
                <w:b/>
                <w:noProof w:val="0"/>
              </w:rPr>
            </w:pPr>
            <w:r w:rsidRPr="00A0137E">
              <w:rPr>
                <w:rFonts w:ascii="Verdana" w:hAnsi="Verdana" w:cs="Calibri"/>
                <w:b/>
                <w:noProof w:val="0"/>
              </w:rPr>
              <w:t>Desarrollo e Implementación de una Plataforma Tecnológica Web para el Instituto de Transparencia y Acceso a la Información Pública del Estado de Baja California Sur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87F" w:rsidRPr="00A0137E" w:rsidRDefault="003E44E0" w:rsidP="001A7B6D">
            <w:pPr>
              <w:pStyle w:val="TableText"/>
              <w:jc w:val="center"/>
              <w:rPr>
                <w:rFonts w:ascii="Verdana" w:hAnsi="Verdana"/>
                <w:b/>
                <w:noProof w:val="0"/>
              </w:rPr>
            </w:pPr>
            <w:r>
              <w:rPr>
                <w:rFonts w:ascii="Verdana" w:hAnsi="Verdana"/>
                <w:b/>
                <w:noProof w:val="0"/>
              </w:rPr>
              <w:t>2</w:t>
            </w:r>
          </w:p>
        </w:tc>
        <w:tc>
          <w:tcPr>
            <w:tcW w:w="24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80"/>
            </w:tcBorders>
            <w:vAlign w:val="center"/>
          </w:tcPr>
          <w:p w:rsidR="0025787F" w:rsidRPr="00A0137E" w:rsidRDefault="00D042C6" w:rsidP="001A7B6D">
            <w:pPr>
              <w:pStyle w:val="TableText"/>
              <w:jc w:val="center"/>
              <w:rPr>
                <w:rFonts w:ascii="Verdana" w:hAnsi="Verdana"/>
                <w:b/>
                <w:noProof w:val="0"/>
              </w:rPr>
            </w:pPr>
            <w:r w:rsidRPr="00A0137E">
              <w:rPr>
                <w:rFonts w:ascii="Verdana" w:hAnsi="Verdana"/>
                <w:b/>
                <w:noProof w:val="0"/>
              </w:rPr>
              <w:t>Recurso de revisión</w:t>
            </w:r>
          </w:p>
        </w:tc>
      </w:tr>
      <w:tr w:rsidR="0025787F" w:rsidRPr="00A0137E" w:rsidTr="001A7B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wBefore w:w="18" w:type="dxa"/>
          <w:cantSplit/>
          <w:trHeight w:val="315"/>
        </w:trPr>
        <w:tc>
          <w:tcPr>
            <w:tcW w:w="4327" w:type="dxa"/>
            <w:tcBorders>
              <w:top w:val="single" w:sz="4" w:space="0" w:color="auto"/>
              <w:left w:val="single" w:sz="12" w:space="0" w:color="000080"/>
              <w:bottom w:val="nil"/>
              <w:right w:val="single" w:sz="4" w:space="0" w:color="auto"/>
            </w:tcBorders>
            <w:shd w:val="pct25" w:color="auto" w:fill="FFFFFF"/>
          </w:tcPr>
          <w:p w:rsidR="0025787F" w:rsidRPr="00A0137E" w:rsidRDefault="0025787F" w:rsidP="001A7B6D">
            <w:pPr>
              <w:pStyle w:val="TableHeading2"/>
              <w:rPr>
                <w:rFonts w:ascii="Verdana" w:hAnsi="Verdana"/>
                <w:highlight w:val="lightGray"/>
              </w:rPr>
            </w:pPr>
            <w:r w:rsidRPr="00A0137E">
              <w:rPr>
                <w:rFonts w:ascii="Verdana" w:hAnsi="Verdana"/>
                <w:highlight w:val="lightGray"/>
              </w:rPr>
              <w:t>Nombre del Cliente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</w:tcPr>
          <w:p w:rsidR="0025787F" w:rsidRPr="00A0137E" w:rsidRDefault="0025787F" w:rsidP="001A7B6D">
            <w:pPr>
              <w:pStyle w:val="TableHeading2"/>
              <w:jc w:val="center"/>
              <w:rPr>
                <w:rFonts w:ascii="Verdana" w:hAnsi="Verdana"/>
                <w:highlight w:val="lightGray"/>
              </w:rPr>
            </w:pPr>
            <w:r w:rsidRPr="00A0137E">
              <w:rPr>
                <w:rFonts w:ascii="Verdana" w:hAnsi="Verdana"/>
                <w:highlight w:val="lightGray"/>
              </w:rPr>
              <w:t>Realizó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</w:tcPr>
          <w:p w:rsidR="0025787F" w:rsidRPr="00A0137E" w:rsidRDefault="0025787F" w:rsidP="001A7B6D">
            <w:pPr>
              <w:pStyle w:val="TableHeading2"/>
              <w:jc w:val="center"/>
              <w:rPr>
                <w:rFonts w:ascii="Verdana" w:hAnsi="Verdana"/>
                <w:highlight w:val="lightGray"/>
              </w:rPr>
            </w:pPr>
            <w:r w:rsidRPr="00A0137E">
              <w:rPr>
                <w:rFonts w:ascii="Verdana" w:hAnsi="Verdana"/>
                <w:highlight w:val="lightGray"/>
              </w:rPr>
              <w:t>Fecha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80"/>
            </w:tcBorders>
            <w:shd w:val="pct25" w:color="auto" w:fill="FFFFFF"/>
          </w:tcPr>
          <w:p w:rsidR="0025787F" w:rsidRPr="00A0137E" w:rsidRDefault="0025787F" w:rsidP="001A7B6D">
            <w:pPr>
              <w:pStyle w:val="TableHeading2"/>
              <w:jc w:val="center"/>
              <w:rPr>
                <w:rFonts w:ascii="Verdana" w:hAnsi="Verdana"/>
                <w:highlight w:val="lightGray"/>
              </w:rPr>
            </w:pPr>
            <w:r w:rsidRPr="00A0137E">
              <w:rPr>
                <w:rFonts w:ascii="Verdana" w:hAnsi="Verdana"/>
                <w:highlight w:val="lightGray"/>
              </w:rPr>
              <w:t>Versión</w:t>
            </w:r>
          </w:p>
        </w:tc>
      </w:tr>
      <w:tr w:rsidR="0025787F" w:rsidRPr="00A0137E" w:rsidTr="001A7B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wBefore w:w="18" w:type="dxa"/>
          <w:cantSplit/>
          <w:trHeight w:val="315"/>
        </w:trPr>
        <w:tc>
          <w:tcPr>
            <w:tcW w:w="4327" w:type="dxa"/>
            <w:tcBorders>
              <w:top w:val="nil"/>
              <w:left w:val="single" w:sz="12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:rsidR="0025787F" w:rsidRPr="00A0137E" w:rsidRDefault="0025787F" w:rsidP="001A7B6D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  <w:r w:rsidRPr="00A0137E">
              <w:rPr>
                <w:rFonts w:ascii="Verdana" w:hAnsi="Verdana"/>
                <w:noProof w:val="0"/>
              </w:rPr>
              <w:t>Instituto de Transparencia y Acceso a la Información Pública del Estado de Baja California Sur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004" w:rsidRPr="00A0137E" w:rsidRDefault="005C4004" w:rsidP="005C4004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  <w:r w:rsidRPr="00A0137E">
              <w:rPr>
                <w:rFonts w:ascii="Verdana" w:hAnsi="Verdana"/>
                <w:noProof w:val="0"/>
              </w:rPr>
              <w:t>Eloy Velázquez</w:t>
            </w:r>
          </w:p>
          <w:p w:rsidR="005C4004" w:rsidRDefault="005C4004" w:rsidP="005C4004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  <w:r w:rsidRPr="00A0137E">
              <w:rPr>
                <w:rFonts w:ascii="Verdana" w:hAnsi="Verdana"/>
                <w:noProof w:val="0"/>
              </w:rPr>
              <w:t>Erik Weber</w:t>
            </w:r>
          </w:p>
          <w:p w:rsidR="0025787F" w:rsidRPr="00A0137E" w:rsidRDefault="005C4004" w:rsidP="005C4004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  <w:r w:rsidRPr="00A0137E">
              <w:rPr>
                <w:rFonts w:ascii="Verdana" w:hAnsi="Verdana"/>
                <w:noProof w:val="0"/>
              </w:rPr>
              <w:t>Armando Cárdenas</w:t>
            </w: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87F" w:rsidRPr="00A0137E" w:rsidRDefault="0025787F" w:rsidP="001A7B6D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80"/>
            </w:tcBorders>
            <w:vAlign w:val="center"/>
          </w:tcPr>
          <w:p w:rsidR="0025787F" w:rsidRPr="00A0137E" w:rsidRDefault="0025787F" w:rsidP="001A7B6D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</w:p>
        </w:tc>
      </w:tr>
      <w:tr w:rsidR="0025787F" w:rsidRPr="00A0137E" w:rsidTr="008717F5">
        <w:tc>
          <w:tcPr>
            <w:tcW w:w="8805" w:type="dxa"/>
            <w:gridSpan w:val="5"/>
            <w:tcBorders>
              <w:bottom w:val="single" w:sz="4" w:space="0" w:color="auto"/>
            </w:tcBorders>
            <w:shd w:val="clear" w:color="auto" w:fill="2E74B5"/>
          </w:tcPr>
          <w:p w:rsidR="0025787F" w:rsidRPr="00A0137E" w:rsidRDefault="0025787F" w:rsidP="001A7B6D">
            <w:pPr>
              <w:rPr>
                <w:rFonts w:ascii="Verdana" w:hAnsi="Verdana"/>
                <w:b/>
                <w:sz w:val="8"/>
                <w:szCs w:val="21"/>
              </w:rPr>
            </w:pPr>
          </w:p>
          <w:p w:rsidR="0025787F" w:rsidRPr="007778BF" w:rsidRDefault="0025787F" w:rsidP="007778BF">
            <w:pPr>
              <w:pStyle w:val="Ttulo1"/>
            </w:pPr>
            <w:bookmarkStart w:id="11" w:name="_Toc476572457"/>
            <w:bookmarkStart w:id="12" w:name="_Toc476576622"/>
            <w:bookmarkStart w:id="13" w:name="_Toc476576727"/>
            <w:r w:rsidRPr="007778BF">
              <w:t>Procedimiento 2</w:t>
            </w:r>
            <w:r w:rsidR="00860468">
              <w:t>:</w:t>
            </w:r>
            <w:r w:rsidR="00860468" w:rsidRPr="007778BF">
              <w:t xml:space="preserve"> </w:t>
            </w:r>
            <w:r w:rsidR="00D042C6" w:rsidRPr="007778BF">
              <w:t>Recurso de revisión</w:t>
            </w:r>
            <w:bookmarkEnd w:id="11"/>
            <w:bookmarkEnd w:id="12"/>
            <w:bookmarkEnd w:id="13"/>
          </w:p>
          <w:p w:rsidR="0025787F" w:rsidRPr="00A0137E" w:rsidRDefault="0025787F" w:rsidP="001A7B6D">
            <w:pPr>
              <w:rPr>
                <w:rFonts w:ascii="Verdana" w:hAnsi="Verdana"/>
                <w:b/>
                <w:sz w:val="8"/>
                <w:szCs w:val="21"/>
              </w:rPr>
            </w:pPr>
          </w:p>
        </w:tc>
      </w:tr>
      <w:tr w:rsidR="00BF4D47" w:rsidRPr="00A0137E" w:rsidTr="008717F5"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7F5" w:rsidRPr="00A0137E" w:rsidRDefault="008717F5" w:rsidP="008717F5">
            <w:pPr>
              <w:jc w:val="both"/>
              <w:rPr>
                <w:rFonts w:ascii="Calibri" w:hAnsi="Calibri" w:cs="Calibri"/>
                <w:shd w:val="clear" w:color="000000" w:fill="FFFFFF"/>
              </w:rPr>
            </w:pPr>
            <w:r w:rsidRPr="00A0137E">
              <w:t xml:space="preserve">Describe el proceso a seguir para llevar a cabo el proceso de revisión por falta de respuesta.  </w:t>
            </w:r>
          </w:p>
          <w:p w:rsidR="008717F5" w:rsidRPr="00A0137E" w:rsidRDefault="008717F5" w:rsidP="008717F5">
            <w:pPr>
              <w:jc w:val="both"/>
              <w:rPr>
                <w:rFonts w:ascii="Calibri" w:hAnsi="Calibri" w:cs="Calibri"/>
                <w:b/>
                <w:shd w:val="clear" w:color="000000" w:fill="FFFFFF"/>
              </w:rPr>
            </w:pPr>
          </w:p>
          <w:p w:rsidR="00343A4B" w:rsidRDefault="008717F5" w:rsidP="00343A4B">
            <w:pPr>
              <w:ind w:left="426"/>
              <w:jc w:val="both"/>
              <w:rPr>
                <w:rFonts w:ascii="Calibri" w:hAnsi="Calibri" w:cs="Calibri"/>
                <w:b/>
                <w:shd w:val="clear" w:color="000000" w:fill="FFFFFF"/>
              </w:rPr>
            </w:pPr>
            <w:r w:rsidRPr="00A0137E">
              <w:rPr>
                <w:rFonts w:ascii="Calibri" w:hAnsi="Calibri" w:cs="Calibri"/>
                <w:b/>
                <w:shd w:val="clear" w:color="000000" w:fill="FFFFFF"/>
              </w:rPr>
              <w:t>Actores:</w:t>
            </w:r>
          </w:p>
          <w:p w:rsidR="008717F5" w:rsidRPr="00343A4B" w:rsidRDefault="008717F5" w:rsidP="00343A4B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b/>
                <w:szCs w:val="22"/>
                <w:shd w:val="clear" w:color="000000" w:fill="FFFFFF"/>
              </w:rPr>
            </w:pPr>
            <w:r w:rsidRPr="00343A4B">
              <w:rPr>
                <w:rFonts w:ascii="Calibri" w:hAnsi="Calibri" w:cs="Calibri"/>
                <w:shd w:val="clear" w:color="000000" w:fill="FFFFFF"/>
              </w:rPr>
              <w:t>Solicitante</w:t>
            </w:r>
          </w:p>
          <w:p w:rsidR="008717F5" w:rsidRPr="00343A4B" w:rsidRDefault="008717F5" w:rsidP="00343A4B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szCs w:val="23"/>
                <w:lang w:eastAsia="es-MX"/>
              </w:rPr>
            </w:pPr>
            <w:r w:rsidRPr="00343A4B">
              <w:rPr>
                <w:rFonts w:ascii="Calibri" w:hAnsi="Calibri" w:cs="Calibri"/>
                <w:shd w:val="clear" w:color="000000" w:fill="FFFFFF"/>
              </w:rPr>
              <w:t>Secretaria ejecutiva</w:t>
            </w:r>
          </w:p>
          <w:p w:rsidR="008717F5" w:rsidRPr="00343A4B" w:rsidRDefault="008717F5" w:rsidP="00343A4B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szCs w:val="23"/>
                <w:lang w:eastAsia="es-MX"/>
              </w:rPr>
            </w:pPr>
            <w:r w:rsidRPr="00343A4B">
              <w:rPr>
                <w:rFonts w:ascii="Calibri" w:hAnsi="Calibri" w:cs="Calibri"/>
                <w:shd w:val="clear" w:color="000000" w:fill="FFFFFF"/>
              </w:rPr>
              <w:t>Área responsable</w:t>
            </w:r>
          </w:p>
          <w:p w:rsidR="008717F5" w:rsidRPr="00343A4B" w:rsidRDefault="008717F5" w:rsidP="00343A4B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szCs w:val="23"/>
                <w:lang w:eastAsia="es-MX"/>
              </w:rPr>
            </w:pPr>
            <w:r w:rsidRPr="00343A4B">
              <w:rPr>
                <w:rFonts w:ascii="Calibri" w:hAnsi="Calibri" w:cs="Calibri"/>
                <w:shd w:val="clear" w:color="000000" w:fill="FFFFFF"/>
              </w:rPr>
              <w:t>Sujeto obligado</w:t>
            </w:r>
          </w:p>
          <w:p w:rsidR="00343A4B" w:rsidRDefault="00343A4B" w:rsidP="008717F5">
            <w:pPr>
              <w:ind w:left="426"/>
              <w:jc w:val="both"/>
              <w:rPr>
                <w:rFonts w:ascii="Calibri" w:hAnsi="Calibri" w:cs="Calibri"/>
                <w:b/>
                <w:shd w:val="clear" w:color="000000" w:fill="FFFFFF"/>
              </w:rPr>
            </w:pPr>
          </w:p>
          <w:p w:rsidR="008717F5" w:rsidRPr="00A0137E" w:rsidRDefault="008717F5" w:rsidP="008717F5">
            <w:pPr>
              <w:ind w:left="426"/>
              <w:jc w:val="both"/>
              <w:rPr>
                <w:rFonts w:ascii="Calibri" w:hAnsi="Calibri" w:cs="Calibri"/>
                <w:b/>
                <w:shd w:val="clear" w:color="000000" w:fill="FFFFFF"/>
              </w:rPr>
            </w:pPr>
            <w:r w:rsidRPr="00A0137E">
              <w:rPr>
                <w:rFonts w:ascii="Calibri" w:hAnsi="Calibri" w:cs="Calibri"/>
                <w:b/>
                <w:shd w:val="clear" w:color="000000" w:fill="FFFFFF"/>
              </w:rPr>
              <w:t>Procedimiento:</w:t>
            </w:r>
          </w:p>
          <w:p w:rsidR="008717F5" w:rsidRPr="00A0137E" w:rsidRDefault="008717F5" w:rsidP="008717F5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El proceso de solicitud de información inicia cuando el solicitante presenta una solicitud de información.</w:t>
            </w:r>
          </w:p>
          <w:p w:rsidR="008717F5" w:rsidRPr="00A0137E" w:rsidRDefault="008717F5" w:rsidP="008717F5">
            <w:pPr>
              <w:pStyle w:val="Default"/>
              <w:ind w:left="720"/>
              <w:jc w:val="both"/>
              <w:rPr>
                <w:b/>
                <w:sz w:val="22"/>
                <w:szCs w:val="22"/>
              </w:rPr>
            </w:pPr>
            <w:r w:rsidRPr="00A0137E">
              <w:rPr>
                <w:b/>
                <w:sz w:val="22"/>
                <w:szCs w:val="22"/>
              </w:rPr>
              <w:t>Notas:</w:t>
            </w:r>
          </w:p>
          <w:p w:rsidR="008717F5" w:rsidRPr="00A0137E" w:rsidRDefault="008717F5" w:rsidP="008717F5">
            <w:pPr>
              <w:ind w:left="720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La solicitud puede presentarse mediante la plataforma, correo y/o directamente en el ITAI</w:t>
            </w:r>
          </w:p>
          <w:p w:rsidR="008717F5" w:rsidRPr="00A0137E" w:rsidRDefault="008717F5" w:rsidP="008717F5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8717F5" w:rsidRPr="00A0137E" w:rsidRDefault="008717F5" w:rsidP="008717F5">
            <w:pPr>
              <w:pStyle w:val="Default"/>
              <w:numPr>
                <w:ilvl w:val="0"/>
                <w:numId w:val="6"/>
              </w:numPr>
              <w:jc w:val="both"/>
              <w:rPr>
                <w:b/>
                <w:color w:val="C00000"/>
                <w:sz w:val="22"/>
                <w:szCs w:val="22"/>
              </w:rPr>
            </w:pPr>
            <w:r w:rsidRPr="00A0137E">
              <w:rPr>
                <w:sz w:val="22"/>
                <w:szCs w:val="22"/>
              </w:rPr>
              <w:t>La secretaria ejecutiva recibe el formato y verifica que cumpla con todos los requisitos.</w:t>
            </w:r>
          </w:p>
          <w:p w:rsidR="008717F5" w:rsidRPr="00A0137E" w:rsidRDefault="008717F5" w:rsidP="008717F5">
            <w:pPr>
              <w:pStyle w:val="Default"/>
              <w:ind w:left="709" w:hanging="283"/>
              <w:jc w:val="both"/>
              <w:rPr>
                <w:sz w:val="22"/>
                <w:szCs w:val="22"/>
              </w:rPr>
            </w:pPr>
          </w:p>
          <w:p w:rsidR="008717F5" w:rsidRPr="00A0137E" w:rsidRDefault="008717F5" w:rsidP="008717F5">
            <w:pPr>
              <w:pStyle w:val="Default"/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A0137E">
              <w:rPr>
                <w:sz w:val="22"/>
                <w:szCs w:val="22"/>
              </w:rPr>
              <w:t>Si no se cumplen todos los requisitos se envía la solicitud a revisión.</w:t>
            </w:r>
          </w:p>
          <w:p w:rsidR="008717F5" w:rsidRPr="00A0137E" w:rsidRDefault="008717F5" w:rsidP="008717F5">
            <w:pPr>
              <w:pStyle w:val="Default"/>
              <w:ind w:left="709" w:hanging="283"/>
              <w:jc w:val="both"/>
              <w:rPr>
                <w:sz w:val="22"/>
                <w:szCs w:val="22"/>
              </w:rPr>
            </w:pPr>
          </w:p>
          <w:p w:rsidR="008717F5" w:rsidRPr="00A0137E" w:rsidRDefault="008717F5" w:rsidP="008717F5">
            <w:pPr>
              <w:pStyle w:val="Default"/>
              <w:numPr>
                <w:ilvl w:val="0"/>
                <w:numId w:val="6"/>
              </w:numPr>
              <w:jc w:val="both"/>
              <w:rPr>
                <w:color w:val="C00000"/>
                <w:sz w:val="22"/>
                <w:szCs w:val="22"/>
              </w:rPr>
            </w:pPr>
            <w:r w:rsidRPr="00A0137E">
              <w:rPr>
                <w:color w:val="auto"/>
                <w:sz w:val="22"/>
                <w:szCs w:val="22"/>
              </w:rPr>
              <w:t>Después de verificar la solicitud se envía al área responsable.</w:t>
            </w:r>
          </w:p>
          <w:p w:rsidR="008717F5" w:rsidRPr="00A0137E" w:rsidRDefault="008717F5" w:rsidP="008717F5">
            <w:pPr>
              <w:pStyle w:val="Prrafodelista"/>
              <w:rPr>
                <w:color w:val="C00000"/>
                <w:sz w:val="22"/>
                <w:szCs w:val="22"/>
              </w:rPr>
            </w:pPr>
          </w:p>
          <w:p w:rsidR="008717F5" w:rsidRPr="00A0137E" w:rsidRDefault="008717F5" w:rsidP="008717F5">
            <w:pPr>
              <w:pStyle w:val="Default"/>
              <w:jc w:val="both"/>
              <w:rPr>
                <w:color w:val="C00000"/>
                <w:sz w:val="22"/>
                <w:szCs w:val="22"/>
              </w:rPr>
            </w:pPr>
          </w:p>
          <w:p w:rsidR="008717F5" w:rsidRPr="00A0137E" w:rsidRDefault="008717F5" w:rsidP="008717F5">
            <w:pPr>
              <w:pStyle w:val="Default"/>
              <w:numPr>
                <w:ilvl w:val="0"/>
                <w:numId w:val="6"/>
              </w:numPr>
              <w:jc w:val="both"/>
              <w:rPr>
                <w:color w:val="auto"/>
                <w:sz w:val="22"/>
                <w:szCs w:val="22"/>
              </w:rPr>
            </w:pPr>
            <w:r w:rsidRPr="00A0137E">
              <w:rPr>
                <w:color w:val="auto"/>
                <w:sz w:val="22"/>
                <w:szCs w:val="22"/>
              </w:rPr>
              <w:t>El área responsable recibe la solicitud y la remite al sujeto obligado.</w:t>
            </w:r>
          </w:p>
          <w:p w:rsidR="008717F5" w:rsidRPr="00A0137E" w:rsidRDefault="008717F5" w:rsidP="008717F5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:rsidR="008717F5" w:rsidRPr="00A0137E" w:rsidRDefault="008717F5" w:rsidP="008717F5">
            <w:pPr>
              <w:pStyle w:val="Default"/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A0137E">
              <w:rPr>
                <w:sz w:val="22"/>
                <w:szCs w:val="22"/>
              </w:rPr>
              <w:lastRenderedPageBreak/>
              <w:t xml:space="preserve">El sujeto obligado envía una respuesta al ITAI. </w:t>
            </w:r>
          </w:p>
          <w:p w:rsidR="008717F5" w:rsidRPr="00A0137E" w:rsidRDefault="008717F5" w:rsidP="008717F5">
            <w:pPr>
              <w:pStyle w:val="Default"/>
              <w:ind w:left="709" w:hanging="283"/>
              <w:jc w:val="both"/>
              <w:rPr>
                <w:sz w:val="22"/>
                <w:szCs w:val="22"/>
              </w:rPr>
            </w:pPr>
          </w:p>
          <w:p w:rsidR="008717F5" w:rsidRPr="00A0137E" w:rsidRDefault="008717F5" w:rsidP="008717F5">
            <w:pPr>
              <w:pStyle w:val="Default"/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A0137E">
              <w:rPr>
                <w:sz w:val="22"/>
                <w:szCs w:val="22"/>
              </w:rPr>
              <w:t xml:space="preserve">Si no cumple con los requisitos se envía a prevención. </w:t>
            </w:r>
          </w:p>
          <w:p w:rsidR="008717F5" w:rsidRPr="00A0137E" w:rsidRDefault="008717F5" w:rsidP="008717F5">
            <w:pPr>
              <w:pStyle w:val="Default"/>
              <w:ind w:left="709" w:hanging="283"/>
              <w:jc w:val="both"/>
              <w:rPr>
                <w:sz w:val="22"/>
                <w:szCs w:val="22"/>
              </w:rPr>
            </w:pPr>
          </w:p>
          <w:p w:rsidR="00BF4D47" w:rsidRPr="00A0137E" w:rsidRDefault="008717F5" w:rsidP="008717F5">
            <w:pPr>
              <w:rPr>
                <w:rFonts w:ascii="Verdana" w:hAnsi="Verdana"/>
                <w:b/>
                <w:sz w:val="8"/>
                <w:szCs w:val="21"/>
              </w:rPr>
            </w:pPr>
            <w:r w:rsidRPr="00A0137E">
              <w:t>Si cumple con los requisitos se cierra el archivo y se notifica al sujeto obligado.</w:t>
            </w:r>
          </w:p>
        </w:tc>
      </w:tr>
      <w:tr w:rsidR="00C44FD5" w:rsidRPr="00A0137E" w:rsidTr="008717F5"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F76" w:rsidRDefault="00860468" w:rsidP="005F4E0C">
            <w:pPr>
              <w:rPr>
                <w:rStyle w:val="Ttulo2Car"/>
              </w:rPr>
            </w:pPr>
            <w:bookmarkStart w:id="14" w:name="_Toc476572458"/>
            <w:bookmarkStart w:id="15" w:name="_Toc476576623"/>
            <w:bookmarkStart w:id="16" w:name="_Toc476576728"/>
            <w:r w:rsidRPr="00F872D3">
              <w:rPr>
                <w:rStyle w:val="Ttulo2Car"/>
              </w:rPr>
              <w:lastRenderedPageBreak/>
              <w:t xml:space="preserve">Diagrama de proceso de </w:t>
            </w:r>
            <w:r w:rsidR="005F4E0C" w:rsidRPr="00F872D3">
              <w:rPr>
                <w:rStyle w:val="Ttulo2Car"/>
              </w:rPr>
              <w:t>recurso de revisión</w:t>
            </w:r>
            <w:bookmarkEnd w:id="14"/>
            <w:bookmarkEnd w:id="15"/>
            <w:bookmarkEnd w:id="16"/>
          </w:p>
          <w:p w:rsidR="005C4004" w:rsidRPr="00F872D3" w:rsidRDefault="005C4004" w:rsidP="005F4E0C">
            <w:pPr>
              <w:rPr>
                <w:rStyle w:val="Ttulo2Car"/>
              </w:rPr>
            </w:pPr>
          </w:p>
          <w:p w:rsidR="00C44FD5" w:rsidRPr="00A0137E" w:rsidRDefault="00C44FD5" w:rsidP="005F4E0C">
            <w:r w:rsidRPr="00A0137E">
              <w:rPr>
                <w:noProof/>
                <w:lang w:val="en-US"/>
              </w:rPr>
              <w:drawing>
                <wp:inline distT="0" distB="0" distL="0" distR="0" wp14:anchorId="5B380DAC" wp14:editId="10715881">
                  <wp:extent cx="5465908" cy="6400558"/>
                  <wp:effectExtent l="0" t="0" r="1905" b="635"/>
                  <wp:docPr id="33" name="Imagen 33" descr="C:\Users\elyo_\Box Sync\Trabajos 10 Semestre\R\Diagramas\BPMN\revis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elyo_\Box Sync\Trabajos 10 Semestre\R\Diagramas\BPMN\revis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643" cy="641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E0C" w:rsidRPr="00A0137E" w:rsidTr="008717F5"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4E0C" w:rsidRDefault="00C1051C" w:rsidP="00F872D3">
            <w:pPr>
              <w:pStyle w:val="Ttulo2"/>
            </w:pPr>
            <w:bookmarkStart w:id="17" w:name="_Toc476572459"/>
            <w:bookmarkStart w:id="18" w:name="_Toc476576624"/>
            <w:bookmarkStart w:id="19" w:name="_Toc476576729"/>
            <w:r w:rsidRPr="00F872D3">
              <w:lastRenderedPageBreak/>
              <w:t>Diagrama lineal de proceso</w:t>
            </w:r>
            <w:bookmarkEnd w:id="17"/>
            <w:bookmarkEnd w:id="18"/>
            <w:bookmarkEnd w:id="19"/>
          </w:p>
          <w:p w:rsidR="00C1051C" w:rsidRPr="00C1051C" w:rsidRDefault="00C1051C" w:rsidP="00C1051C"/>
          <w:p w:rsidR="00C1051C" w:rsidRPr="00860468" w:rsidRDefault="00C1051C" w:rsidP="00C1051C">
            <w:pPr>
              <w:rPr>
                <w:rStyle w:val="Ttulo3Car"/>
              </w:rPr>
            </w:pPr>
            <w:r w:rsidRPr="00A0137E">
              <w:rPr>
                <w:noProof/>
                <w:lang w:val="en-US"/>
              </w:rPr>
              <w:drawing>
                <wp:inline distT="0" distB="0" distL="0" distR="0" wp14:anchorId="675CF83F" wp14:editId="74AC693E">
                  <wp:extent cx="5476643" cy="2630513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elyo_\Box Sync\Trabajos 10 Semestre\R\Diagramas\BPMN\revis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643" cy="2630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5A4" w:rsidRPr="00A0137E" w:rsidRDefault="00D515A4" w:rsidP="00BF4D47">
      <w:pPr>
        <w:jc w:val="both"/>
      </w:pPr>
    </w:p>
    <w:p w:rsidR="00D515A4" w:rsidRPr="00A0137E" w:rsidRDefault="00D515A4">
      <w:r w:rsidRPr="00A0137E">
        <w:br w:type="page"/>
      </w:r>
    </w:p>
    <w:tbl>
      <w:tblPr>
        <w:tblW w:w="8805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</w:tblBorders>
        <w:shd w:val="clear" w:color="auto" w:fill="000080"/>
        <w:tblLayout w:type="fixed"/>
        <w:tblLook w:val="01E0" w:firstRow="1" w:lastRow="1" w:firstColumn="1" w:lastColumn="1" w:noHBand="0" w:noVBand="0"/>
      </w:tblPr>
      <w:tblGrid>
        <w:gridCol w:w="18"/>
        <w:gridCol w:w="4327"/>
        <w:gridCol w:w="2055"/>
        <w:gridCol w:w="1145"/>
        <w:gridCol w:w="1260"/>
      </w:tblGrid>
      <w:tr w:rsidR="00D515A4" w:rsidRPr="00A0137E" w:rsidTr="001A7B6D">
        <w:tc>
          <w:tcPr>
            <w:tcW w:w="8805" w:type="dxa"/>
            <w:gridSpan w:val="5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2E74B5"/>
          </w:tcPr>
          <w:p w:rsidR="00D515A4" w:rsidRPr="00A0137E" w:rsidRDefault="00D515A4" w:rsidP="001A7B6D">
            <w:pPr>
              <w:rPr>
                <w:rFonts w:ascii="Verdana" w:hAnsi="Verdana"/>
                <w:b/>
                <w:sz w:val="8"/>
                <w:szCs w:val="21"/>
              </w:rPr>
            </w:pPr>
            <w:r w:rsidRPr="00A0137E">
              <w:rPr>
                <w:rFonts w:ascii="Verdana" w:hAnsi="Verdana"/>
                <w:b/>
                <w:sz w:val="24"/>
                <w:szCs w:val="21"/>
              </w:rPr>
              <w:lastRenderedPageBreak/>
              <w:t xml:space="preserve">Identificación del proyecto                                     </w:t>
            </w:r>
            <w:r w:rsidRPr="00A0137E">
              <w:rPr>
                <w:rFonts w:ascii="Verdana" w:hAnsi="Verdana"/>
                <w:b/>
                <w:noProof/>
                <w:sz w:val="24"/>
                <w:szCs w:val="21"/>
                <w:lang w:val="en-US"/>
              </w:rPr>
              <w:drawing>
                <wp:inline distT="0" distB="0" distL="0" distR="0" wp14:anchorId="154E5FFE" wp14:editId="7AC55F79">
                  <wp:extent cx="1092835" cy="439420"/>
                  <wp:effectExtent l="0" t="0" r="0" b="0"/>
                  <wp:docPr id="28" name="Imagen 2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835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137E">
              <w:rPr>
                <w:rFonts w:ascii="Verdana" w:hAnsi="Verdana"/>
                <w:b/>
                <w:sz w:val="24"/>
                <w:szCs w:val="21"/>
              </w:rPr>
              <w:t xml:space="preserve">   </w:t>
            </w:r>
          </w:p>
        </w:tc>
      </w:tr>
      <w:tr w:rsidR="00D515A4" w:rsidRPr="00A0137E" w:rsidTr="001A7B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wBefore w:w="18" w:type="dxa"/>
          <w:cantSplit/>
        </w:trPr>
        <w:tc>
          <w:tcPr>
            <w:tcW w:w="4327" w:type="dxa"/>
            <w:tcBorders>
              <w:left w:val="single" w:sz="12" w:space="0" w:color="000080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D515A4" w:rsidRPr="00A0137E" w:rsidRDefault="00D515A4" w:rsidP="001A7B6D">
            <w:pPr>
              <w:pStyle w:val="TableHeading2"/>
              <w:rPr>
                <w:rFonts w:ascii="Verdana" w:hAnsi="Verdana"/>
              </w:rPr>
            </w:pPr>
            <w:r w:rsidRPr="00A0137E">
              <w:rPr>
                <w:rFonts w:ascii="Verdana" w:hAnsi="Verdana"/>
              </w:rPr>
              <w:t>Nombre del Proyecto</w:t>
            </w:r>
          </w:p>
        </w:tc>
        <w:tc>
          <w:tcPr>
            <w:tcW w:w="205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D515A4" w:rsidRPr="00A0137E" w:rsidRDefault="00D515A4" w:rsidP="001A7B6D">
            <w:pPr>
              <w:pStyle w:val="TableHeading2"/>
              <w:jc w:val="center"/>
              <w:rPr>
                <w:rFonts w:ascii="Verdana" w:hAnsi="Verdana"/>
              </w:rPr>
            </w:pPr>
            <w:r w:rsidRPr="00A0137E">
              <w:rPr>
                <w:rFonts w:ascii="Verdana" w:hAnsi="Verdana"/>
              </w:rPr>
              <w:t>Identificación</w:t>
            </w:r>
          </w:p>
        </w:tc>
        <w:tc>
          <w:tcPr>
            <w:tcW w:w="2405" w:type="dxa"/>
            <w:gridSpan w:val="2"/>
            <w:tcBorders>
              <w:left w:val="single" w:sz="4" w:space="0" w:color="auto"/>
              <w:bottom w:val="nil"/>
              <w:right w:val="single" w:sz="12" w:space="0" w:color="000080"/>
            </w:tcBorders>
            <w:shd w:val="clear" w:color="auto" w:fill="CCCCCC"/>
          </w:tcPr>
          <w:p w:rsidR="00D515A4" w:rsidRPr="00A0137E" w:rsidRDefault="00D515A4" w:rsidP="001A7B6D">
            <w:pPr>
              <w:pStyle w:val="TableHeading2"/>
              <w:jc w:val="center"/>
              <w:rPr>
                <w:rFonts w:ascii="Verdana" w:hAnsi="Verdana"/>
              </w:rPr>
            </w:pPr>
            <w:r w:rsidRPr="00A0137E">
              <w:rPr>
                <w:rFonts w:ascii="Verdana" w:hAnsi="Verdana"/>
              </w:rPr>
              <w:t>Procedimiento</w:t>
            </w:r>
          </w:p>
        </w:tc>
      </w:tr>
      <w:tr w:rsidR="00D515A4" w:rsidRPr="00A0137E" w:rsidTr="001A7B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wBefore w:w="18" w:type="dxa"/>
          <w:cantSplit/>
        </w:trPr>
        <w:tc>
          <w:tcPr>
            <w:tcW w:w="4327" w:type="dxa"/>
            <w:tcBorders>
              <w:top w:val="nil"/>
              <w:left w:val="single" w:sz="12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:rsidR="00D515A4" w:rsidRPr="00A0137E" w:rsidRDefault="00D515A4" w:rsidP="001A7B6D">
            <w:pPr>
              <w:pStyle w:val="TableText"/>
              <w:jc w:val="center"/>
              <w:rPr>
                <w:rFonts w:ascii="Verdana" w:hAnsi="Verdana"/>
                <w:b/>
                <w:noProof w:val="0"/>
              </w:rPr>
            </w:pPr>
            <w:r w:rsidRPr="00A0137E">
              <w:rPr>
                <w:rFonts w:ascii="Verdana" w:hAnsi="Verdana" w:cs="Calibri"/>
                <w:b/>
                <w:noProof w:val="0"/>
              </w:rPr>
              <w:t>Desarrollo e Implementación de una Plataforma Tecnológica Web para el Instituto de Transparencia y Acceso a la Información Pública del Estado de Baja California Sur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A4" w:rsidRPr="00A0137E" w:rsidRDefault="00D515A4" w:rsidP="001A7B6D">
            <w:pPr>
              <w:pStyle w:val="TableText"/>
              <w:jc w:val="center"/>
              <w:rPr>
                <w:rFonts w:ascii="Verdana" w:hAnsi="Verdana"/>
                <w:b/>
                <w:noProof w:val="0"/>
              </w:rPr>
            </w:pPr>
            <w:r w:rsidRPr="00A0137E">
              <w:rPr>
                <w:rFonts w:ascii="Verdana" w:hAnsi="Verdana"/>
                <w:b/>
                <w:noProof w:val="0"/>
              </w:rPr>
              <w:t>3</w:t>
            </w:r>
          </w:p>
        </w:tc>
        <w:tc>
          <w:tcPr>
            <w:tcW w:w="24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80"/>
            </w:tcBorders>
            <w:vAlign w:val="center"/>
          </w:tcPr>
          <w:p w:rsidR="00D515A4" w:rsidRPr="00A0137E" w:rsidRDefault="00D515A4" w:rsidP="001A7B6D">
            <w:pPr>
              <w:pStyle w:val="TableText"/>
              <w:jc w:val="center"/>
              <w:rPr>
                <w:rFonts w:ascii="Verdana" w:hAnsi="Verdana"/>
                <w:b/>
                <w:noProof w:val="0"/>
              </w:rPr>
            </w:pPr>
            <w:r w:rsidRPr="00A0137E">
              <w:rPr>
                <w:rFonts w:ascii="Verdana" w:hAnsi="Verdana"/>
                <w:b/>
                <w:noProof w:val="0"/>
              </w:rPr>
              <w:t>Denuncia por incumplimiento de obligaciones</w:t>
            </w:r>
          </w:p>
        </w:tc>
      </w:tr>
      <w:tr w:rsidR="00D515A4" w:rsidRPr="00A0137E" w:rsidTr="001A7B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wBefore w:w="18" w:type="dxa"/>
          <w:cantSplit/>
          <w:trHeight w:val="315"/>
        </w:trPr>
        <w:tc>
          <w:tcPr>
            <w:tcW w:w="4327" w:type="dxa"/>
            <w:tcBorders>
              <w:top w:val="single" w:sz="4" w:space="0" w:color="auto"/>
              <w:left w:val="single" w:sz="12" w:space="0" w:color="000080"/>
              <w:bottom w:val="nil"/>
              <w:right w:val="single" w:sz="4" w:space="0" w:color="auto"/>
            </w:tcBorders>
            <w:shd w:val="pct25" w:color="auto" w:fill="FFFFFF"/>
          </w:tcPr>
          <w:p w:rsidR="00D515A4" w:rsidRPr="00A0137E" w:rsidRDefault="00D515A4" w:rsidP="001A7B6D">
            <w:pPr>
              <w:pStyle w:val="TableHeading2"/>
              <w:rPr>
                <w:rFonts w:ascii="Verdana" w:hAnsi="Verdana"/>
                <w:highlight w:val="lightGray"/>
              </w:rPr>
            </w:pPr>
            <w:r w:rsidRPr="00A0137E">
              <w:rPr>
                <w:rFonts w:ascii="Verdana" w:hAnsi="Verdana"/>
                <w:highlight w:val="lightGray"/>
              </w:rPr>
              <w:t>Nombre del Cliente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</w:tcPr>
          <w:p w:rsidR="00D515A4" w:rsidRPr="00A0137E" w:rsidRDefault="00D515A4" w:rsidP="001A7B6D">
            <w:pPr>
              <w:pStyle w:val="TableHeading2"/>
              <w:jc w:val="center"/>
              <w:rPr>
                <w:rFonts w:ascii="Verdana" w:hAnsi="Verdana"/>
                <w:highlight w:val="lightGray"/>
              </w:rPr>
            </w:pPr>
            <w:r w:rsidRPr="00A0137E">
              <w:rPr>
                <w:rFonts w:ascii="Verdana" w:hAnsi="Verdana"/>
                <w:highlight w:val="lightGray"/>
              </w:rPr>
              <w:t>Realizó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</w:tcPr>
          <w:p w:rsidR="00D515A4" w:rsidRPr="00A0137E" w:rsidRDefault="00D515A4" w:rsidP="001A7B6D">
            <w:pPr>
              <w:pStyle w:val="TableHeading2"/>
              <w:jc w:val="center"/>
              <w:rPr>
                <w:rFonts w:ascii="Verdana" w:hAnsi="Verdana"/>
                <w:highlight w:val="lightGray"/>
              </w:rPr>
            </w:pPr>
            <w:r w:rsidRPr="00A0137E">
              <w:rPr>
                <w:rFonts w:ascii="Verdana" w:hAnsi="Verdana"/>
                <w:highlight w:val="lightGray"/>
              </w:rPr>
              <w:t>Fecha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80"/>
            </w:tcBorders>
            <w:shd w:val="pct25" w:color="auto" w:fill="FFFFFF"/>
          </w:tcPr>
          <w:p w:rsidR="00D515A4" w:rsidRPr="00A0137E" w:rsidRDefault="00D515A4" w:rsidP="001A7B6D">
            <w:pPr>
              <w:pStyle w:val="TableHeading2"/>
              <w:jc w:val="center"/>
              <w:rPr>
                <w:rFonts w:ascii="Verdana" w:hAnsi="Verdana"/>
                <w:highlight w:val="lightGray"/>
              </w:rPr>
            </w:pPr>
            <w:r w:rsidRPr="00A0137E">
              <w:rPr>
                <w:rFonts w:ascii="Verdana" w:hAnsi="Verdana"/>
                <w:highlight w:val="lightGray"/>
              </w:rPr>
              <w:t>Versión</w:t>
            </w:r>
          </w:p>
        </w:tc>
      </w:tr>
      <w:tr w:rsidR="00D515A4" w:rsidRPr="00A0137E" w:rsidTr="001A7B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wBefore w:w="18" w:type="dxa"/>
          <w:cantSplit/>
          <w:trHeight w:val="315"/>
        </w:trPr>
        <w:tc>
          <w:tcPr>
            <w:tcW w:w="4327" w:type="dxa"/>
            <w:tcBorders>
              <w:top w:val="nil"/>
              <w:left w:val="single" w:sz="12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:rsidR="00D515A4" w:rsidRPr="00A0137E" w:rsidRDefault="00D515A4" w:rsidP="001A7B6D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  <w:r w:rsidRPr="00A0137E">
              <w:rPr>
                <w:rFonts w:ascii="Verdana" w:hAnsi="Verdana"/>
                <w:noProof w:val="0"/>
              </w:rPr>
              <w:t>Instituto de Transparencia y Acceso a la Información Pública del Estado de Baja California Sur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004" w:rsidRPr="00A0137E" w:rsidRDefault="005C4004" w:rsidP="005C4004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  <w:r w:rsidRPr="00A0137E">
              <w:rPr>
                <w:rFonts w:ascii="Verdana" w:hAnsi="Verdana"/>
                <w:noProof w:val="0"/>
              </w:rPr>
              <w:t>Eloy Velázquez</w:t>
            </w:r>
          </w:p>
          <w:p w:rsidR="005C4004" w:rsidRDefault="005C4004" w:rsidP="005C4004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  <w:r w:rsidRPr="00A0137E">
              <w:rPr>
                <w:rFonts w:ascii="Verdana" w:hAnsi="Verdana"/>
                <w:noProof w:val="0"/>
              </w:rPr>
              <w:t>Erik Weber</w:t>
            </w:r>
          </w:p>
          <w:p w:rsidR="00D515A4" w:rsidRPr="00A0137E" w:rsidRDefault="005C4004" w:rsidP="005C4004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  <w:r w:rsidRPr="00A0137E">
              <w:rPr>
                <w:rFonts w:ascii="Verdana" w:hAnsi="Verdana"/>
                <w:noProof w:val="0"/>
              </w:rPr>
              <w:t>Armando Cárdenas</w:t>
            </w: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A4" w:rsidRPr="00A0137E" w:rsidRDefault="00D515A4" w:rsidP="001A7B6D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80"/>
            </w:tcBorders>
            <w:vAlign w:val="center"/>
          </w:tcPr>
          <w:p w:rsidR="00D515A4" w:rsidRPr="00A0137E" w:rsidRDefault="00D515A4" w:rsidP="001A7B6D">
            <w:pPr>
              <w:pStyle w:val="TableText"/>
              <w:jc w:val="center"/>
              <w:rPr>
                <w:rFonts w:ascii="Verdana" w:hAnsi="Verdana"/>
                <w:noProof w:val="0"/>
              </w:rPr>
            </w:pPr>
          </w:p>
        </w:tc>
      </w:tr>
      <w:tr w:rsidR="00D515A4" w:rsidRPr="00A0137E" w:rsidTr="001A7B6D"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D515A4" w:rsidRPr="00A0137E" w:rsidRDefault="00D515A4" w:rsidP="001A7B6D">
            <w:pPr>
              <w:rPr>
                <w:rFonts w:ascii="Verdana" w:hAnsi="Verdana"/>
                <w:b/>
                <w:sz w:val="8"/>
                <w:szCs w:val="21"/>
              </w:rPr>
            </w:pPr>
          </w:p>
          <w:p w:rsidR="00D515A4" w:rsidRPr="00A0137E" w:rsidRDefault="00D515A4" w:rsidP="00860468">
            <w:pPr>
              <w:pStyle w:val="Ttulo1"/>
            </w:pPr>
            <w:bookmarkStart w:id="20" w:name="_Toc476572460"/>
            <w:bookmarkStart w:id="21" w:name="_Toc476576625"/>
            <w:bookmarkStart w:id="22" w:name="_Toc476576730"/>
            <w:r w:rsidRPr="007778BF">
              <w:t>Procedimiento 3</w:t>
            </w:r>
            <w:r w:rsidR="00860468">
              <w:t xml:space="preserve">: </w:t>
            </w:r>
            <w:r w:rsidR="00087093" w:rsidRPr="007778BF">
              <w:t>Denuncia por incumplimiento de obligaciones</w:t>
            </w:r>
            <w:bookmarkEnd w:id="20"/>
            <w:bookmarkEnd w:id="21"/>
            <w:bookmarkEnd w:id="22"/>
          </w:p>
        </w:tc>
      </w:tr>
      <w:tr w:rsidR="00D515A4" w:rsidRPr="00A0137E" w:rsidTr="00C44FD5">
        <w:trPr>
          <w:trHeight w:val="1378"/>
        </w:trPr>
        <w:tc>
          <w:tcPr>
            <w:tcW w:w="880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97624" w:rsidRPr="00A0137E" w:rsidRDefault="00E97624" w:rsidP="00E97624">
            <w:pPr>
              <w:spacing w:after="0" w:line="240" w:lineRule="auto"/>
              <w:jc w:val="both"/>
              <w:rPr>
                <w:rFonts w:ascii="Calibri" w:hAnsi="Calibri" w:cs="Calibri"/>
                <w:shd w:val="clear" w:color="000000" w:fill="FFFFFF"/>
              </w:rPr>
            </w:pPr>
            <w:r w:rsidRPr="00A0137E">
              <w:rPr>
                <w:rFonts w:ascii="Calibri" w:hAnsi="Calibri"/>
              </w:rPr>
              <w:t>Describe el procedimiento a seguir para realizar una denuncia por incumplimiento de obligaciones</w:t>
            </w:r>
          </w:p>
          <w:p w:rsidR="00E97624" w:rsidRPr="00A0137E" w:rsidRDefault="00E97624" w:rsidP="00E97624">
            <w:pPr>
              <w:ind w:left="426"/>
              <w:jc w:val="both"/>
              <w:rPr>
                <w:rFonts w:ascii="Calibri" w:hAnsi="Calibri" w:cs="Calibri"/>
                <w:b/>
                <w:shd w:val="clear" w:color="000000" w:fill="FFFFFF"/>
              </w:rPr>
            </w:pPr>
            <w:bookmarkStart w:id="23" w:name="_GoBack"/>
            <w:bookmarkEnd w:id="23"/>
          </w:p>
          <w:p w:rsidR="00E97624" w:rsidRPr="00A0137E" w:rsidRDefault="00E97624" w:rsidP="00E97624">
            <w:pPr>
              <w:ind w:left="426"/>
              <w:jc w:val="both"/>
              <w:rPr>
                <w:rFonts w:ascii="Calibri" w:hAnsi="Calibri" w:cs="Calibri"/>
                <w:b/>
                <w:shd w:val="clear" w:color="000000" w:fill="FFFFFF"/>
              </w:rPr>
            </w:pPr>
            <w:r w:rsidRPr="00A0137E">
              <w:rPr>
                <w:rFonts w:ascii="Calibri" w:hAnsi="Calibri" w:cs="Calibri"/>
                <w:b/>
                <w:shd w:val="clear" w:color="000000" w:fill="FFFFFF"/>
              </w:rPr>
              <w:t>Actores:</w:t>
            </w:r>
          </w:p>
          <w:p w:rsidR="00E97624" w:rsidRPr="00343A4B" w:rsidRDefault="00E97624" w:rsidP="00343A4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szCs w:val="23"/>
                <w:lang w:eastAsia="es-MX"/>
              </w:rPr>
            </w:pPr>
            <w:r w:rsidRPr="00343A4B">
              <w:rPr>
                <w:rFonts w:ascii="Calibri" w:hAnsi="Calibri" w:cs="Calibri"/>
                <w:shd w:val="clear" w:color="000000" w:fill="FFFFFF"/>
              </w:rPr>
              <w:t>Solicitante</w:t>
            </w:r>
          </w:p>
          <w:p w:rsidR="00E97624" w:rsidRPr="00343A4B" w:rsidRDefault="00E97624" w:rsidP="00343A4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szCs w:val="23"/>
                <w:lang w:eastAsia="es-MX"/>
              </w:rPr>
            </w:pPr>
            <w:r w:rsidRPr="00343A4B">
              <w:rPr>
                <w:rFonts w:ascii="Calibri" w:hAnsi="Calibri" w:cs="Calibri"/>
                <w:shd w:val="clear" w:color="000000" w:fill="FFFFFF"/>
              </w:rPr>
              <w:t>Secretaria ejecutiva</w:t>
            </w:r>
          </w:p>
          <w:p w:rsidR="00E97624" w:rsidRPr="00343A4B" w:rsidRDefault="00E97624" w:rsidP="00343A4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szCs w:val="23"/>
                <w:lang w:eastAsia="es-MX"/>
              </w:rPr>
            </w:pPr>
            <w:r w:rsidRPr="00343A4B">
              <w:rPr>
                <w:rFonts w:ascii="Calibri" w:hAnsi="Calibri" w:cs="Calibri"/>
                <w:shd w:val="clear" w:color="000000" w:fill="FFFFFF"/>
              </w:rPr>
              <w:t>Comisión</w:t>
            </w:r>
          </w:p>
          <w:p w:rsidR="00E97624" w:rsidRPr="00343A4B" w:rsidRDefault="00E97624" w:rsidP="00343A4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szCs w:val="23"/>
                <w:lang w:eastAsia="es-MX"/>
              </w:rPr>
            </w:pPr>
            <w:r w:rsidRPr="00343A4B">
              <w:rPr>
                <w:rFonts w:ascii="Calibri" w:hAnsi="Calibri" w:cs="Calibri"/>
                <w:shd w:val="clear" w:color="000000" w:fill="FFFFFF"/>
              </w:rPr>
              <w:t>Área responsable</w:t>
            </w:r>
          </w:p>
          <w:p w:rsidR="00E97624" w:rsidRPr="00343A4B" w:rsidRDefault="00E97624" w:rsidP="00343A4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szCs w:val="23"/>
                <w:lang w:eastAsia="es-MX"/>
              </w:rPr>
            </w:pPr>
            <w:r w:rsidRPr="00343A4B">
              <w:rPr>
                <w:rFonts w:ascii="Calibri" w:hAnsi="Calibri" w:cs="Calibri"/>
                <w:shd w:val="clear" w:color="000000" w:fill="FFFFFF"/>
              </w:rPr>
              <w:t xml:space="preserve">Sujeto obligado </w:t>
            </w:r>
          </w:p>
          <w:p w:rsidR="00E97624" w:rsidRPr="00A0137E" w:rsidRDefault="00E97624" w:rsidP="00E97624">
            <w:pPr>
              <w:jc w:val="both"/>
              <w:rPr>
                <w:rFonts w:ascii="Calibri" w:hAnsi="Calibri" w:cs="Calibri"/>
                <w:shd w:val="clear" w:color="000000" w:fill="FFFFFF"/>
              </w:rPr>
            </w:pPr>
          </w:p>
          <w:p w:rsidR="00E97624" w:rsidRPr="00A0137E" w:rsidRDefault="00E97624" w:rsidP="00E97624">
            <w:pPr>
              <w:ind w:left="426"/>
              <w:jc w:val="both"/>
              <w:rPr>
                <w:rFonts w:ascii="Calibri" w:hAnsi="Calibri" w:cs="Calibri"/>
                <w:b/>
                <w:shd w:val="clear" w:color="000000" w:fill="FFFFFF"/>
              </w:rPr>
            </w:pPr>
            <w:r w:rsidRPr="00A0137E">
              <w:rPr>
                <w:rFonts w:ascii="Calibri" w:hAnsi="Calibri" w:cs="Calibri"/>
                <w:b/>
                <w:shd w:val="clear" w:color="000000" w:fill="FFFFFF"/>
              </w:rPr>
              <w:t>Procedimiento:</w:t>
            </w:r>
          </w:p>
          <w:p w:rsidR="00E97624" w:rsidRPr="00A0137E" w:rsidRDefault="00E97624" w:rsidP="00E97624">
            <w:pPr>
              <w:numPr>
                <w:ilvl w:val="0"/>
                <w:numId w:val="7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La secretaria ejecutiva determina si la denuncia se admite o si es desechada</w:t>
            </w:r>
          </w:p>
          <w:p w:rsidR="00E97624" w:rsidRPr="00A0137E" w:rsidRDefault="00E97624" w:rsidP="00E97624">
            <w:pPr>
              <w:numPr>
                <w:ilvl w:val="0"/>
                <w:numId w:val="7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Si la demanda se admite, se turna al área responsable y se notifica al sujeto obligado de la demanda.</w:t>
            </w:r>
          </w:p>
          <w:p w:rsidR="00E97624" w:rsidRPr="00A0137E" w:rsidRDefault="00E97624" w:rsidP="00E97624">
            <w:pPr>
              <w:ind w:left="709"/>
              <w:jc w:val="both"/>
              <w:rPr>
                <w:rFonts w:ascii="Calibri" w:hAnsi="Calibri"/>
                <w:b/>
              </w:rPr>
            </w:pPr>
            <w:r w:rsidRPr="00A0137E">
              <w:rPr>
                <w:rFonts w:ascii="Calibri" w:hAnsi="Calibri"/>
                <w:b/>
              </w:rPr>
              <w:t>Nota:</w:t>
            </w:r>
          </w:p>
          <w:p w:rsidR="00E97624" w:rsidRPr="00A0137E" w:rsidRDefault="00E97624" w:rsidP="00E97624">
            <w:pPr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Se tienen 3 días para notificar al sujeto obligado</w:t>
            </w:r>
          </w:p>
          <w:p w:rsidR="00E97624" w:rsidRPr="00A0137E" w:rsidRDefault="00E97624" w:rsidP="00E97624">
            <w:pPr>
              <w:numPr>
                <w:ilvl w:val="0"/>
                <w:numId w:val="7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 xml:space="preserve">Paralelamente y si el caso lo requiere se realizan verificaciones virtuales y se remiten al comité para la resolución. </w:t>
            </w:r>
          </w:p>
          <w:p w:rsidR="00E97624" w:rsidRPr="00A0137E" w:rsidRDefault="00E97624" w:rsidP="00E97624">
            <w:pPr>
              <w:numPr>
                <w:ilvl w:val="0"/>
                <w:numId w:val="7"/>
              </w:numPr>
              <w:spacing w:after="0" w:line="240" w:lineRule="auto"/>
              <w:ind w:left="709"/>
              <w:jc w:val="both"/>
              <w:rPr>
                <w:rFonts w:ascii="Calibri" w:hAnsi="Calibri"/>
                <w:u w:val="single"/>
              </w:rPr>
            </w:pPr>
            <w:r w:rsidRPr="00A0137E">
              <w:rPr>
                <w:rFonts w:ascii="Calibri" w:hAnsi="Calibri"/>
              </w:rPr>
              <w:t>El sujeto obligado remite un informe justificado.</w:t>
            </w:r>
          </w:p>
          <w:p w:rsidR="00E97624" w:rsidRPr="00A0137E" w:rsidRDefault="00E97624" w:rsidP="00E97624">
            <w:pPr>
              <w:numPr>
                <w:ilvl w:val="0"/>
                <w:numId w:val="7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Si se requieren informes complementarios se le ordena al sujeto obligado que rinda informes complementarios.</w:t>
            </w:r>
          </w:p>
          <w:p w:rsidR="00E97624" w:rsidRPr="00A0137E" w:rsidRDefault="00E97624" w:rsidP="00E97624">
            <w:pPr>
              <w:numPr>
                <w:ilvl w:val="0"/>
                <w:numId w:val="7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Una vez entregados los informes se procede a la resolución.</w:t>
            </w:r>
          </w:p>
          <w:p w:rsidR="00E97624" w:rsidRPr="00A0137E" w:rsidRDefault="00E97624" w:rsidP="00E97624">
            <w:pPr>
              <w:ind w:left="709"/>
              <w:jc w:val="both"/>
              <w:rPr>
                <w:rFonts w:ascii="Calibri" w:hAnsi="Calibri"/>
                <w:b/>
              </w:rPr>
            </w:pPr>
            <w:r w:rsidRPr="00A0137E">
              <w:rPr>
                <w:rFonts w:ascii="Calibri" w:hAnsi="Calibri"/>
                <w:b/>
              </w:rPr>
              <w:t>Nota:</w:t>
            </w:r>
          </w:p>
          <w:p w:rsidR="00E97624" w:rsidRPr="00A0137E" w:rsidRDefault="00E97624" w:rsidP="00E97624">
            <w:pPr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Se tiene 5 días para llevar a cabo la resolución.</w:t>
            </w:r>
          </w:p>
          <w:p w:rsidR="00E97624" w:rsidRPr="00A0137E" w:rsidRDefault="00E97624" w:rsidP="00E97624">
            <w:pPr>
              <w:numPr>
                <w:ilvl w:val="0"/>
                <w:numId w:val="7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lastRenderedPageBreak/>
              <w:t>Se notifica de la resolución a ambas partes.</w:t>
            </w:r>
          </w:p>
          <w:p w:rsidR="00E97624" w:rsidRPr="00A0137E" w:rsidRDefault="00E97624" w:rsidP="00E97624">
            <w:pPr>
              <w:ind w:left="709"/>
              <w:jc w:val="both"/>
              <w:rPr>
                <w:rFonts w:ascii="Calibri" w:hAnsi="Calibri"/>
                <w:b/>
              </w:rPr>
            </w:pPr>
            <w:r w:rsidRPr="00A0137E">
              <w:rPr>
                <w:rFonts w:ascii="Calibri" w:hAnsi="Calibri"/>
                <w:b/>
              </w:rPr>
              <w:t>Nota:</w:t>
            </w:r>
          </w:p>
          <w:p w:rsidR="00E97624" w:rsidRPr="00A0137E" w:rsidRDefault="00E97624" w:rsidP="00E97624">
            <w:pPr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Se tienen 3 días para notificar a ambas partes.</w:t>
            </w:r>
          </w:p>
          <w:p w:rsidR="00E97624" w:rsidRPr="00A0137E" w:rsidRDefault="00E97624" w:rsidP="00E97624">
            <w:pPr>
              <w:numPr>
                <w:ilvl w:val="0"/>
                <w:numId w:val="7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Si el sujeto obligado no cumple con la resolución se le hace un aviso de incumplimiento.</w:t>
            </w:r>
          </w:p>
          <w:p w:rsidR="00E97624" w:rsidRPr="00A0137E" w:rsidRDefault="00E97624" w:rsidP="00E97624">
            <w:pPr>
              <w:numPr>
                <w:ilvl w:val="0"/>
                <w:numId w:val="7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En el caso en el cual el sujeto obligado no cumple con la resolución se procede a aplicar medidas de apremio.</w:t>
            </w:r>
          </w:p>
          <w:p w:rsidR="00B90A8A" w:rsidRPr="00A0137E" w:rsidRDefault="00B90A8A" w:rsidP="00B90A8A">
            <w:pPr>
              <w:ind w:left="709"/>
              <w:jc w:val="both"/>
              <w:rPr>
                <w:rFonts w:ascii="Calibri" w:hAnsi="Calibri"/>
                <w:b/>
              </w:rPr>
            </w:pPr>
            <w:r w:rsidRPr="00A0137E">
              <w:rPr>
                <w:rFonts w:ascii="Calibri" w:hAnsi="Calibri"/>
                <w:b/>
              </w:rPr>
              <w:t>Nota:</w:t>
            </w:r>
          </w:p>
          <w:p w:rsidR="00B90A8A" w:rsidRPr="00A0137E" w:rsidRDefault="00B90A8A" w:rsidP="00B90A8A">
            <w:pPr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Se tienen 5 días para tomar las medidas de apremio.</w:t>
            </w:r>
          </w:p>
          <w:p w:rsidR="00B90A8A" w:rsidRPr="00A0137E" w:rsidRDefault="00B90A8A" w:rsidP="00B90A8A">
            <w:pPr>
              <w:spacing w:after="0" w:line="240" w:lineRule="auto"/>
              <w:jc w:val="both"/>
              <w:rPr>
                <w:rFonts w:ascii="Calibri" w:hAnsi="Calibri"/>
              </w:rPr>
            </w:pPr>
          </w:p>
          <w:p w:rsidR="00D515A4" w:rsidRPr="00A0137E" w:rsidRDefault="00E97624" w:rsidP="00B90A8A">
            <w:pPr>
              <w:numPr>
                <w:ilvl w:val="0"/>
                <w:numId w:val="7"/>
              </w:numPr>
              <w:spacing w:after="0" w:line="240" w:lineRule="auto"/>
              <w:ind w:left="709"/>
              <w:jc w:val="both"/>
              <w:rPr>
                <w:rFonts w:ascii="Calibri" w:hAnsi="Calibri"/>
              </w:rPr>
            </w:pPr>
            <w:r w:rsidRPr="00A0137E">
              <w:rPr>
                <w:rFonts w:ascii="Calibri" w:hAnsi="Calibri"/>
              </w:rPr>
              <w:t>Se genera acuerdo de cumplimiento y se cierra el expediente.</w:t>
            </w:r>
          </w:p>
        </w:tc>
      </w:tr>
      <w:tr w:rsidR="00B90A8A" w:rsidRPr="00A0137E" w:rsidTr="00C44FD5">
        <w:trPr>
          <w:trHeight w:val="1378"/>
        </w:trPr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181" w:rsidRDefault="00786181" w:rsidP="00860468">
            <w:pPr>
              <w:spacing w:after="0" w:line="240" w:lineRule="auto"/>
              <w:rPr>
                <w:rStyle w:val="Ttulo2Car"/>
              </w:rPr>
            </w:pPr>
            <w:bookmarkStart w:id="24" w:name="_Toc476572461"/>
            <w:bookmarkStart w:id="25" w:name="_Toc476576626"/>
            <w:bookmarkStart w:id="26" w:name="_Toc476576731"/>
          </w:p>
          <w:p w:rsidR="00786181" w:rsidRDefault="00860468" w:rsidP="00860468">
            <w:pPr>
              <w:spacing w:after="0" w:line="240" w:lineRule="auto"/>
              <w:rPr>
                <w:rStyle w:val="Ttulo2Car"/>
              </w:rPr>
            </w:pPr>
            <w:r w:rsidRPr="00860468">
              <w:rPr>
                <w:rStyle w:val="Ttulo2Car"/>
              </w:rPr>
              <w:t>Diagrama de proceso de denuncia por incumplimiento de obligaciones.</w:t>
            </w:r>
            <w:bookmarkEnd w:id="24"/>
            <w:bookmarkEnd w:id="25"/>
            <w:bookmarkEnd w:id="26"/>
          </w:p>
          <w:p w:rsidR="00786181" w:rsidRDefault="00786181" w:rsidP="00860468">
            <w:pPr>
              <w:spacing w:after="0" w:line="240" w:lineRule="auto"/>
              <w:rPr>
                <w:rStyle w:val="Ttulo2Car"/>
              </w:rPr>
            </w:pPr>
          </w:p>
          <w:p w:rsidR="00B90A8A" w:rsidRPr="00A0137E" w:rsidRDefault="00C44FD5" w:rsidP="00860468">
            <w:pPr>
              <w:spacing w:after="0" w:line="240" w:lineRule="auto"/>
              <w:rPr>
                <w:rFonts w:ascii="Calibri" w:hAnsi="Calibri"/>
              </w:rPr>
            </w:pPr>
            <w:r w:rsidRPr="00A0137E">
              <w:rPr>
                <w:rFonts w:ascii="Calibri" w:hAnsi="Calibri"/>
                <w:noProof/>
                <w:lang w:val="en-US"/>
              </w:rPr>
              <w:drawing>
                <wp:inline distT="0" distB="0" distL="0" distR="0" wp14:anchorId="00EC9AC0" wp14:editId="0FF9598C">
                  <wp:extent cx="5512598" cy="5470896"/>
                  <wp:effectExtent l="0" t="0" r="0" b="0"/>
                  <wp:docPr id="34" name="Imagen 34" descr="incumplimi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cumplimi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1228" cy="5479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E0E" w:rsidRPr="00A0137E" w:rsidTr="00C44FD5">
        <w:trPr>
          <w:trHeight w:val="1378"/>
        </w:trPr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181" w:rsidRDefault="00786181" w:rsidP="00860468">
            <w:pPr>
              <w:spacing w:after="0" w:line="240" w:lineRule="auto"/>
              <w:rPr>
                <w:rStyle w:val="Ttulo2Car"/>
              </w:rPr>
            </w:pPr>
            <w:bookmarkStart w:id="27" w:name="_Toc476576627"/>
            <w:bookmarkStart w:id="28" w:name="_Toc476576732"/>
          </w:p>
          <w:p w:rsidR="00436E0E" w:rsidRDefault="00436E0E" w:rsidP="00860468">
            <w:pPr>
              <w:spacing w:after="0" w:line="240" w:lineRule="auto"/>
              <w:rPr>
                <w:rStyle w:val="Ttulo2Car"/>
              </w:rPr>
            </w:pPr>
            <w:r>
              <w:rPr>
                <w:rStyle w:val="Ttulo2Car"/>
              </w:rPr>
              <w:t>Diagrama lineal de proceso</w:t>
            </w:r>
            <w:bookmarkEnd w:id="27"/>
            <w:bookmarkEnd w:id="28"/>
          </w:p>
          <w:p w:rsidR="008F26E5" w:rsidRDefault="008F26E5" w:rsidP="00860468">
            <w:pPr>
              <w:spacing w:after="0" w:line="240" w:lineRule="auto"/>
              <w:rPr>
                <w:rStyle w:val="Ttulo2Car"/>
              </w:rPr>
            </w:pPr>
          </w:p>
          <w:p w:rsidR="00F872D3" w:rsidRDefault="008F26E5" w:rsidP="00860468">
            <w:pPr>
              <w:spacing w:after="0" w:line="240" w:lineRule="auto"/>
              <w:rPr>
                <w:rStyle w:val="Ttulo2Car"/>
              </w:rPr>
            </w:pPr>
            <w:r w:rsidRPr="00A0137E">
              <w:rPr>
                <w:noProof/>
                <w:lang w:val="en-US"/>
              </w:rPr>
              <w:drawing>
                <wp:inline distT="0" distB="0" distL="0" distR="0" wp14:anchorId="14808861" wp14:editId="21FCC037">
                  <wp:extent cx="5501328" cy="5923129"/>
                  <wp:effectExtent l="0" t="0" r="4445" b="190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elyo_\Box Sync\Trabajos 10 Semestre\R\Diagramas\BPMN\revis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942" cy="593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6E0E" w:rsidRPr="00860468" w:rsidRDefault="00436E0E" w:rsidP="008F26E5">
            <w:pPr>
              <w:rPr>
                <w:rStyle w:val="Ttulo2Car"/>
              </w:rPr>
            </w:pPr>
          </w:p>
        </w:tc>
      </w:tr>
    </w:tbl>
    <w:p w:rsidR="009D787C" w:rsidRPr="00A0137E" w:rsidRDefault="009D787C" w:rsidP="00BF4D47">
      <w:pPr>
        <w:jc w:val="both"/>
      </w:pPr>
    </w:p>
    <w:sectPr w:rsidR="009D787C" w:rsidRPr="00A01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79F0"/>
    <w:multiLevelType w:val="multilevel"/>
    <w:tmpl w:val="6FB297E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191799"/>
    <w:multiLevelType w:val="multilevel"/>
    <w:tmpl w:val="E1BA2D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6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4D2747"/>
    <w:multiLevelType w:val="hybridMultilevel"/>
    <w:tmpl w:val="EF56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07A8F"/>
    <w:multiLevelType w:val="hybridMultilevel"/>
    <w:tmpl w:val="2542A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C71D52"/>
    <w:multiLevelType w:val="hybridMultilevel"/>
    <w:tmpl w:val="35E8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03288"/>
    <w:multiLevelType w:val="hybridMultilevel"/>
    <w:tmpl w:val="7CF8B5B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53CD2"/>
    <w:multiLevelType w:val="hybridMultilevel"/>
    <w:tmpl w:val="8AC40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B3D37"/>
    <w:multiLevelType w:val="hybridMultilevel"/>
    <w:tmpl w:val="42C02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0560D5"/>
    <w:multiLevelType w:val="hybridMultilevel"/>
    <w:tmpl w:val="A3B865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9E2CA8"/>
    <w:multiLevelType w:val="hybridMultilevel"/>
    <w:tmpl w:val="D0303DD8"/>
    <w:lvl w:ilvl="0" w:tplc="F5E2910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F7547"/>
    <w:multiLevelType w:val="hybridMultilevel"/>
    <w:tmpl w:val="882459D8"/>
    <w:lvl w:ilvl="0" w:tplc="13669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90"/>
    <w:rsid w:val="00011B91"/>
    <w:rsid w:val="00087093"/>
    <w:rsid w:val="000F347E"/>
    <w:rsid w:val="00100191"/>
    <w:rsid w:val="0025787F"/>
    <w:rsid w:val="00315357"/>
    <w:rsid w:val="00321D2B"/>
    <w:rsid w:val="00343A4B"/>
    <w:rsid w:val="003E44E0"/>
    <w:rsid w:val="00412420"/>
    <w:rsid w:val="00416536"/>
    <w:rsid w:val="00436E0E"/>
    <w:rsid w:val="004950E2"/>
    <w:rsid w:val="004B4E0C"/>
    <w:rsid w:val="00533406"/>
    <w:rsid w:val="00571622"/>
    <w:rsid w:val="005C4004"/>
    <w:rsid w:val="005E2825"/>
    <w:rsid w:val="005F4E0C"/>
    <w:rsid w:val="006464C2"/>
    <w:rsid w:val="007336DE"/>
    <w:rsid w:val="00765790"/>
    <w:rsid w:val="007778BF"/>
    <w:rsid w:val="00786181"/>
    <w:rsid w:val="00860468"/>
    <w:rsid w:val="008717F5"/>
    <w:rsid w:val="008A795D"/>
    <w:rsid w:val="008B5C9D"/>
    <w:rsid w:val="008E1773"/>
    <w:rsid w:val="008E24B6"/>
    <w:rsid w:val="008F26E5"/>
    <w:rsid w:val="008F5E06"/>
    <w:rsid w:val="0092510C"/>
    <w:rsid w:val="00956155"/>
    <w:rsid w:val="00987691"/>
    <w:rsid w:val="009B11A7"/>
    <w:rsid w:val="009D787C"/>
    <w:rsid w:val="00A0137E"/>
    <w:rsid w:val="00A24D1F"/>
    <w:rsid w:val="00A3146C"/>
    <w:rsid w:val="00B02B3B"/>
    <w:rsid w:val="00B6399A"/>
    <w:rsid w:val="00B90A8A"/>
    <w:rsid w:val="00BF4D47"/>
    <w:rsid w:val="00C1051C"/>
    <w:rsid w:val="00C26286"/>
    <w:rsid w:val="00C3251D"/>
    <w:rsid w:val="00C44FD5"/>
    <w:rsid w:val="00D042C6"/>
    <w:rsid w:val="00D515A4"/>
    <w:rsid w:val="00D6169F"/>
    <w:rsid w:val="00E32095"/>
    <w:rsid w:val="00E97624"/>
    <w:rsid w:val="00ED6F76"/>
    <w:rsid w:val="00F872D3"/>
    <w:rsid w:val="00FD5A56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1B69"/>
  <w15:chartTrackingRefBased/>
  <w15:docId w15:val="{13F80F4E-B30C-4603-BC47-99537097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6169F"/>
    <w:pPr>
      <w:keepNext/>
      <w:keepLines/>
      <w:spacing w:before="240" w:after="0"/>
      <w:outlineLvl w:val="0"/>
    </w:pPr>
    <w:rPr>
      <w:rFonts w:ascii="Verdana" w:eastAsiaTheme="majorEastAsia" w:hAnsi="Verdan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37E"/>
    <w:pPr>
      <w:keepNext/>
      <w:keepLines/>
      <w:spacing w:before="40" w:after="0"/>
      <w:outlineLvl w:val="1"/>
    </w:pPr>
    <w:rPr>
      <w:rFonts w:ascii="Verdana" w:eastAsiaTheme="majorEastAsia" w:hAnsi="Verdan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4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65790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6579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 Text"/>
    <w:basedOn w:val="Normal"/>
    <w:rsid w:val="00533406"/>
    <w:pPr>
      <w:spacing w:before="40" w:after="40" w:line="240" w:lineRule="auto"/>
    </w:pPr>
    <w:rPr>
      <w:rFonts w:ascii="Arial" w:eastAsia="Times New Roman" w:hAnsi="Arial" w:cs="Arial"/>
      <w:noProof/>
      <w:sz w:val="20"/>
      <w:szCs w:val="20"/>
    </w:rPr>
  </w:style>
  <w:style w:type="paragraph" w:customStyle="1" w:styleId="TableHeading1">
    <w:name w:val="Table Heading 1"/>
    <w:basedOn w:val="Piedepgina"/>
    <w:rsid w:val="00533406"/>
    <w:pPr>
      <w:tabs>
        <w:tab w:val="clear" w:pos="4419"/>
        <w:tab w:val="clear" w:pos="8838"/>
      </w:tabs>
      <w:spacing w:before="120" w:after="120"/>
      <w:jc w:val="center"/>
    </w:pPr>
    <w:rPr>
      <w:rFonts w:ascii="Arial" w:eastAsia="Times New Roman" w:hAnsi="Arial" w:cs="Times New Roman"/>
      <w:b/>
      <w:bCs/>
      <w:smallCaps/>
      <w:sz w:val="24"/>
      <w:szCs w:val="24"/>
    </w:rPr>
  </w:style>
  <w:style w:type="paragraph" w:customStyle="1" w:styleId="TableHeading2">
    <w:name w:val="Table Heading 2"/>
    <w:basedOn w:val="Normal"/>
    <w:rsid w:val="00533406"/>
    <w:pPr>
      <w:keepNext/>
      <w:spacing w:before="120" w:after="40" w:line="240" w:lineRule="auto"/>
    </w:pPr>
    <w:rPr>
      <w:rFonts w:ascii="Arial" w:eastAsia="Times New Roman" w:hAnsi="Arial" w:cs="Times New Roman"/>
      <w:b/>
      <w:sz w:val="16"/>
      <w:szCs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533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33406"/>
  </w:style>
  <w:style w:type="paragraph" w:customStyle="1" w:styleId="Prrafo">
    <w:name w:val="Párrafo"/>
    <w:basedOn w:val="Normal"/>
    <w:rsid w:val="009D787C"/>
    <w:pPr>
      <w:spacing w:before="120" w:after="120" w:line="240" w:lineRule="auto"/>
      <w:jc w:val="both"/>
    </w:pPr>
    <w:rPr>
      <w:rFonts w:ascii="Garamond" w:eastAsia="Times New Roman" w:hAnsi="Garamond" w:cs="Times New Roman"/>
      <w:noProof/>
      <w:sz w:val="24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41242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3209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6169F"/>
    <w:rPr>
      <w:rFonts w:ascii="Verdana" w:eastAsiaTheme="majorEastAsia" w:hAnsi="Verdana" w:cstheme="majorBidi"/>
      <w:b/>
      <w:sz w:val="24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A0137E"/>
    <w:rPr>
      <w:rFonts w:ascii="Verdana" w:eastAsiaTheme="majorEastAsia" w:hAnsi="Verdana" w:cstheme="majorBidi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778BF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778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78B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778BF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604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  <w:style w:type="paragraph" w:styleId="TDC3">
    <w:name w:val="toc 3"/>
    <w:basedOn w:val="Normal"/>
    <w:next w:val="Normal"/>
    <w:autoRedefine/>
    <w:uiPriority w:val="39"/>
    <w:unhideWhenUsed/>
    <w:rsid w:val="008604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B3B26-8278-47C6-953C-AF49728DF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14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Velazquez</dc:creator>
  <cp:keywords/>
  <dc:description/>
  <cp:lastModifiedBy>Salvador Velazquez</cp:lastModifiedBy>
  <cp:revision>10</cp:revision>
  <dcterms:created xsi:type="dcterms:W3CDTF">2017-03-06T01:30:00Z</dcterms:created>
  <dcterms:modified xsi:type="dcterms:W3CDTF">2017-03-08T00:03:00Z</dcterms:modified>
</cp:coreProperties>
</file>