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E7B4F" w14:textId="61387714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B307B5">
        <w:rPr>
          <w:rFonts w:ascii="ＭＳ ゴシック" w:hAnsi="ＭＳ ゴシック" w:hint="eastAsia"/>
          <w:sz w:val="20"/>
        </w:rPr>
        <w:t>６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54583C">
        <w:rPr>
          <w:rFonts w:ascii="ＭＳ ゴシック" w:hAnsi="ＭＳ ゴシック" w:hint="eastAsia"/>
          <w:sz w:val="20"/>
        </w:rPr>
        <w:t>ノート</w:t>
      </w:r>
    </w:p>
    <w:p w14:paraId="49BD37D3" w14:textId="77777777" w:rsidR="00627244" w:rsidRDefault="00627244" w:rsidP="00627244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2E65F4A5" wp14:editId="1867228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BEE1BF2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3705A3">
        <w:rPr>
          <w:rFonts w:ascii="ＭＳ ゴシック" w:eastAsia="ＭＳ ゴシック" w:hAnsi="ＭＳ ゴシック" w:hint="eastAsia"/>
          <w:b/>
          <w:sz w:val="28"/>
          <w:szCs w:val="28"/>
        </w:rPr>
        <w:t>文字を装飾するcss</w:t>
      </w:r>
    </w:p>
    <w:p w14:paraId="7B138758" w14:textId="77777777" w:rsidR="00627244" w:rsidRDefault="00627244" w:rsidP="002414DB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373C382D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文字色を変更する</w:t>
      </w:r>
    </w:p>
    <w:p w14:paraId="1C43DDE8" w14:textId="1055D590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3705A3">
        <w:rPr>
          <w:rFonts w:ascii="ＭＳ 明朝" w:hAnsi="ＭＳ 明朝" w:hint="eastAsia"/>
          <w:color w:val="000000"/>
          <w:szCs w:val="20"/>
        </w:rPr>
        <w:t>【書式】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①</w:t>
      </w:r>
      <w:r w:rsidR="00FF4E1E">
        <w:rPr>
          <w:rFonts w:ascii="ＭＳ ゴシック" w:eastAsia="ＭＳ ゴシック" w:hAnsi="ＭＳ ゴシック" w:hint="eastAsia"/>
          <w:b/>
          <w:color w:val="00B0F0"/>
          <w:szCs w:val="20"/>
          <w:u w:val="single"/>
        </w:rPr>
        <w:t>color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：色の値</w:t>
      </w:r>
      <w:r w:rsidR="003705A3"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72A4D2A9" w14:textId="77777777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3705A3">
        <w:rPr>
          <w:rFonts w:ascii="ＭＳ 明朝" w:hAnsi="ＭＳ 明朝" w:hint="eastAsia"/>
          <w:color w:val="000000"/>
          <w:szCs w:val="20"/>
        </w:rPr>
        <w:t>【赤文字にする例１】color:red;    【赤文字にする例２】color:#ff0000;</w:t>
      </w:r>
    </w:p>
    <w:p w14:paraId="3832A53E" w14:textId="77777777" w:rsidR="003705A3" w:rsidRPr="00031670" w:rsidRDefault="00C62A9A" w:rsidP="003705A3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文字の大きさ（サイズ）を変更す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る</w:t>
      </w:r>
    </w:p>
    <w:p w14:paraId="09F9FB24" w14:textId="59621827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②</w:t>
      </w:r>
      <w:r w:rsidR="00CF73D3">
        <w:rPr>
          <w:rFonts w:ascii="ＭＳ ゴシック" w:eastAsia="ＭＳ ゴシック" w:hAnsi="ＭＳ ゴシック" w:hint="eastAsia"/>
          <w:b/>
          <w:color w:val="00B0F0"/>
          <w:szCs w:val="20"/>
          <w:u w:val="single"/>
        </w:rPr>
        <w:t>font-size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大きさ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56244FB8" w14:textId="77777777" w:rsidR="003705A3" w:rsidRDefault="003705A3" w:rsidP="003705A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・【文字サイズを</w:t>
      </w:r>
      <w:r w:rsidR="00B767A7">
        <w:rPr>
          <w:rFonts w:ascii="ＭＳ 明朝" w:hAnsi="ＭＳ 明朝" w:hint="eastAsia"/>
          <w:color w:val="000000"/>
          <w:szCs w:val="20"/>
        </w:rPr>
        <w:t>25</w:t>
      </w:r>
      <w:r>
        <w:rPr>
          <w:rFonts w:ascii="ＭＳ 明朝" w:hAnsi="ＭＳ 明朝" w:hint="eastAsia"/>
          <w:color w:val="000000"/>
          <w:szCs w:val="20"/>
        </w:rPr>
        <w:t>px(ピクセル)にする例】font-size:</w:t>
      </w:r>
      <w:r w:rsidR="00B767A7">
        <w:rPr>
          <w:rFonts w:ascii="ＭＳ 明朝" w:hAnsi="ＭＳ 明朝" w:hint="eastAsia"/>
          <w:color w:val="000000"/>
          <w:szCs w:val="20"/>
        </w:rPr>
        <w:t>25</w:t>
      </w:r>
      <w:r>
        <w:rPr>
          <w:rFonts w:ascii="ＭＳ 明朝" w:hAnsi="ＭＳ 明朝" w:hint="eastAsia"/>
          <w:color w:val="000000"/>
          <w:szCs w:val="20"/>
        </w:rPr>
        <w:t>px;</w:t>
      </w:r>
    </w:p>
    <w:p w14:paraId="4A133629" w14:textId="77777777" w:rsidR="003705A3" w:rsidRPr="00031670" w:rsidRDefault="00832C5B" w:rsidP="003705A3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文字の太さを変更する</w:t>
      </w:r>
    </w:p>
    <w:p w14:paraId="5E11A772" w14:textId="3EEFAE49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③</w:t>
      </w:r>
      <w:r w:rsidR="00CF73D3">
        <w:rPr>
          <w:rFonts w:ascii="ＭＳ ゴシック" w:eastAsia="ＭＳ ゴシック" w:hAnsi="ＭＳ ゴシック" w:hint="eastAsia"/>
          <w:b/>
          <w:color w:val="00B0F0"/>
          <w:szCs w:val="20"/>
          <w:u w:val="single"/>
        </w:rPr>
        <w:t>font-weight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太さ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6651B779" w14:textId="77777777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B767A7">
        <w:rPr>
          <w:rFonts w:ascii="ＭＳ 明朝" w:hAnsi="ＭＳ 明朝" w:hint="eastAsia"/>
          <w:color w:val="000000"/>
          <w:szCs w:val="20"/>
        </w:rPr>
        <w:t>太字</w:t>
      </w:r>
      <w:r>
        <w:rPr>
          <w:rFonts w:ascii="ＭＳ 明朝" w:hAnsi="ＭＳ 明朝" w:hint="eastAsia"/>
          <w:color w:val="000000"/>
          <w:szCs w:val="20"/>
        </w:rPr>
        <w:t>にする例】</w:t>
      </w:r>
      <w:r w:rsidR="00B767A7">
        <w:rPr>
          <w:rFonts w:ascii="ＭＳ 明朝" w:hAnsi="ＭＳ 明朝" w:hint="eastAsia"/>
          <w:color w:val="000000"/>
          <w:szCs w:val="20"/>
        </w:rPr>
        <w:t>font-weight</w:t>
      </w:r>
      <w:r>
        <w:rPr>
          <w:rFonts w:ascii="ＭＳ 明朝" w:hAnsi="ＭＳ 明朝" w:hint="eastAsia"/>
          <w:color w:val="000000"/>
          <w:szCs w:val="20"/>
        </w:rPr>
        <w:t>:</w:t>
      </w:r>
      <w:r w:rsidR="00B767A7">
        <w:rPr>
          <w:rFonts w:ascii="ＭＳ 明朝" w:hAnsi="ＭＳ 明朝" w:hint="eastAsia"/>
          <w:color w:val="000000"/>
          <w:szCs w:val="20"/>
        </w:rPr>
        <w:t>bold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67F88ED9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A36A0E" wp14:editId="632887F4">
                <wp:simplePos x="0" y="0"/>
                <wp:positionH relativeFrom="column">
                  <wp:posOffset>101600</wp:posOffset>
                </wp:positionH>
                <wp:positionV relativeFrom="paragraph">
                  <wp:posOffset>74295</wp:posOffset>
                </wp:positionV>
                <wp:extent cx="4086225" cy="1403985"/>
                <wp:effectExtent l="0" t="0" r="28575" b="1397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8F626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太さの値の種類</w:t>
                            </w:r>
                          </w:p>
                          <w:p w14:paraId="5FD7DD81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1) normal → </w:t>
                            </w:r>
                            <w:r w:rsidRPr="00754826">
                              <w:rPr>
                                <w:rFonts w:hint="eastAsia"/>
                              </w:rPr>
                              <w:t>標準の太さ</w:t>
                            </w:r>
                          </w:p>
                          <w:p w14:paraId="77598590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2) bold → </w:t>
                            </w:r>
                            <w:r w:rsidRPr="00754826">
                              <w:rPr>
                                <w:rFonts w:hint="eastAsia"/>
                              </w:rPr>
                              <w:t>太字</w:t>
                            </w:r>
                          </w:p>
                          <w:p w14:paraId="4065CE23" w14:textId="77777777" w:rsidR="002414DB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>3) 100,200,</w:t>
                            </w:r>
                            <w:r w:rsidRPr="00754826">
                              <w:rPr>
                                <w:rFonts w:hint="eastAsia"/>
                              </w:rPr>
                              <w:t>・・・</w:t>
                            </w:r>
                            <w:r w:rsidRPr="00754826">
                              <w:t xml:space="preserve"> 900</w:t>
                            </w:r>
                            <w:r w:rsidRPr="00754826">
                              <w:rPr>
                                <w:rFonts w:hint="eastAsia"/>
                              </w:rPr>
                              <w:t>の数値　→　数値が大きいほど太い</w:t>
                            </w:r>
                            <w:r w:rsidRPr="0075482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7A36A0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pt;margin-top:5.85pt;width:321.7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">
                <v:textbox style="mso-fit-shape-to-text:t">
                  <w:txbxContent>
                    <w:p w14:paraId="5108F626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太さの値の種類</w:t>
                      </w:r>
                    </w:p>
                    <w:p w14:paraId="5FD7DD81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1) normal → </w:t>
                      </w:r>
                      <w:r w:rsidRPr="00754826">
                        <w:rPr>
                          <w:rFonts w:hint="eastAsia"/>
                        </w:rPr>
                        <w:t>標準の太さ</w:t>
                      </w:r>
                    </w:p>
                    <w:p w14:paraId="77598590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2) bold → </w:t>
                      </w:r>
                      <w:r w:rsidRPr="00754826">
                        <w:rPr>
                          <w:rFonts w:hint="eastAsia"/>
                        </w:rPr>
                        <w:t>太字</w:t>
                      </w:r>
                    </w:p>
                    <w:p w14:paraId="4065CE23" w14:textId="77777777" w:rsidR="002414DB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>3) 100,200,</w:t>
                      </w:r>
                      <w:r w:rsidRPr="00754826">
                        <w:rPr>
                          <w:rFonts w:hint="eastAsia"/>
                        </w:rPr>
                        <w:t>・・・</w:t>
                      </w:r>
                      <w:r w:rsidRPr="00754826">
                        <w:t xml:space="preserve"> 900</w:t>
                      </w:r>
                      <w:r w:rsidRPr="00754826">
                        <w:rPr>
                          <w:rFonts w:hint="eastAsia"/>
                        </w:rPr>
                        <w:t>の数値　→　数値が大きいほど太い</w:t>
                      </w:r>
                      <w:r w:rsidRPr="00754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F845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4C1D35F3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17AB7EAD" w14:textId="77777777" w:rsidR="00754826" w:rsidRDefault="00754826" w:rsidP="003705A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9276CB2" w14:textId="77777777" w:rsidR="00B767A7" w:rsidRPr="00031670" w:rsidRDefault="00832C5B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文字のフォントを変更する</w:t>
      </w:r>
    </w:p>
    <w:p w14:paraId="6881A4D4" w14:textId="26A3314A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④</w:t>
      </w:r>
      <w:r w:rsidR="00462396">
        <w:rPr>
          <w:rFonts w:ascii="ＭＳ ゴシック" w:eastAsia="ＭＳ ゴシック" w:hAnsi="ＭＳ ゴシック" w:hint="eastAsia"/>
          <w:b/>
          <w:color w:val="00B0F0"/>
          <w:szCs w:val="20"/>
          <w:u w:val="single"/>
        </w:rPr>
        <w:t>font-</w:t>
      </w:r>
      <w:r w:rsidR="00462396">
        <w:rPr>
          <w:rFonts w:ascii="ＭＳ ゴシック" w:eastAsia="ＭＳ ゴシック" w:hAnsi="ＭＳ ゴシック"/>
          <w:b/>
          <w:color w:val="00B0F0"/>
          <w:szCs w:val="20"/>
          <w:u w:val="single"/>
        </w:rPr>
        <w:t>family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Pr="00B767A7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フォント名</w:t>
      </w:r>
      <w:r w:rsidRPr="00B767A7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509D53BF" w14:textId="77777777" w:rsidR="00B767A7" w:rsidRDefault="00B767A7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・【Impactというフォントにする例】font-family:</w:t>
      </w:r>
      <w:r w:rsidRPr="00B767A7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Impact</w:t>
      </w:r>
      <w:r w:rsidRPr="00B767A7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3EA2B475" w14:textId="77777777" w:rsidR="00B767A7" w:rsidRPr="00031670" w:rsidRDefault="00832C5B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文字の寄せ方（左、中央、右）を変更する</w:t>
      </w:r>
    </w:p>
    <w:p w14:paraId="02F1BFD4" w14:textId="55D46C0E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⑤</w:t>
      </w:r>
      <w:r w:rsidR="00462396">
        <w:rPr>
          <w:rFonts w:ascii="ＭＳ ゴシック" w:eastAsia="ＭＳ ゴシック" w:hAnsi="ＭＳ ゴシック" w:hint="eastAsia"/>
          <w:b/>
          <w:color w:val="00B0F0"/>
          <w:szCs w:val="20"/>
          <w:u w:val="single"/>
        </w:rPr>
        <w:t>text-ali</w:t>
      </w:r>
      <w:r w:rsidR="00462396">
        <w:rPr>
          <w:rFonts w:ascii="ＭＳ ゴシック" w:eastAsia="ＭＳ ゴシック" w:hAnsi="ＭＳ ゴシック"/>
          <w:b/>
          <w:color w:val="00B0F0"/>
          <w:szCs w:val="20"/>
          <w:u w:val="single"/>
        </w:rPr>
        <w:t>gn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寄せの種類;</w:t>
      </w:r>
    </w:p>
    <w:p w14:paraId="0F58DAE5" w14:textId="77777777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・【中央寄せにする例】text-align:center;</w:t>
      </w:r>
    </w:p>
    <w:p w14:paraId="5ED2437B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498EC" wp14:editId="569B642F">
                <wp:simplePos x="0" y="0"/>
                <wp:positionH relativeFrom="column">
                  <wp:posOffset>101600</wp:posOffset>
                </wp:positionH>
                <wp:positionV relativeFrom="paragraph">
                  <wp:posOffset>52070</wp:posOffset>
                </wp:positionV>
                <wp:extent cx="4086225" cy="1403985"/>
                <wp:effectExtent l="0" t="0" r="28575" b="1397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60780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寄せの種類</w:t>
                            </w:r>
                          </w:p>
                          <w:p w14:paraId="788A81CD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1) left → </w:t>
                            </w:r>
                            <w:r w:rsidRPr="00754826">
                              <w:rPr>
                                <w:rFonts w:hint="eastAsia"/>
                              </w:rPr>
                              <w:t>左寄せ</w:t>
                            </w:r>
                          </w:p>
                          <w:p w14:paraId="74A2A089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2) center → </w:t>
                            </w:r>
                            <w:r w:rsidRPr="00754826">
                              <w:rPr>
                                <w:rFonts w:hint="eastAsia"/>
                              </w:rPr>
                              <w:t>中央寄せ</w:t>
                            </w:r>
                          </w:p>
                          <w:p w14:paraId="1DF5ACC5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>3) right</w:t>
                            </w:r>
                            <w:r w:rsidRPr="00754826">
                              <w:rPr>
                                <w:rFonts w:hint="eastAsia"/>
                              </w:rPr>
                              <w:t xml:space="preserve">　→　右寄せ</w:t>
                            </w:r>
                            <w:r w:rsidRPr="0075482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F498EC" id="_x0000_s1027" type="#_x0000_t202" style="position:absolute;left:0;text-align:left;margin-left:8pt;margin-top:4.1pt;width:321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">
                <v:textbox style="mso-fit-shape-to-text:t">
                  <w:txbxContent>
                    <w:p w14:paraId="0BF60780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寄せの種類</w:t>
                      </w:r>
                    </w:p>
                    <w:p w14:paraId="788A81CD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1) left → </w:t>
                      </w:r>
                      <w:r w:rsidRPr="00754826">
                        <w:rPr>
                          <w:rFonts w:hint="eastAsia"/>
                        </w:rPr>
                        <w:t>左寄せ</w:t>
                      </w:r>
                    </w:p>
                    <w:p w14:paraId="74A2A089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2) center → </w:t>
                      </w:r>
                      <w:r w:rsidRPr="00754826">
                        <w:rPr>
                          <w:rFonts w:hint="eastAsia"/>
                        </w:rPr>
                        <w:t>中央寄せ</w:t>
                      </w:r>
                    </w:p>
                    <w:p w14:paraId="1DF5ACC5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>3) right</w:t>
                      </w:r>
                      <w:r w:rsidRPr="00754826">
                        <w:rPr>
                          <w:rFonts w:hint="eastAsia"/>
                        </w:rPr>
                        <w:t xml:space="preserve">　→　右寄せ</w:t>
                      </w:r>
                      <w:r w:rsidRPr="00754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373B0AE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484DEBBC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059740B" w14:textId="77777777" w:rsidR="00754826" w:rsidRDefault="00754826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32C5C7A7" w14:textId="77777777" w:rsidR="000E77DB" w:rsidRDefault="000E77DB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68891CAB" w14:textId="77777777" w:rsidR="00B767A7" w:rsidRDefault="00B767A7" w:rsidP="00B767A7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225F3FBC" wp14:editId="3B1CCEE9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5B4F07" id="直線コネクタ 1" o:spid="_x0000_s1026" style="position:absolute;left:0;text-align:left;z-index:2516848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JvsO2HZAQAA&#10;eQ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96626D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6626D">
        <w:rPr>
          <w:rFonts w:ascii="ＭＳ ゴシック" w:eastAsia="ＭＳ ゴシック" w:hAnsi="ＭＳ ゴシック" w:hint="eastAsia"/>
          <w:b/>
          <w:sz w:val="28"/>
          <w:szCs w:val="28"/>
        </w:rPr>
        <w:t>背景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を装飾するcss</w:t>
      </w:r>
    </w:p>
    <w:p w14:paraId="6F1DC581" w14:textId="77777777" w:rsidR="00B767A7" w:rsidRPr="0096626D" w:rsidRDefault="00B767A7" w:rsidP="002414DB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642EC997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-1.</w:t>
      </w:r>
      <w:r w:rsidR="00B767A7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色を変更する</w:t>
      </w:r>
    </w:p>
    <w:p w14:paraId="71F89D10" w14:textId="00F7B543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①</w:t>
      </w:r>
      <w:r w:rsidR="000F29C6">
        <w:rPr>
          <w:rFonts w:ascii="ＭＳ ゴシック" w:eastAsia="ＭＳ ゴシック" w:hAnsi="ＭＳ ゴシック"/>
          <w:b/>
          <w:color w:val="00B0F0"/>
          <w:szCs w:val="20"/>
          <w:u w:val="single"/>
        </w:rPr>
        <w:t>background-color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：色の値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69AE6EA3" w14:textId="77777777" w:rsidR="00B767A7" w:rsidRDefault="00B767A7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96626D">
        <w:rPr>
          <w:rFonts w:ascii="ＭＳ 明朝" w:hAnsi="ＭＳ 明朝" w:hint="eastAsia"/>
          <w:color w:val="000000"/>
          <w:szCs w:val="20"/>
        </w:rPr>
        <w:t>背景色シアンの</w:t>
      </w:r>
      <w:r>
        <w:rPr>
          <w:rFonts w:ascii="ＭＳ 明朝" w:hAnsi="ＭＳ 明朝" w:hint="eastAsia"/>
          <w:color w:val="000000"/>
          <w:szCs w:val="20"/>
        </w:rPr>
        <w:t>例１】</w:t>
      </w:r>
      <w:r w:rsidR="0096626D">
        <w:rPr>
          <w:rFonts w:ascii="ＭＳ 明朝" w:hAnsi="ＭＳ 明朝" w:hint="eastAsia"/>
          <w:color w:val="000000"/>
          <w:szCs w:val="20"/>
        </w:rPr>
        <w:t xml:space="preserve">background-color:aqua;  </w:t>
      </w:r>
      <w:r>
        <w:rPr>
          <w:rFonts w:ascii="ＭＳ 明朝" w:hAnsi="ＭＳ 明朝" w:hint="eastAsia"/>
          <w:color w:val="000000"/>
          <w:szCs w:val="20"/>
        </w:rPr>
        <w:t>【</w:t>
      </w:r>
      <w:r w:rsidR="0096626D">
        <w:rPr>
          <w:rFonts w:ascii="ＭＳ 明朝" w:hAnsi="ＭＳ 明朝" w:hint="eastAsia"/>
          <w:color w:val="000000"/>
          <w:szCs w:val="20"/>
        </w:rPr>
        <w:t>背景色シアンの</w:t>
      </w:r>
      <w:r>
        <w:rPr>
          <w:rFonts w:ascii="ＭＳ 明朝" w:hAnsi="ＭＳ 明朝" w:hint="eastAsia"/>
          <w:color w:val="000000"/>
          <w:szCs w:val="20"/>
        </w:rPr>
        <w:t>例２】</w:t>
      </w:r>
      <w:r w:rsidR="0096626D">
        <w:rPr>
          <w:rFonts w:ascii="ＭＳ 明朝" w:hAnsi="ＭＳ 明朝" w:hint="eastAsia"/>
          <w:color w:val="000000"/>
          <w:szCs w:val="20"/>
        </w:rPr>
        <w:t>background-</w:t>
      </w:r>
      <w:r>
        <w:rPr>
          <w:rFonts w:ascii="ＭＳ 明朝" w:hAnsi="ＭＳ 明朝" w:hint="eastAsia"/>
          <w:color w:val="000000"/>
          <w:szCs w:val="20"/>
        </w:rPr>
        <w:t>color:#</w:t>
      </w:r>
      <w:r w:rsidR="0096626D">
        <w:rPr>
          <w:rFonts w:ascii="ＭＳ 明朝" w:hAnsi="ＭＳ 明朝" w:hint="eastAsia"/>
          <w:color w:val="000000"/>
          <w:szCs w:val="20"/>
        </w:rPr>
        <w:t>00ffff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63D75EEB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>-2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背景を画像にする</w:t>
      </w:r>
    </w:p>
    <w:p w14:paraId="5861594D" w14:textId="20953018" w:rsidR="00B767A7" w:rsidRPr="00434472" w:rsidRDefault="00B767A7" w:rsidP="00B767A7">
      <w:pPr>
        <w:spacing w:line="360" w:lineRule="exact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②</w:t>
      </w:r>
      <w:r w:rsidR="000F29C6">
        <w:rPr>
          <w:rFonts w:ascii="ＭＳ ゴシック" w:eastAsia="ＭＳ ゴシック" w:hAnsi="ＭＳ ゴシック" w:hint="eastAsia"/>
          <w:b/>
          <w:color w:val="00B0F0"/>
          <w:szCs w:val="20"/>
          <w:u w:val="single"/>
        </w:rPr>
        <w:t>background-image</w:t>
      </w:r>
      <w:bookmarkStart w:id="0" w:name="_GoBack"/>
      <w:bookmarkEnd w:id="0"/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url(画像ファイルの</w:t>
      </w:r>
      <w:r w:rsidR="00434472">
        <w:rPr>
          <w:rFonts w:ascii="ＭＳ ゴシック" w:eastAsia="ＭＳ ゴシック" w:hAnsi="ＭＳ ゴシック" w:hint="eastAsia"/>
          <w:b/>
          <w:color w:val="000000"/>
          <w:szCs w:val="20"/>
        </w:rPr>
        <w:t>場所と名前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)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29ABC973" w14:textId="77777777" w:rsidR="0096626D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D012CD">
        <w:rPr>
          <w:rFonts w:ascii="ＭＳ 明朝" w:hAnsi="ＭＳ 明朝" w:hint="eastAsia"/>
          <w:color w:val="000000"/>
          <w:szCs w:val="20"/>
        </w:rPr>
        <w:t>body全体の背景をimages</w:t>
      </w:r>
      <w:r w:rsidR="0096626D">
        <w:rPr>
          <w:rFonts w:ascii="ＭＳ 明朝" w:hAnsi="ＭＳ 明朝" w:hint="eastAsia"/>
          <w:color w:val="000000"/>
          <w:szCs w:val="20"/>
        </w:rPr>
        <w:t>フォルダ内の</w:t>
      </w:r>
      <w:r w:rsidR="00D012CD">
        <w:rPr>
          <w:rFonts w:ascii="ＭＳ 明朝" w:hAnsi="ＭＳ 明朝" w:hint="eastAsia"/>
          <w:color w:val="000000"/>
          <w:szCs w:val="20"/>
        </w:rPr>
        <w:t>01</w:t>
      </w:r>
      <w:r w:rsidR="0096626D">
        <w:rPr>
          <w:rFonts w:ascii="ＭＳ 明朝" w:hAnsi="ＭＳ 明朝" w:hint="eastAsia"/>
          <w:color w:val="000000"/>
          <w:szCs w:val="20"/>
        </w:rPr>
        <w:t>.jpgにする例</w:t>
      </w:r>
      <w:r>
        <w:rPr>
          <w:rFonts w:ascii="ＭＳ 明朝" w:hAnsi="ＭＳ 明朝" w:hint="eastAsia"/>
          <w:color w:val="000000"/>
          <w:szCs w:val="20"/>
        </w:rPr>
        <w:t>】</w:t>
      </w:r>
    </w:p>
    <w:p w14:paraId="3E5BF886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body {</w:t>
      </w:r>
    </w:p>
    <w:p w14:paraId="695A0BE9" w14:textId="247BCFA8" w:rsidR="00B767A7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 xml:space="preserve">background-image </w:t>
      </w:r>
      <w:r w:rsidR="00B767A7">
        <w:rPr>
          <w:rFonts w:ascii="ＭＳ 明朝" w:hAnsi="ＭＳ 明朝" w:hint="eastAsia"/>
          <w:color w:val="000000"/>
          <w:szCs w:val="20"/>
        </w:rPr>
        <w:t>:</w:t>
      </w:r>
      <w:r>
        <w:rPr>
          <w:rFonts w:ascii="ＭＳ 明朝" w:hAnsi="ＭＳ 明朝" w:hint="eastAsia"/>
          <w:color w:val="000000"/>
          <w:szCs w:val="20"/>
        </w:rPr>
        <w:t xml:space="preserve"> url(</w:t>
      </w:r>
      <w:r w:rsidR="00D012CD" w:rsidRPr="00D012CD">
        <w:rPr>
          <w:rFonts w:ascii="ＭＳ 明朝" w:hAnsi="ＭＳ 明朝"/>
          <w:color w:val="000000"/>
          <w:szCs w:val="20"/>
        </w:rPr>
        <w:t>../images/01.jpg</w:t>
      </w:r>
      <w:r>
        <w:rPr>
          <w:rFonts w:ascii="ＭＳ 明朝" w:hAnsi="ＭＳ 明朝" w:hint="eastAsia"/>
          <w:color w:val="000000"/>
          <w:szCs w:val="20"/>
        </w:rPr>
        <w:t>)</w:t>
      </w:r>
      <w:r w:rsidR="00B767A7">
        <w:rPr>
          <w:rFonts w:ascii="ＭＳ 明朝" w:hAnsi="ＭＳ 明朝" w:hint="eastAsia"/>
          <w:color w:val="000000"/>
          <w:szCs w:val="20"/>
        </w:rPr>
        <w:t>;</w:t>
      </w:r>
    </w:p>
    <w:p w14:paraId="3E87E4AD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}</w:t>
      </w:r>
    </w:p>
    <w:p w14:paraId="7E5CA46D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lastRenderedPageBreak/>
        <w:t>2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>-</w:t>
      </w:r>
      <w:r w:rsidR="00B767A7"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背景画像関連で他に知っておくと便利なCSS</w:t>
      </w:r>
    </w:p>
    <w:p w14:paraId="431CD2CC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１）背景画像の繰り返し方を変える</w:t>
      </w:r>
    </w:p>
    <w:p w14:paraId="43CFB6D9" w14:textId="77777777" w:rsidR="00B767A7" w:rsidRDefault="00737BB3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 w:rsidR="00B767A7">
        <w:rPr>
          <w:rFonts w:ascii="ＭＳ 明朝" w:hAnsi="ＭＳ 明朝" w:hint="eastAsia"/>
          <w:color w:val="000000"/>
          <w:szCs w:val="20"/>
        </w:rPr>
        <w:t>・【書式】</w:t>
      </w:r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backgroud-repeat</w:t>
      </w:r>
      <w:r w:rsidR="00B767A7"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繰り返しの方法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12A67B66" w14:textId="77777777" w:rsidR="00B767A7" w:rsidRDefault="00737BB3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 w:rsidR="00B767A7">
        <w:rPr>
          <w:rFonts w:ascii="ＭＳ 明朝" w:hAnsi="ＭＳ 明朝" w:hint="eastAsia"/>
          <w:color w:val="000000"/>
          <w:szCs w:val="20"/>
        </w:rPr>
        <w:t>・【</w:t>
      </w:r>
      <w:r>
        <w:rPr>
          <w:rFonts w:ascii="ＭＳ 明朝" w:hAnsi="ＭＳ 明朝" w:hint="eastAsia"/>
          <w:color w:val="000000"/>
          <w:szCs w:val="20"/>
        </w:rPr>
        <w:t>横方向にだけ繰り返す</w:t>
      </w:r>
      <w:r w:rsidR="00B767A7">
        <w:rPr>
          <w:rFonts w:ascii="ＭＳ 明朝" w:hAnsi="ＭＳ 明朝" w:hint="eastAsia"/>
          <w:color w:val="000000"/>
          <w:szCs w:val="20"/>
        </w:rPr>
        <w:t>例】</w:t>
      </w:r>
      <w:r>
        <w:rPr>
          <w:rFonts w:ascii="ＭＳ 明朝" w:hAnsi="ＭＳ 明朝" w:hint="eastAsia"/>
          <w:color w:val="000000"/>
          <w:szCs w:val="20"/>
        </w:rPr>
        <w:t>background-repeat</w:t>
      </w:r>
      <w:r w:rsidR="00B767A7">
        <w:rPr>
          <w:rFonts w:ascii="ＭＳ 明朝" w:hAnsi="ＭＳ 明朝" w:hint="eastAsia"/>
          <w:color w:val="000000"/>
          <w:szCs w:val="20"/>
        </w:rPr>
        <w:t>:</w:t>
      </w:r>
      <w:r>
        <w:rPr>
          <w:rFonts w:ascii="ＭＳ 明朝" w:hAnsi="ＭＳ 明朝" w:hint="eastAsia"/>
          <w:color w:val="000000"/>
          <w:szCs w:val="20"/>
        </w:rPr>
        <w:t>repeat-x</w:t>
      </w:r>
      <w:r w:rsidR="00B767A7">
        <w:rPr>
          <w:rFonts w:ascii="ＭＳ 明朝" w:hAnsi="ＭＳ 明朝" w:hint="eastAsia"/>
          <w:color w:val="000000"/>
          <w:szCs w:val="20"/>
        </w:rPr>
        <w:t>;</w:t>
      </w:r>
    </w:p>
    <w:p w14:paraId="17D8C65C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3AA2A6" wp14:editId="737EAA9F">
                <wp:simplePos x="0" y="0"/>
                <wp:positionH relativeFrom="column">
                  <wp:posOffset>101600</wp:posOffset>
                </wp:positionH>
                <wp:positionV relativeFrom="paragraph">
                  <wp:posOffset>42545</wp:posOffset>
                </wp:positionV>
                <wp:extent cx="4086225" cy="1403985"/>
                <wp:effectExtent l="0" t="0" r="28575" b="1397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9D3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繰り返し法の種類</w:t>
                            </w:r>
                          </w:p>
                          <w:p w14:paraId="36C9827B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repeat → 上下左右に繰り返す（初期値）</w:t>
                            </w:r>
                          </w:p>
                          <w:p w14:paraId="6B9F879E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repeat-x → 横方向にのみ繰り返す</w:t>
                            </w:r>
                          </w:p>
                          <w:p w14:paraId="6222978E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3) repeat-y　→　縦方向にのみ繰り返す</w:t>
                            </w:r>
                          </w:p>
                          <w:p w14:paraId="641D16CC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4) no-repeat　→　繰り返さない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3AA2A6" id="_x0000_s1028" type="#_x0000_t202" style="position:absolute;left:0;text-align:left;margin-left:8pt;margin-top:3.35pt;width:321.7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">
                <v:textbox style="mso-fit-shape-to-text:t">
                  <w:txbxContent>
                    <w:p w14:paraId="7A1C9D3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繰り返し法の種類</w:t>
                      </w:r>
                    </w:p>
                    <w:p w14:paraId="36C9827B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repeat → 上下左右に繰り返す（初期値）</w:t>
                      </w:r>
                    </w:p>
                    <w:p w14:paraId="6B9F879E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repeat-x → 横方向にのみ繰り返す</w:t>
                      </w:r>
                    </w:p>
                    <w:p w14:paraId="6222978E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3) repeat-y　→　縦方向にのみ繰り返す</w:t>
                      </w:r>
                    </w:p>
                    <w:p w14:paraId="641D16CC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4) no-repeat　→　繰り返さない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723E63C7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5E86B783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13AFDEB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F2C1EB2" w14:textId="77777777" w:rsidR="00737BB3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２</w:t>
      </w:r>
      <w:r w:rsidR="00737BB3">
        <w:rPr>
          <w:rFonts w:ascii="ＭＳ 明朝" w:hAnsi="ＭＳ 明朝" w:hint="eastAsia"/>
          <w:color w:val="000000"/>
          <w:szCs w:val="20"/>
        </w:rPr>
        <w:t>）背景画像の</w:t>
      </w:r>
      <w:r>
        <w:rPr>
          <w:rFonts w:ascii="ＭＳ 明朝" w:hAnsi="ＭＳ 明朝" w:hint="eastAsia"/>
          <w:color w:val="000000"/>
          <w:szCs w:val="20"/>
        </w:rPr>
        <w:t>スクロール方法を</w:t>
      </w:r>
      <w:r w:rsidR="00737BB3">
        <w:rPr>
          <w:rFonts w:ascii="ＭＳ 明朝" w:hAnsi="ＭＳ 明朝" w:hint="eastAsia"/>
          <w:color w:val="000000"/>
          <w:szCs w:val="20"/>
        </w:rPr>
        <w:t>変える</w:t>
      </w:r>
    </w:p>
    <w:p w14:paraId="5AA29C75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・【書式】</w:t>
      </w:r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backgroud-</w:t>
      </w:r>
      <w:r w:rsidR="00754826" w:rsidRPr="00754826">
        <w:rPr>
          <w:rFonts w:ascii="ＭＳ ゴシック" w:eastAsia="ＭＳ ゴシック" w:hAnsi="ＭＳ ゴシック" w:hint="eastAsia"/>
          <w:b/>
          <w:color w:val="000000"/>
          <w:szCs w:val="20"/>
        </w:rPr>
        <w:t>attachment : スクロール方法;</w:t>
      </w:r>
    </w:p>
    <w:p w14:paraId="2B590FD8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754826">
        <w:rPr>
          <w:rFonts w:ascii="ＭＳ 明朝" w:hAnsi="ＭＳ 明朝" w:hint="eastAsia"/>
          <w:color w:val="000000"/>
          <w:szCs w:val="20"/>
        </w:rPr>
        <w:t>スクロールと関係なく位置を固定する例</w:t>
      </w:r>
      <w:r>
        <w:rPr>
          <w:rFonts w:ascii="ＭＳ 明朝" w:hAnsi="ＭＳ 明朝" w:hint="eastAsia"/>
          <w:color w:val="000000"/>
          <w:szCs w:val="20"/>
        </w:rPr>
        <w:t>】</w:t>
      </w:r>
      <w:r w:rsidR="00754826">
        <w:rPr>
          <w:rFonts w:ascii="ＭＳ 明朝" w:hAnsi="ＭＳ 明朝" w:hint="eastAsia"/>
          <w:color w:val="000000"/>
          <w:szCs w:val="20"/>
        </w:rPr>
        <w:t>background-attachment</w:t>
      </w:r>
      <w:r>
        <w:rPr>
          <w:rFonts w:ascii="ＭＳ 明朝" w:hAnsi="ＭＳ 明朝" w:hint="eastAsia"/>
          <w:color w:val="000000"/>
          <w:szCs w:val="20"/>
        </w:rPr>
        <w:t>:</w:t>
      </w:r>
      <w:r w:rsidR="00754826">
        <w:rPr>
          <w:rFonts w:ascii="ＭＳ 明朝" w:hAnsi="ＭＳ 明朝" w:hint="eastAsia"/>
          <w:color w:val="000000"/>
          <w:szCs w:val="20"/>
        </w:rPr>
        <w:t>fixed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12C1950F" w14:textId="77777777" w:rsidR="00754826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647A50" wp14:editId="72B54645">
                <wp:simplePos x="0" y="0"/>
                <wp:positionH relativeFrom="column">
                  <wp:posOffset>101600</wp:posOffset>
                </wp:positionH>
                <wp:positionV relativeFrom="paragraph">
                  <wp:posOffset>61595</wp:posOffset>
                </wp:positionV>
                <wp:extent cx="4086225" cy="1403985"/>
                <wp:effectExtent l="0" t="0" r="28575" b="1397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7D0F8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スクロール法の種類</w:t>
                            </w:r>
                          </w:p>
                          <w:p w14:paraId="22B8991B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scroll → 一緒にスクロール（初期値）</w:t>
                            </w:r>
                          </w:p>
                          <w:p w14:paraId="1ED66093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fixed → 位置を固定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647A50" id="_x0000_s1029" type="#_x0000_t202" style="position:absolute;left:0;text-align:left;margin-left:8pt;margin-top:4.85pt;width:321.7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">
                <v:textbox style="mso-fit-shape-to-text:t">
                  <w:txbxContent>
                    <w:p w14:paraId="6E17D0F8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スクロール法の種類</w:t>
                      </w:r>
                    </w:p>
                    <w:p w14:paraId="22B8991B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scroll → 一緒にスクロール（初期値）</w:t>
                      </w:r>
                    </w:p>
                    <w:p w14:paraId="1ED66093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fixed → 位置を固定</w:t>
                      </w:r>
                    </w:p>
                  </w:txbxContent>
                </v:textbox>
              </v:shape>
            </w:pict>
          </mc:Fallback>
        </mc:AlternateContent>
      </w:r>
    </w:p>
    <w:p w14:paraId="27800DC8" w14:textId="77777777" w:rsidR="00754826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69D875F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145F3FED" w14:textId="77777777" w:rsidR="00737BB3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３</w:t>
      </w:r>
      <w:r w:rsidR="00737BB3">
        <w:rPr>
          <w:rFonts w:ascii="ＭＳ 明朝" w:hAnsi="ＭＳ 明朝" w:hint="eastAsia"/>
          <w:color w:val="000000"/>
          <w:szCs w:val="20"/>
        </w:rPr>
        <w:t>）背景画像の</w:t>
      </w:r>
      <w:r w:rsidR="008D10E1">
        <w:rPr>
          <w:rFonts w:ascii="ＭＳ 明朝" w:hAnsi="ＭＳ 明朝" w:hint="eastAsia"/>
          <w:color w:val="000000"/>
          <w:szCs w:val="20"/>
        </w:rPr>
        <w:t>初期位置を変える</w:t>
      </w:r>
    </w:p>
    <w:p w14:paraId="252416AE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・【書式】</w:t>
      </w:r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</w:t>
      </w:r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ackgroud-position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初期位置の指定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7486D1CC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8D10E1">
        <w:rPr>
          <w:rFonts w:ascii="ＭＳ 明朝" w:hAnsi="ＭＳ 明朝" w:hint="eastAsia"/>
          <w:color w:val="000000"/>
          <w:szCs w:val="20"/>
        </w:rPr>
        <w:t>右下を初期位置とする</w:t>
      </w:r>
      <w:r>
        <w:rPr>
          <w:rFonts w:ascii="ＭＳ 明朝" w:hAnsi="ＭＳ 明朝" w:hint="eastAsia"/>
          <w:color w:val="000000"/>
          <w:szCs w:val="20"/>
        </w:rPr>
        <w:t>例】</w:t>
      </w:r>
      <w:r w:rsidR="008D10E1">
        <w:rPr>
          <w:rFonts w:ascii="ＭＳ 明朝" w:hAnsi="ＭＳ 明朝" w:hint="eastAsia"/>
          <w:color w:val="000000"/>
          <w:szCs w:val="20"/>
        </w:rPr>
        <w:t>background-position</w:t>
      </w:r>
      <w:r>
        <w:rPr>
          <w:rFonts w:ascii="ＭＳ 明朝" w:hAnsi="ＭＳ 明朝" w:hint="eastAsia"/>
          <w:color w:val="000000"/>
          <w:szCs w:val="20"/>
        </w:rPr>
        <w:t>:</w:t>
      </w:r>
      <w:r w:rsidR="008D10E1">
        <w:rPr>
          <w:rFonts w:ascii="ＭＳ 明朝" w:hAnsi="ＭＳ 明朝" w:hint="eastAsia"/>
          <w:color w:val="000000"/>
          <w:szCs w:val="20"/>
        </w:rPr>
        <w:t>bottom right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732B6EF9" w14:textId="77777777" w:rsidR="00737BB3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55C4E5" wp14:editId="086F5A8A">
                <wp:simplePos x="0" y="0"/>
                <wp:positionH relativeFrom="column">
                  <wp:posOffset>101600</wp:posOffset>
                </wp:positionH>
                <wp:positionV relativeFrom="paragraph">
                  <wp:posOffset>61595</wp:posOffset>
                </wp:positionV>
                <wp:extent cx="4086225" cy="1403985"/>
                <wp:effectExtent l="0" t="0" r="28575" b="1397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97542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初期位置指定の種類</w:t>
                            </w:r>
                          </w:p>
                          <w:p w14:paraId="63444A47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top → 上に配置（初期値１）</w:t>
                            </w:r>
                          </w:p>
                          <w:p w14:paraId="4DE275C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left → 左に配置（初期値２、つまり左上）</w:t>
                            </w:r>
                          </w:p>
                          <w:p w14:paraId="03CE753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3) right → 右に配置</w:t>
                            </w:r>
                          </w:p>
                          <w:p w14:paraId="2274ACB5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4) bottom → 下に配置</w:t>
                            </w:r>
                          </w:p>
                          <w:p w14:paraId="711265C8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5) center → 中央に配置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55C4E5" id="_x0000_s1030" type="#_x0000_t202" style="position:absolute;left:0;text-align:left;margin-left:8pt;margin-top:4.85pt;width:321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">
                <v:textbox style="mso-fit-shape-to-text:t">
                  <w:txbxContent>
                    <w:p w14:paraId="3CE97542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初期位置指定の種類</w:t>
                      </w:r>
                    </w:p>
                    <w:p w14:paraId="63444A47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top → 上に配置（初期値１）</w:t>
                      </w:r>
                    </w:p>
                    <w:p w14:paraId="4DE275C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left → 左に配置（初期値２、つまり左上）</w:t>
                      </w:r>
                    </w:p>
                    <w:p w14:paraId="03CE753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3) right → 右に配置</w:t>
                      </w:r>
                    </w:p>
                    <w:p w14:paraId="2274ACB5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4) bottom → 下に配置</w:t>
                      </w:r>
                    </w:p>
                    <w:p w14:paraId="711265C8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5) center → 中央に配置</w:t>
                      </w:r>
                    </w:p>
                  </w:txbxContent>
                </v:textbox>
              </v:shape>
            </w:pict>
          </mc:Fallback>
        </mc:AlternateContent>
      </w:r>
    </w:p>
    <w:p w14:paraId="644D4E00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4B64679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FBA35B8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5ABC2AB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957C009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66EEFAA" w14:textId="77777777" w:rsidR="000E77DB" w:rsidRDefault="000E77DB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8ED10CC" w14:textId="77777777" w:rsidR="0091347F" w:rsidRPr="0091347F" w:rsidRDefault="00EE2EA4" w:rsidP="0091347F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32F10F57" wp14:editId="64E640B7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D6E909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３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課題</w:t>
      </w:r>
      <w:r w:rsidR="00FD7E98">
        <w:rPr>
          <w:rFonts w:ascii="ＭＳ ゴシック" w:eastAsia="ＭＳ ゴシック" w:hAnsi="ＭＳ ゴシック" w:hint="eastAsia"/>
          <w:b/>
          <w:sz w:val="28"/>
          <w:szCs w:val="28"/>
        </w:rPr>
        <w:t>３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「文字と背景を装飾した</w:t>
      </w:r>
      <w:r w:rsidR="00E816A1">
        <w:rPr>
          <w:rFonts w:ascii="ＭＳ ゴシック" w:eastAsia="ＭＳ ゴシック" w:hAnsi="ＭＳ ゴシック" w:hint="eastAsia"/>
          <w:b/>
          <w:sz w:val="28"/>
          <w:szCs w:val="28"/>
        </w:rPr>
        <w:t>WEBページ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を作ろう」</w:t>
      </w:r>
    </w:p>
    <w:p w14:paraId="09AA12E4" w14:textId="77777777" w:rsidR="00A94F09" w:rsidRDefault="002414DB" w:rsidP="002414DB">
      <w:pPr>
        <w:pStyle w:val="ad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>課題１のhtmlの文字と背景を装飾した「kadai</w:t>
      </w:r>
      <w:r w:rsidR="00FD7E98">
        <w:rPr>
          <w:rFonts w:ascii="ＭＳ ゴシック" w:eastAsia="ＭＳ ゴシック" w:hAnsi="ＭＳ ゴシック"/>
          <w:bCs/>
          <w:sz w:val="21"/>
          <w:szCs w:val="28"/>
        </w:rPr>
        <w:t>3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.html」を作ろう</w:t>
      </w:r>
    </w:p>
    <w:p w14:paraId="5CA371D1" w14:textId="77777777" w:rsidR="00D012CD" w:rsidRPr="00737BB3" w:rsidRDefault="00D012CD" w:rsidP="00D012CD">
      <w:pPr>
        <w:pStyle w:val="ad"/>
        <w:ind w:left="210" w:hangingChars="100" w:hanging="210"/>
        <w:jc w:val="left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>＜手順（出来上がる見た目のイメージはスライドを見よう）＞</w:t>
      </w:r>
    </w:p>
    <w:p w14:paraId="05525996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 xml:space="preserve">１）mySite &gt; </w:t>
      </w:r>
      <w:r w:rsidRPr="00D012CD">
        <w:rPr>
          <w:rFonts w:ascii="ＭＳ ゴシック" w:eastAsia="ＭＳ ゴシック" w:hAnsi="ＭＳ ゴシック" w:hint="eastAsia"/>
          <w:b/>
          <w:bCs/>
        </w:rPr>
        <w:t>css 内</w:t>
      </w:r>
      <w:r w:rsidRPr="00D012CD">
        <w:rPr>
          <w:rFonts w:ascii="ＭＳ 明朝" w:hAnsi="ＭＳ 明朝" w:hint="eastAsia"/>
          <w:bCs/>
        </w:rPr>
        <w:t xml:space="preserve">に </w:t>
      </w:r>
      <w:r w:rsidRPr="00D012CD">
        <w:rPr>
          <w:rFonts w:ascii="ＭＳ ゴシック" w:eastAsia="ＭＳ ゴシック" w:hAnsi="ＭＳ ゴシック" w:hint="eastAsia"/>
          <w:b/>
          <w:bCs/>
        </w:rPr>
        <w:t>「kadai3.css」</w:t>
      </w:r>
      <w:r w:rsidRPr="00D012CD">
        <w:rPr>
          <w:rFonts w:ascii="ＭＳ 明朝" w:hAnsi="ＭＳ 明朝" w:hint="eastAsia"/>
          <w:bCs/>
        </w:rPr>
        <w:t xml:space="preserve"> を新規作成</w:t>
      </w:r>
    </w:p>
    <w:p w14:paraId="4343903B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２）kadai1.htmlを開き、</w:t>
      </w:r>
      <w:r w:rsidRPr="00D012CD">
        <w:rPr>
          <w:rFonts w:ascii="ＭＳ ゴシック" w:eastAsia="ＭＳ ゴシック" w:hAnsi="ＭＳ ゴシック" w:hint="eastAsia"/>
          <w:b/>
          <w:bCs/>
        </w:rPr>
        <w:t>mySite内に「kadai3.html」</w:t>
      </w:r>
      <w:r w:rsidRPr="00D012CD">
        <w:rPr>
          <w:rFonts w:ascii="ＭＳ 明朝" w:hAnsi="ＭＳ 明朝" w:hint="eastAsia"/>
          <w:bCs/>
        </w:rPr>
        <w:t>として名前を付けて保存</w:t>
      </w:r>
    </w:p>
    <w:p w14:paraId="1200FEE1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３）</w:t>
      </w:r>
      <w:r w:rsidRPr="00D012CD">
        <w:rPr>
          <w:rFonts w:ascii="ＭＳ ゴシック" w:eastAsia="ＭＳ ゴシック" w:hAnsi="ＭＳ ゴシック" w:hint="eastAsia"/>
          <w:b/>
          <w:bCs/>
        </w:rPr>
        <w:t>head内</w:t>
      </w:r>
      <w:r w:rsidRPr="00D012CD">
        <w:rPr>
          <w:rFonts w:ascii="ＭＳ 明朝" w:hAnsi="ＭＳ 明朝" w:hint="eastAsia"/>
          <w:bCs/>
        </w:rPr>
        <w:t>にcssファイル読み込みの</w:t>
      </w:r>
      <w:r w:rsidRPr="00D012CD">
        <w:rPr>
          <w:rFonts w:ascii="ＭＳ ゴシック" w:eastAsia="ＭＳ ゴシック" w:hAnsi="ＭＳ ゴシック" w:hint="eastAsia"/>
          <w:b/>
          <w:bCs/>
        </w:rPr>
        <w:t>linkタグ</w:t>
      </w:r>
      <w:r w:rsidRPr="00D012CD">
        <w:rPr>
          <w:rFonts w:ascii="ＭＳ 明朝" w:hAnsi="ＭＳ 明朝" w:hint="eastAsia"/>
          <w:bCs/>
        </w:rPr>
        <w:t>を書く (hrefの部分は以下)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9530"/>
      </w:tblGrid>
      <w:tr w:rsidR="00D012CD" w14:paraId="3EFBFE55" w14:textId="77777777" w:rsidTr="00D012CD">
        <w:tc>
          <w:tcPr>
            <w:tcW w:w="9730" w:type="dxa"/>
          </w:tcPr>
          <w:p w14:paraId="4B3EB03D" w14:textId="77777777" w:rsidR="00D012CD" w:rsidRDefault="00D012CD" w:rsidP="00D012CD">
            <w:pPr>
              <w:pStyle w:val="ad"/>
              <w:jc w:val="center"/>
              <w:rPr>
                <w:rFonts w:ascii="ＭＳ 明朝" w:hAnsi="ＭＳ 明朝"/>
                <w:bCs/>
              </w:rPr>
            </w:pPr>
            <w:r w:rsidRPr="00D012CD">
              <w:rPr>
                <w:rFonts w:ascii="ＭＳ 明朝" w:hAnsi="ＭＳ 明朝"/>
                <w:bCs/>
              </w:rPr>
              <w:t xml:space="preserve">&lt;link </w:t>
            </w:r>
            <w:r w:rsidRPr="00D012CD">
              <w:rPr>
                <w:rFonts w:ascii="ＭＳ 明朝" w:hAnsi="ＭＳ 明朝" w:hint="eastAsia"/>
                <w:bCs/>
              </w:rPr>
              <w:t>～～～～</w:t>
            </w:r>
            <w:r w:rsidRPr="00D012CD">
              <w:rPr>
                <w:rFonts w:ascii="ＭＳ 明朝" w:hAnsi="ＭＳ 明朝"/>
                <w:bCs/>
              </w:rPr>
              <w:t xml:space="preserve"> href = 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 w:rsidRPr="00D012CD">
              <w:rPr>
                <w:rFonts w:ascii="ＭＳ ゴシック" w:eastAsia="ＭＳ ゴシック" w:hAnsi="ＭＳ ゴシック"/>
                <w:b/>
                <w:bCs/>
              </w:rPr>
              <w:t>css/kadai3.css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 w:rsidRPr="00D012CD">
              <w:rPr>
                <w:rFonts w:ascii="ＭＳ 明朝" w:hAnsi="ＭＳ 明朝"/>
                <w:bCs/>
              </w:rPr>
              <w:t xml:space="preserve"> &gt;</w:t>
            </w:r>
          </w:p>
        </w:tc>
      </w:tr>
    </w:tbl>
    <w:p w14:paraId="6458EB7A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４）</w:t>
      </w:r>
      <w:r w:rsidRPr="00D012CD">
        <w:rPr>
          <w:rFonts w:ascii="ＭＳ ゴシック" w:eastAsia="ＭＳ ゴシック" w:hAnsi="ＭＳ ゴシック" w:hint="eastAsia"/>
          <w:b/>
          <w:bCs/>
        </w:rPr>
        <w:t>大見出し、中見出し、小見出し、段落の文字をそれぞれ装飾</w:t>
      </w:r>
      <w:r w:rsidRPr="00D012CD">
        <w:rPr>
          <w:rFonts w:ascii="ＭＳ 明朝" w:hAnsi="ＭＳ 明朝" w:hint="eastAsia"/>
          <w:bCs/>
        </w:rPr>
        <w:t>する</w:t>
      </w:r>
    </w:p>
    <w:p w14:paraId="424E970A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５）</w:t>
      </w:r>
      <w:r w:rsidRPr="00D012CD">
        <w:rPr>
          <w:rFonts w:ascii="ＭＳ ゴシック" w:eastAsia="ＭＳ ゴシック" w:hAnsi="ＭＳ ゴシック" w:hint="eastAsia"/>
          <w:b/>
          <w:bCs/>
        </w:rPr>
        <w:t>bodyの背景を画像</w:t>
      </w:r>
      <w:r w:rsidRPr="00D012CD">
        <w:rPr>
          <w:rFonts w:ascii="ＭＳ 明朝" w:hAnsi="ＭＳ 明朝" w:hint="eastAsia"/>
          <w:bCs/>
        </w:rPr>
        <w:t>にする (url部分は以下の形式)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9530"/>
      </w:tblGrid>
      <w:tr w:rsidR="00D012CD" w14:paraId="4DBB0323" w14:textId="77777777" w:rsidTr="00D012CD">
        <w:tc>
          <w:tcPr>
            <w:tcW w:w="9730" w:type="dxa"/>
          </w:tcPr>
          <w:p w14:paraId="5C052DCD" w14:textId="18614EEA" w:rsidR="00D012CD" w:rsidRDefault="00D012CD" w:rsidP="00D012CD">
            <w:pPr>
              <w:pStyle w:val="ad"/>
              <w:jc w:val="center"/>
              <w:rPr>
                <w:rFonts w:ascii="ＭＳ 明朝" w:hAnsi="ＭＳ 明朝"/>
                <w:bCs/>
              </w:rPr>
            </w:pPr>
            <w:r w:rsidRPr="00D012CD">
              <w:rPr>
                <w:rFonts w:ascii="ＭＳ 明朝" w:hAnsi="ＭＳ 明朝"/>
                <w:bCs/>
              </w:rPr>
              <w:t>background-image : url(</w:t>
            </w:r>
            <w:r w:rsidRPr="00D012CD">
              <w:rPr>
                <w:rFonts w:ascii="ＭＳ ゴシック" w:eastAsia="ＭＳ ゴシック" w:hAnsi="ＭＳ ゴシック"/>
                <w:b/>
                <w:bCs/>
              </w:rPr>
              <w:t>../images/</w:t>
            </w:r>
            <w:r w:rsidRPr="00D012CD">
              <w:rPr>
                <w:rFonts w:ascii="ＭＳ ゴシック" w:eastAsia="ＭＳ ゴシック" w:hAnsi="ＭＳ ゴシック" w:hint="eastAsia"/>
                <w:b/>
                <w:bCs/>
              </w:rPr>
              <w:t>画像ファイル名</w:t>
            </w:r>
            <w:r w:rsidRPr="00D012CD">
              <w:rPr>
                <w:rFonts w:ascii="ＭＳ 明朝" w:hAnsi="ＭＳ 明朝"/>
                <w:bCs/>
              </w:rPr>
              <w:t>) ;</w:t>
            </w:r>
          </w:p>
        </w:tc>
      </w:tr>
    </w:tbl>
    <w:p w14:paraId="1A74449D" w14:textId="77777777" w:rsidR="00EE2EA4" w:rsidRDefault="00D012CD" w:rsidP="00D012CD">
      <w:pPr>
        <w:pStyle w:val="ad"/>
        <w:ind w:left="200" w:hangingChars="100" w:hanging="200"/>
        <w:rPr>
          <w:rFonts w:ascii="ＭＳ ゴシック" w:eastAsia="ＭＳ ゴシック" w:hAnsi="ＭＳ ゴシック"/>
          <w:b/>
          <w:bCs/>
        </w:rPr>
      </w:pPr>
      <w:r w:rsidRPr="00D012CD">
        <w:rPr>
          <w:rFonts w:ascii="ＭＳ 明朝" w:hAnsi="ＭＳ 明朝" w:hint="eastAsia"/>
          <w:bCs/>
        </w:rPr>
        <w:t>６）保存して</w:t>
      </w:r>
      <w:r w:rsidRPr="00D012CD">
        <w:rPr>
          <w:rFonts w:ascii="ＭＳ ゴシック" w:eastAsia="ＭＳ ゴシック" w:hAnsi="ＭＳ ゴシック" w:hint="eastAsia"/>
          <w:b/>
          <w:bCs/>
        </w:rPr>
        <w:t>「kadai3.html」と「kadai3.css」と「画像ファイル」をアップロード</w:t>
      </w:r>
    </w:p>
    <w:p w14:paraId="7978E7EA" w14:textId="408574A7" w:rsidR="002A5059" w:rsidRPr="002414DB" w:rsidRDefault="002A5059" w:rsidP="002A5059">
      <w:pPr>
        <w:pStyle w:val="ad"/>
        <w:ind w:left="201" w:hangingChars="100" w:hanging="201"/>
        <w:jc w:val="center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  <w:bCs/>
        </w:rPr>
        <w:t>＊提出期限は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1</w:t>
      </w:r>
      <w:r w:rsidRPr="002A5059">
        <w:rPr>
          <w:rFonts w:ascii="ＭＳ ゴシック" w:eastAsia="ＭＳ ゴシック" w:hAnsi="ＭＳ ゴシック"/>
          <w:b/>
          <w:bCs/>
          <w:color w:val="FF0000"/>
        </w:rPr>
        <w:t>1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/</w:t>
      </w:r>
      <w:r w:rsidR="00372F6D">
        <w:rPr>
          <w:rFonts w:ascii="ＭＳ ゴシック" w:eastAsia="ＭＳ ゴシック" w:hAnsi="ＭＳ ゴシック" w:hint="eastAsia"/>
          <w:b/>
          <w:bCs/>
          <w:color w:val="FF0000"/>
        </w:rPr>
        <w:t>6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（金）授業開始前まで</w:t>
      </w:r>
      <w:r>
        <w:rPr>
          <w:rFonts w:ascii="ＭＳ ゴシック" w:eastAsia="ＭＳ ゴシック" w:hAnsi="ＭＳ ゴシック" w:hint="eastAsia"/>
          <w:b/>
          <w:bCs/>
        </w:rPr>
        <w:t>＊</w:t>
      </w:r>
    </w:p>
    <w:sectPr w:rsidR="002A5059" w:rsidRPr="002414DB" w:rsidSect="00B57514">
      <w:footerReference w:type="default" r:id="rId8"/>
      <w:type w:val="continuous"/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4FAA6" w14:textId="77777777" w:rsidR="00203DEC" w:rsidRDefault="00203DEC" w:rsidP="003F2EA8">
      <w:r>
        <w:separator/>
      </w:r>
    </w:p>
  </w:endnote>
  <w:endnote w:type="continuationSeparator" w:id="0">
    <w:p w14:paraId="2EB2CD59" w14:textId="77777777" w:rsidR="00203DEC" w:rsidRDefault="00203DEC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758A1" w14:textId="4821EC2C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0F29C6" w:rsidRPr="000F29C6">
      <w:rPr>
        <w:noProof/>
        <w:lang w:val="ja-JP"/>
      </w:rPr>
      <w:t>1</w:t>
    </w:r>
    <w:r>
      <w:fldChar w:fldCharType="end"/>
    </w:r>
  </w:p>
  <w:p w14:paraId="17BFCEBD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D9647" w14:textId="77777777" w:rsidR="00203DEC" w:rsidRDefault="00203DEC" w:rsidP="003F2EA8">
      <w:r>
        <w:separator/>
      </w:r>
    </w:p>
  </w:footnote>
  <w:footnote w:type="continuationSeparator" w:id="0">
    <w:p w14:paraId="62AC5A33" w14:textId="77777777" w:rsidR="00203DEC" w:rsidRDefault="00203DEC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0E77DB"/>
    <w:rsid w:val="000F29C6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3DEC"/>
    <w:rsid w:val="00204D55"/>
    <w:rsid w:val="00212F47"/>
    <w:rsid w:val="002309F0"/>
    <w:rsid w:val="002414DB"/>
    <w:rsid w:val="002934F8"/>
    <w:rsid w:val="002A3AA3"/>
    <w:rsid w:val="002A5059"/>
    <w:rsid w:val="002B4A8B"/>
    <w:rsid w:val="002C570D"/>
    <w:rsid w:val="003222A4"/>
    <w:rsid w:val="00346E8A"/>
    <w:rsid w:val="0035158F"/>
    <w:rsid w:val="00364068"/>
    <w:rsid w:val="00366436"/>
    <w:rsid w:val="0036662E"/>
    <w:rsid w:val="00367DC3"/>
    <w:rsid w:val="003705A3"/>
    <w:rsid w:val="00372F6D"/>
    <w:rsid w:val="003B154F"/>
    <w:rsid w:val="003C12C9"/>
    <w:rsid w:val="003F216A"/>
    <w:rsid w:val="003F2EA8"/>
    <w:rsid w:val="003F5DC2"/>
    <w:rsid w:val="003F7852"/>
    <w:rsid w:val="00415AE1"/>
    <w:rsid w:val="00434472"/>
    <w:rsid w:val="00462396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4583C"/>
    <w:rsid w:val="005B02C9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32C5B"/>
    <w:rsid w:val="00866103"/>
    <w:rsid w:val="008D10E1"/>
    <w:rsid w:val="0091347F"/>
    <w:rsid w:val="0096626D"/>
    <w:rsid w:val="00967151"/>
    <w:rsid w:val="009827C7"/>
    <w:rsid w:val="00991183"/>
    <w:rsid w:val="009A4259"/>
    <w:rsid w:val="009B71B4"/>
    <w:rsid w:val="009F189B"/>
    <w:rsid w:val="00A0177B"/>
    <w:rsid w:val="00A122D0"/>
    <w:rsid w:val="00A3737F"/>
    <w:rsid w:val="00A51884"/>
    <w:rsid w:val="00A54A28"/>
    <w:rsid w:val="00A751D1"/>
    <w:rsid w:val="00A76CAE"/>
    <w:rsid w:val="00A94F09"/>
    <w:rsid w:val="00AA23FE"/>
    <w:rsid w:val="00AD2157"/>
    <w:rsid w:val="00AE30AE"/>
    <w:rsid w:val="00AE381F"/>
    <w:rsid w:val="00AE4DFB"/>
    <w:rsid w:val="00B1125B"/>
    <w:rsid w:val="00B21ED6"/>
    <w:rsid w:val="00B307B5"/>
    <w:rsid w:val="00B31785"/>
    <w:rsid w:val="00B47223"/>
    <w:rsid w:val="00B5486F"/>
    <w:rsid w:val="00B57514"/>
    <w:rsid w:val="00B60F2C"/>
    <w:rsid w:val="00B627B9"/>
    <w:rsid w:val="00B640EF"/>
    <w:rsid w:val="00B73D78"/>
    <w:rsid w:val="00B767A7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CF73D3"/>
    <w:rsid w:val="00D012CD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816A1"/>
    <w:rsid w:val="00ED4B0B"/>
    <w:rsid w:val="00EE2EA4"/>
    <w:rsid w:val="00EF140D"/>
    <w:rsid w:val="00F0572E"/>
    <w:rsid w:val="00F125D5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D7E98"/>
    <w:rsid w:val="00FE11E7"/>
    <w:rsid w:val="00FE220A"/>
    <w:rsid w:val="00FE667F"/>
    <w:rsid w:val="00FF4E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6B5ED4"/>
  <w15:docId w15:val="{2CE01B0B-841C-4919-AADD-EB5A2AEF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4CEEB-C6A2-4D93-92A2-EEFD743FA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Tatsuro K</dc:creator>
  <cp:lastModifiedBy>Owner</cp:lastModifiedBy>
  <cp:revision>4</cp:revision>
  <cp:lastPrinted>2011-06-15T04:50:00Z</cp:lastPrinted>
  <dcterms:created xsi:type="dcterms:W3CDTF">2020-10-30T05:18:00Z</dcterms:created>
  <dcterms:modified xsi:type="dcterms:W3CDTF">2020-10-30T05:45:00Z</dcterms:modified>
</cp:coreProperties>
</file>