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21E" w:rsidRDefault="00CE09C2" w:rsidP="00D26376">
      <w:pPr>
        <w:pStyle w:val="a3"/>
      </w:pPr>
      <w:r>
        <w:rPr>
          <w:lang w:val="en-US"/>
        </w:rPr>
        <w:t>JavaScript</w:t>
      </w:r>
      <w:r w:rsidRPr="00CE09C2">
        <w:t xml:space="preserve"> </w:t>
      </w:r>
      <w:r>
        <w:t>для артиллериста</w:t>
      </w:r>
    </w:p>
    <w:p w:rsidR="009C1287" w:rsidRPr="009C1287" w:rsidRDefault="009C1287">
      <w:pPr>
        <w:rPr>
          <w:b/>
          <w:sz w:val="36"/>
          <w:szCs w:val="36"/>
        </w:rPr>
      </w:pPr>
      <w:r w:rsidRPr="009C1287">
        <w:rPr>
          <w:b/>
          <w:sz w:val="36"/>
          <w:szCs w:val="36"/>
        </w:rPr>
        <w:t>ОГЛАВЛЕНИЕ</w:t>
      </w:r>
    </w:p>
    <w:p w:rsidR="00C04599" w:rsidRPr="00C04599" w:rsidRDefault="00C04599">
      <w:r>
        <w:t xml:space="preserve">Основные положения или почему </w:t>
      </w:r>
      <w:r>
        <w:rPr>
          <w:lang w:val="en-US"/>
        </w:rPr>
        <w:t>ECMA</w:t>
      </w:r>
      <w:r w:rsidRPr="00C04599">
        <w:t xml:space="preserve"> (</w:t>
      </w:r>
      <w:r>
        <w:rPr>
          <w:lang w:val="en-US"/>
        </w:rPr>
        <w:t>Java</w:t>
      </w:r>
      <w:r w:rsidRPr="00C04599">
        <w:t xml:space="preserve">) </w:t>
      </w:r>
      <w:r>
        <w:rPr>
          <w:lang w:val="en-US"/>
        </w:rPr>
        <w:t>Script</w:t>
      </w:r>
      <w:r w:rsidRPr="00C04599">
        <w:t>.</w:t>
      </w:r>
    </w:p>
    <w:p w:rsidR="00CE09C2" w:rsidRDefault="00CE09C2">
      <w:r>
        <w:t>Основные артиллерийские абстракции.</w:t>
      </w:r>
    </w:p>
    <w:p w:rsidR="00CE09C2" w:rsidRDefault="00CE09C2" w:rsidP="00CE09C2">
      <w:pPr>
        <w:ind w:left="426"/>
      </w:pPr>
      <w:r>
        <w:t>Мера углов, принятая в артиллерии.</w:t>
      </w:r>
    </w:p>
    <w:p w:rsidR="00CE09C2" w:rsidRDefault="00CE09C2" w:rsidP="00CE09C2">
      <w:pPr>
        <w:ind w:left="426"/>
      </w:pPr>
      <w:r>
        <w:t>Системы артиллерийских координат</w:t>
      </w:r>
      <w:r w:rsidR="00C04599">
        <w:t>.</w:t>
      </w:r>
    </w:p>
    <w:p w:rsidR="00C04599" w:rsidRDefault="00C04599" w:rsidP="00CE09C2">
      <w:pPr>
        <w:ind w:left="426"/>
      </w:pPr>
      <w:r>
        <w:t>Топогеодезическая привязка.</w:t>
      </w:r>
    </w:p>
    <w:p w:rsidR="00C04599" w:rsidRDefault="00C04599" w:rsidP="00CE09C2">
      <w:pPr>
        <w:ind w:left="426"/>
      </w:pPr>
      <w:r>
        <w:t>Подготовка стрельбы и управления огнём.</w:t>
      </w:r>
    </w:p>
    <w:p w:rsidR="00C04599" w:rsidRDefault="00C04599" w:rsidP="00CE09C2">
      <w:pPr>
        <w:ind w:left="426"/>
      </w:pPr>
      <w:r>
        <w:t>Выполнение огневых задач.</w:t>
      </w:r>
    </w:p>
    <w:p w:rsidR="00C04599" w:rsidRDefault="00C04599" w:rsidP="00CE09C2">
      <w:pPr>
        <w:ind w:left="426"/>
      </w:pPr>
      <w:r>
        <w:t>Тактические расчёты.</w:t>
      </w:r>
    </w:p>
    <w:p w:rsidR="00CE09C2" w:rsidRDefault="00CE09C2">
      <w:r>
        <w:t>Структура и синтаксис языка.</w:t>
      </w:r>
    </w:p>
    <w:p w:rsidR="00CE09C2" w:rsidRDefault="00C04599" w:rsidP="00CE09C2">
      <w:pPr>
        <w:ind w:left="426"/>
      </w:pPr>
      <w:r>
        <w:t>Общее описание и стандарт.</w:t>
      </w:r>
    </w:p>
    <w:p w:rsidR="00C04599" w:rsidRDefault="00C04599" w:rsidP="00CE09C2">
      <w:pPr>
        <w:ind w:left="426"/>
      </w:pPr>
      <w:r>
        <w:t>Типы данных, преобразование типов.</w:t>
      </w:r>
    </w:p>
    <w:p w:rsidR="00C04599" w:rsidRDefault="00C04599" w:rsidP="00CE09C2">
      <w:pPr>
        <w:ind w:left="426"/>
      </w:pPr>
      <w:r>
        <w:t>Основные конструкции языка.</w:t>
      </w:r>
    </w:p>
    <w:p w:rsidR="00C04599" w:rsidRDefault="00C04599" w:rsidP="00CE09C2">
      <w:pPr>
        <w:ind w:left="426"/>
      </w:pPr>
      <w:r>
        <w:t>Массивы.</w:t>
      </w:r>
    </w:p>
    <w:p w:rsidR="00C04599" w:rsidRDefault="00C04599" w:rsidP="00CE09C2">
      <w:pPr>
        <w:ind w:left="426"/>
      </w:pPr>
      <w:r>
        <w:t>Объекты.</w:t>
      </w:r>
    </w:p>
    <w:p w:rsidR="00C04599" w:rsidRDefault="00C04599" w:rsidP="00CE09C2">
      <w:pPr>
        <w:ind w:left="426"/>
      </w:pPr>
      <w:r>
        <w:t>Функции</w:t>
      </w:r>
      <w:r w:rsidR="00436510">
        <w:t>.</w:t>
      </w:r>
    </w:p>
    <w:p w:rsidR="00436510" w:rsidRDefault="00436510" w:rsidP="00CE09C2">
      <w:pPr>
        <w:ind w:left="426"/>
      </w:pPr>
      <w:r>
        <w:t>Программы.</w:t>
      </w:r>
    </w:p>
    <w:p w:rsidR="00436510" w:rsidRPr="00436510" w:rsidRDefault="00436510" w:rsidP="00CE09C2">
      <w:pPr>
        <w:ind w:left="426"/>
      </w:pPr>
      <w:r>
        <w:t xml:space="preserve">Объектная модель браузера, </w:t>
      </w:r>
      <w:r>
        <w:rPr>
          <w:lang w:val="en-US"/>
        </w:rPr>
        <w:t>HTML</w:t>
      </w:r>
      <w:r w:rsidRPr="00436510">
        <w:t xml:space="preserve">, </w:t>
      </w:r>
      <w:r>
        <w:rPr>
          <w:lang w:val="en-US"/>
        </w:rPr>
        <w:t>CSS</w:t>
      </w:r>
      <w:r w:rsidRPr="00436510">
        <w:t>.</w:t>
      </w:r>
    </w:p>
    <w:p w:rsidR="00CE09C2" w:rsidRDefault="00CE09C2">
      <w:r>
        <w:t>Применение языка для решения практических задач.</w:t>
      </w:r>
    </w:p>
    <w:p w:rsidR="00CE09C2" w:rsidRDefault="00436510" w:rsidP="00CE09C2">
      <w:pPr>
        <w:ind w:left="426"/>
      </w:pPr>
      <w:r>
        <w:t>Решение задач топогеодезической привязки.</w:t>
      </w:r>
    </w:p>
    <w:p w:rsidR="00436510" w:rsidRDefault="00436510" w:rsidP="00CE09C2">
      <w:pPr>
        <w:ind w:left="426"/>
      </w:pPr>
      <w:r>
        <w:t>Разведка и определение координат целей.</w:t>
      </w:r>
    </w:p>
    <w:p w:rsidR="00436510" w:rsidRDefault="00436510" w:rsidP="00CE09C2">
      <w:pPr>
        <w:ind w:left="426"/>
      </w:pPr>
      <w:r>
        <w:t>Метеорологическая, баллистическая подготовка.</w:t>
      </w:r>
    </w:p>
    <w:p w:rsidR="00436510" w:rsidRDefault="00436510" w:rsidP="00CE09C2">
      <w:pPr>
        <w:ind w:left="426"/>
      </w:pPr>
      <w:r>
        <w:t>Подготовка установок для стрельбы.</w:t>
      </w:r>
    </w:p>
    <w:p w:rsidR="00436510" w:rsidRDefault="00A56842" w:rsidP="00CE09C2">
      <w:pPr>
        <w:ind w:left="426"/>
      </w:pPr>
      <w:r>
        <w:t>Выполнение огневых задач.</w:t>
      </w:r>
    </w:p>
    <w:p w:rsidR="00A56842" w:rsidRPr="00436510" w:rsidRDefault="00A56842" w:rsidP="00CE09C2">
      <w:pPr>
        <w:ind w:left="426"/>
      </w:pPr>
      <w:r>
        <w:t>Создание комплексной расчётной программы.</w:t>
      </w:r>
    </w:p>
    <w:p w:rsidR="00CE09C2" w:rsidRDefault="00CE09C2" w:rsidP="00CE09C2">
      <w:r>
        <w:t>Дополнительная информация.</w:t>
      </w:r>
    </w:p>
    <w:p w:rsidR="00CE09C2" w:rsidRDefault="00436510" w:rsidP="00CE09C2">
      <w:pPr>
        <w:ind w:left="426"/>
      </w:pPr>
      <w:r>
        <w:lastRenderedPageBreak/>
        <w:t xml:space="preserve">Что дальше (расширения, </w:t>
      </w:r>
      <w:proofErr w:type="spellStart"/>
      <w:r>
        <w:t>фреймворки</w:t>
      </w:r>
      <w:proofErr w:type="spellEnd"/>
      <w:r>
        <w:t>).</w:t>
      </w:r>
    </w:p>
    <w:p w:rsidR="00A27CE6" w:rsidRDefault="00436510" w:rsidP="00CE09C2">
      <w:pPr>
        <w:ind w:left="426"/>
      </w:pPr>
      <w:r>
        <w:t>Справочник.</w:t>
      </w: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48"/>
          <w:szCs w:val="48"/>
        </w:rPr>
      </w:pPr>
      <w:r>
        <w:br w:type="page"/>
      </w:r>
      <w:r w:rsidRPr="00A27CE6">
        <w:rPr>
          <w:rFonts w:asciiTheme="minorHAnsi" w:hAnsiTheme="minorHAnsi" w:cstheme="minorHAnsi"/>
          <w:color w:val="auto"/>
          <w:sz w:val="48"/>
          <w:szCs w:val="48"/>
        </w:rPr>
        <w:lastRenderedPageBreak/>
        <w:t xml:space="preserve">Основные положения или почему </w:t>
      </w:r>
      <w:r w:rsidRPr="00A27CE6">
        <w:rPr>
          <w:rFonts w:asciiTheme="minorHAnsi" w:hAnsiTheme="minorHAnsi" w:cstheme="minorHAnsi"/>
          <w:color w:val="auto"/>
          <w:sz w:val="48"/>
          <w:szCs w:val="48"/>
          <w:lang w:val="en-US"/>
        </w:rPr>
        <w:t>ECMA</w:t>
      </w:r>
      <w:r w:rsidRPr="00A27CE6">
        <w:rPr>
          <w:rFonts w:asciiTheme="minorHAnsi" w:hAnsiTheme="minorHAnsi" w:cstheme="minorHAnsi"/>
          <w:color w:val="auto"/>
          <w:sz w:val="48"/>
          <w:szCs w:val="48"/>
        </w:rPr>
        <w:t xml:space="preserve"> (</w:t>
      </w:r>
      <w:r w:rsidRPr="00A27CE6">
        <w:rPr>
          <w:rFonts w:asciiTheme="minorHAnsi" w:hAnsiTheme="minorHAnsi" w:cstheme="minorHAnsi"/>
          <w:color w:val="auto"/>
          <w:sz w:val="48"/>
          <w:szCs w:val="48"/>
          <w:lang w:val="en-US"/>
        </w:rPr>
        <w:t>Java</w:t>
      </w:r>
      <w:r w:rsidRPr="00A27CE6">
        <w:rPr>
          <w:rFonts w:asciiTheme="minorHAnsi" w:hAnsiTheme="minorHAnsi" w:cstheme="minorHAnsi"/>
          <w:color w:val="auto"/>
          <w:sz w:val="48"/>
          <w:szCs w:val="48"/>
        </w:rPr>
        <w:t xml:space="preserve">) </w:t>
      </w:r>
      <w:r w:rsidRPr="00A27CE6">
        <w:rPr>
          <w:rFonts w:asciiTheme="minorHAnsi" w:hAnsiTheme="minorHAnsi" w:cstheme="minorHAnsi"/>
          <w:color w:val="auto"/>
          <w:sz w:val="48"/>
          <w:szCs w:val="48"/>
          <w:lang w:val="en-US"/>
        </w:rPr>
        <w:t>Script</w:t>
      </w:r>
      <w:r w:rsidRPr="00A27CE6">
        <w:rPr>
          <w:rFonts w:asciiTheme="minorHAnsi" w:hAnsiTheme="minorHAnsi" w:cstheme="minorHAnsi"/>
          <w:color w:val="auto"/>
          <w:sz w:val="48"/>
          <w:szCs w:val="48"/>
        </w:rPr>
        <w:t>.</w:t>
      </w:r>
    </w:p>
    <w:p w:rsidR="00A27CE6" w:rsidRPr="00A27CE6" w:rsidRDefault="00A27CE6" w:rsidP="0043166A">
      <w:pPr>
        <w:rPr>
          <w:rFonts w:cstheme="minorHAnsi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48"/>
          <w:szCs w:val="48"/>
          <w:lang w:val="en-US"/>
        </w:rPr>
      </w:pPr>
      <w:r w:rsidRPr="00A27CE6">
        <w:rPr>
          <w:rFonts w:asciiTheme="minorHAnsi" w:hAnsiTheme="minorHAnsi" w:cstheme="minorHAnsi"/>
          <w:color w:val="auto"/>
          <w:sz w:val="48"/>
          <w:szCs w:val="48"/>
        </w:rPr>
        <w:t>Основные артиллерийские абстракции.</w:t>
      </w:r>
    </w:p>
    <w:p w:rsidR="00B257A8" w:rsidRDefault="00B257A8" w:rsidP="0043166A">
      <w:pPr>
        <w:rPr>
          <w:rFonts w:cstheme="minorHAnsi"/>
        </w:rPr>
      </w:pPr>
      <w:r>
        <w:rPr>
          <w:rFonts w:cstheme="minorHAnsi"/>
        </w:rPr>
        <w:t>Основные источники информации (энциклопедии, учебники) рассматривают артиллерию в триедином ключе: 1. Род войск Сухопутных войск (структурные единицы, организационно интегрированные в Сух</w:t>
      </w:r>
      <w:r>
        <w:rPr>
          <w:rFonts w:cstheme="minorHAnsi"/>
        </w:rPr>
        <w:t>о</w:t>
      </w:r>
      <w:r>
        <w:rPr>
          <w:rFonts w:cstheme="minorHAnsi"/>
        </w:rPr>
        <w:t xml:space="preserve">путные войска); 2. </w:t>
      </w:r>
      <w:r w:rsidR="000B3BAF">
        <w:rPr>
          <w:rFonts w:cstheme="minorHAnsi"/>
        </w:rPr>
        <w:t>Совокупность  вооружений, применяемых в подразделениях рода войск. 3. Наука, изучающая способы наиболее эффективного  применения теми, кто входит в пункт 1 того, что составляет пункт 2.</w:t>
      </w:r>
    </w:p>
    <w:p w:rsidR="003E68A9" w:rsidRDefault="003E68A9" w:rsidP="0043166A">
      <w:pPr>
        <w:rPr>
          <w:rFonts w:cstheme="minorHAnsi"/>
        </w:rPr>
      </w:pPr>
      <w:r>
        <w:rPr>
          <w:rFonts w:cstheme="minorHAnsi"/>
        </w:rPr>
        <w:t>То есть, употребляя всуе термин «Артиллерия» необходимо уточнять, о какой из её ипостасей идёт речь.</w:t>
      </w:r>
    </w:p>
    <w:p w:rsidR="003E68A9" w:rsidRDefault="00FE29CF" w:rsidP="0043166A">
      <w:pPr>
        <w:rPr>
          <w:rFonts w:cstheme="minorHAnsi"/>
        </w:rPr>
      </w:pPr>
      <w:r>
        <w:rPr>
          <w:rFonts w:cstheme="minorHAnsi"/>
        </w:rPr>
        <w:t>В контексте данной книги первые две – не рассматриваются…</w:t>
      </w:r>
    </w:p>
    <w:p w:rsidR="00A27CE6" w:rsidRDefault="000B3BAF" w:rsidP="00FE29CF">
      <w:pPr>
        <w:rPr>
          <w:rFonts w:cstheme="minorHAnsi"/>
        </w:rPr>
      </w:pPr>
      <w:r>
        <w:rPr>
          <w:rFonts w:cstheme="minorHAnsi"/>
        </w:rPr>
        <w:t xml:space="preserve">Человек – существо (в коллективном образе) пытливое, поэтому получив что-либо, он пытается  это что-то использовать наиболее эффективно. То есть как сделать так, чтобы полученное при минимуме затрат давало максимум эффективности. </w:t>
      </w:r>
      <w:r w:rsidR="003E68A9">
        <w:rPr>
          <w:rFonts w:cstheme="minorHAnsi"/>
        </w:rPr>
        <w:t xml:space="preserve"> Получив пушку, человек начал вырабатывать способы  её лучшего и эффективного применения</w:t>
      </w:r>
      <w:r w:rsidR="00FE29CF">
        <w:rPr>
          <w:rFonts w:cstheme="minorHAnsi"/>
        </w:rPr>
        <w:t xml:space="preserve"> и по мере развития наук и технологий расширять область используемых для этого знаний</w:t>
      </w:r>
      <w:r w:rsidR="003E68A9">
        <w:rPr>
          <w:rFonts w:cstheme="minorHAnsi"/>
        </w:rPr>
        <w:t>.</w:t>
      </w:r>
      <w:r w:rsidR="00FE29CF">
        <w:rPr>
          <w:rFonts w:cstheme="minorHAnsi"/>
        </w:rPr>
        <w:t xml:space="preserve"> Таким образом, в</w:t>
      </w:r>
      <w:r w:rsidR="003E68A9">
        <w:rPr>
          <w:rFonts w:cstheme="minorHAnsi"/>
        </w:rPr>
        <w:t xml:space="preserve"> ходе исторического </w:t>
      </w:r>
      <w:r w:rsidR="00FE29CF">
        <w:rPr>
          <w:rFonts w:cstheme="minorHAnsi"/>
        </w:rPr>
        <w:t>процесса</w:t>
      </w:r>
      <w:r w:rsidR="003E68A9">
        <w:rPr>
          <w:rFonts w:cstheme="minorHAnsi"/>
        </w:rPr>
        <w:t xml:space="preserve"> в круг интересов науки артиллерии усто</w:t>
      </w:r>
      <w:r w:rsidR="003E68A9">
        <w:rPr>
          <w:rFonts w:cstheme="minorHAnsi"/>
        </w:rPr>
        <w:t>й</w:t>
      </w:r>
      <w:r w:rsidR="003E68A9">
        <w:rPr>
          <w:rFonts w:cstheme="minorHAnsi"/>
        </w:rPr>
        <w:t>чиво вошли: математика в широком смысле слова (теория вероятностей, тригонометрия,</w:t>
      </w:r>
      <w:r w:rsidR="006814B4">
        <w:rPr>
          <w:rFonts w:cstheme="minorHAnsi"/>
        </w:rPr>
        <w:t xml:space="preserve"> математич</w:t>
      </w:r>
      <w:r w:rsidR="006814B4">
        <w:rPr>
          <w:rFonts w:cstheme="minorHAnsi"/>
        </w:rPr>
        <w:t>е</w:t>
      </w:r>
      <w:r w:rsidR="006814B4">
        <w:rPr>
          <w:rFonts w:cstheme="minorHAnsi"/>
        </w:rPr>
        <w:t>ская статистика,</w:t>
      </w:r>
      <w:r w:rsidR="003E68A9">
        <w:rPr>
          <w:rFonts w:cstheme="minorHAnsi"/>
        </w:rPr>
        <w:t xml:space="preserve"> теория оптимизации и др.), топография, метеорология, баллистика, а</w:t>
      </w:r>
      <w:r w:rsidR="003E68A9">
        <w:rPr>
          <w:rFonts w:cstheme="minorHAnsi"/>
        </w:rPr>
        <w:t>с</w:t>
      </w:r>
      <w:r w:rsidR="003E68A9">
        <w:rPr>
          <w:rFonts w:cstheme="minorHAnsi"/>
        </w:rPr>
        <w:t>трономия</w:t>
      </w:r>
      <w:r w:rsidR="00FE29CF">
        <w:rPr>
          <w:rFonts w:cstheme="minorHAnsi"/>
        </w:rPr>
        <w:t>.</w:t>
      </w:r>
    </w:p>
    <w:p w:rsidR="00F459E0" w:rsidRPr="00F459E0" w:rsidRDefault="00FE29CF" w:rsidP="0043166A">
      <w:pPr>
        <w:rPr>
          <w:rFonts w:cstheme="minorHAnsi"/>
        </w:rPr>
      </w:pPr>
      <w:r>
        <w:rPr>
          <w:rFonts w:cstheme="minorHAnsi"/>
        </w:rPr>
        <w:t>Поэтому, на мой взгляд, такое изобилие разнородных знаний, подчинённых общей цели делает арти</w:t>
      </w:r>
      <w:r>
        <w:rPr>
          <w:rFonts w:cstheme="minorHAnsi"/>
        </w:rPr>
        <w:t>л</w:t>
      </w:r>
      <w:r>
        <w:rPr>
          <w:rFonts w:cstheme="minorHAnsi"/>
        </w:rPr>
        <w:t>лерию наиболее интересной предметной областью для автоматизации.</w:t>
      </w:r>
      <w:r w:rsidR="006814B4">
        <w:rPr>
          <w:rFonts w:cstheme="minorHAnsi"/>
        </w:rPr>
        <w:t xml:space="preserve"> Охватить всё, что изучает арти</w:t>
      </w:r>
      <w:r w:rsidR="006814B4">
        <w:rPr>
          <w:rFonts w:cstheme="minorHAnsi"/>
        </w:rPr>
        <w:t>л</w:t>
      </w:r>
      <w:r w:rsidR="006814B4">
        <w:rPr>
          <w:rFonts w:cstheme="minorHAnsi"/>
        </w:rPr>
        <w:t>лерия в рамках одной книги – чересчур самонадеянно</w:t>
      </w:r>
      <w:proofErr w:type="gramStart"/>
      <w:r w:rsidR="006814B4">
        <w:rPr>
          <w:rFonts w:cstheme="minorHAnsi"/>
        </w:rPr>
        <w:t>.</w:t>
      </w:r>
      <w:proofErr w:type="gramEnd"/>
      <w:r w:rsidR="006814B4">
        <w:rPr>
          <w:rFonts w:cstheme="minorHAnsi"/>
        </w:rPr>
        <w:t xml:space="preserve"> Поэтому</w:t>
      </w:r>
      <w:r w:rsidR="009C1287">
        <w:rPr>
          <w:rFonts w:cstheme="minorHAnsi"/>
        </w:rPr>
        <w:t xml:space="preserve">, предлагаю ограничиться основными абстракциями, </w:t>
      </w:r>
      <w:r w:rsidR="006814B4">
        <w:rPr>
          <w:rFonts w:cstheme="minorHAnsi"/>
        </w:rPr>
        <w:t>касающиеся работы стандартной артиллерийской батареи  с расчётом охватить спектр основных мероприятий, касающихся боевого применения  и разобраться, как это можно автоматизир</w:t>
      </w:r>
      <w:r w:rsidR="006814B4">
        <w:rPr>
          <w:rFonts w:cstheme="minorHAnsi"/>
        </w:rPr>
        <w:t>о</w:t>
      </w:r>
      <w:r w:rsidR="006814B4">
        <w:rPr>
          <w:rFonts w:cstheme="minorHAnsi"/>
        </w:rPr>
        <w:t>вать. То есть написать программы, которые будут рутинные вычисления производить за человека, п</w:t>
      </w:r>
      <w:r w:rsidR="006814B4">
        <w:rPr>
          <w:rFonts w:cstheme="minorHAnsi"/>
        </w:rPr>
        <w:t>о</w:t>
      </w:r>
      <w:r w:rsidR="006814B4">
        <w:rPr>
          <w:rFonts w:cstheme="minorHAnsi"/>
        </w:rPr>
        <w:t>зволяя ему сэкономить столь драгоценное время для более приятных вещей. Поспать, например.</w:t>
      </w:r>
    </w:p>
    <w:p w:rsidR="00A27CE6" w:rsidRPr="0043166A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Мера</w:t>
      </w:r>
      <w:r w:rsidR="0043166A">
        <w:rPr>
          <w:rFonts w:asciiTheme="minorHAnsi" w:hAnsiTheme="minorHAnsi" w:cstheme="minorHAnsi"/>
          <w:color w:val="auto"/>
          <w:sz w:val="36"/>
          <w:szCs w:val="36"/>
        </w:rPr>
        <w:t xml:space="preserve"> и система</w:t>
      </w:r>
      <w:r w:rsidRPr="00A27CE6">
        <w:rPr>
          <w:rFonts w:asciiTheme="minorHAnsi" w:hAnsiTheme="minorHAnsi" w:cstheme="minorHAnsi"/>
          <w:color w:val="auto"/>
          <w:sz w:val="36"/>
          <w:szCs w:val="36"/>
        </w:rPr>
        <w:t xml:space="preserve"> углов, принятая в артиллерии.</w:t>
      </w:r>
    </w:p>
    <w:p w:rsidR="0043166A" w:rsidRDefault="002D04B5" w:rsidP="0043166A">
      <w:r>
        <w:t xml:space="preserve">Несмотря на то, что компьютер </w:t>
      </w:r>
      <w:proofErr w:type="gramStart"/>
      <w:r>
        <w:t>кроме</w:t>
      </w:r>
      <w:proofErr w:type="gramEnd"/>
      <w:r>
        <w:t xml:space="preserve"> </w:t>
      </w:r>
      <w:proofErr w:type="gramStart"/>
      <w:r>
        <w:t>радиан</w:t>
      </w:r>
      <w:proofErr w:type="gramEnd"/>
      <w:r>
        <w:t xml:space="preserve"> ничего не знает, артиллеристы не изменят свою систему углов. </w:t>
      </w:r>
    </w:p>
    <w:p w:rsidR="002D04B5" w:rsidRDefault="002D04B5" w:rsidP="0043166A">
      <w:r>
        <w:t>В артиллерии углы измеряются делениями угломера. Весь круг разбит на 6000 хорд и центральный угол, опирающийся на любую из них, называется малым делением угломера. Пишется «0-01», произносится: «ноль-ноль один». 100 малых делений угломера составляют одно большое деление угломера. Пишется «1-00», произносится «один - ноль». Одно большое деление угломера составляет 6 угловых градусов.</w:t>
      </w:r>
    </w:p>
    <w:p w:rsidR="002D04B5" w:rsidRDefault="002D04B5" w:rsidP="0043166A">
      <w:r>
        <w:t>Таким образом, пря</w:t>
      </w:r>
      <w:r w:rsidR="006E50C1">
        <w:t>мой угол: 15-00, полный круг</w:t>
      </w:r>
      <w:proofErr w:type="gramStart"/>
      <w:r w:rsidR="006E50C1">
        <w:t xml:space="preserve"> :</w:t>
      </w:r>
      <w:proofErr w:type="gramEnd"/>
      <w:r w:rsidR="006E50C1">
        <w:t xml:space="preserve"> 60-00.</w:t>
      </w:r>
    </w:p>
    <w:p w:rsidR="006E50C1" w:rsidRDefault="006E50C1" w:rsidP="0043166A">
      <w:r>
        <w:t>Исходя из этих данных, можно легко пересчитать любой артиллерийский угол в градусы и радианы.</w:t>
      </w:r>
    </w:p>
    <w:p w:rsidR="0043166A" w:rsidRPr="00274B0C" w:rsidRDefault="0043166A" w:rsidP="0043166A">
      <w:r w:rsidRPr="009000B8">
        <w:lastRenderedPageBreak/>
        <w:t>При выполнении топогеодезических ра</w:t>
      </w:r>
      <w:r>
        <w:t>бот на местности с помощью при</w:t>
      </w:r>
      <w:r w:rsidRPr="009000B8">
        <w:t xml:space="preserve">боров  определяют  </w:t>
      </w:r>
      <w:proofErr w:type="gramStart"/>
      <w:r w:rsidRPr="009000B8">
        <w:t>и</w:t>
      </w:r>
      <w:r w:rsidRPr="009000B8">
        <w:t>с</w:t>
      </w:r>
      <w:r w:rsidRPr="009000B8">
        <w:t>тинный</w:t>
      </w:r>
      <w:proofErr w:type="gramEnd"/>
      <w:r w:rsidRPr="009000B8">
        <w:t xml:space="preserve">  или  магнитный  азиму</w:t>
      </w:r>
      <w:r>
        <w:t xml:space="preserve">т  и  переходят  от  него  при </w:t>
      </w:r>
      <w:r w:rsidRPr="009000B8">
        <w:t>необходимости</w:t>
      </w:r>
      <w:r>
        <w:t xml:space="preserve"> к дирекционному углу (рисунок </w:t>
      </w:r>
      <w:r w:rsidRPr="0043166A">
        <w:t>1</w:t>
      </w:r>
      <w:r w:rsidRPr="009000B8">
        <w:t>).</w:t>
      </w:r>
    </w:p>
    <w:p w:rsidR="00A27CE6" w:rsidRPr="0043166A" w:rsidRDefault="00FE29CF" w:rsidP="0043166A">
      <w:pPr>
        <w:ind w:left="426"/>
        <w:rPr>
          <w:rFonts w:cstheme="minorHAnsi"/>
          <w:i/>
        </w:rPr>
      </w:pPr>
      <w:r>
        <w:rPr>
          <w:rFonts w:cstheme="minorHAnsi"/>
          <w:i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-209550</wp:posOffset>
            </wp:positionV>
            <wp:extent cx="3162935" cy="2612390"/>
            <wp:effectExtent l="19050" t="0" r="0" b="0"/>
            <wp:wrapTopAndBottom/>
            <wp:docPr id="1" name="Рисунок 0" descr="Система углов артиллерии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стема углов артиллерии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66A" w:rsidRPr="0043166A">
        <w:rPr>
          <w:rFonts w:cstheme="minorHAnsi"/>
          <w:i/>
        </w:rPr>
        <w:t>Рисунок 1 Система углов, принятая в артиллерии.</w:t>
      </w:r>
    </w:p>
    <w:p w:rsidR="0043166A" w:rsidRPr="009000B8" w:rsidRDefault="0043166A" w:rsidP="0043166A">
      <w:r w:rsidRPr="0043166A">
        <w:rPr>
          <w:b/>
        </w:rPr>
        <w:t xml:space="preserve">Истинным азимутом </w:t>
      </w:r>
      <w:r>
        <w:t>(</w:t>
      </w:r>
      <w:r w:rsidRPr="009000B8">
        <w:t>А</w:t>
      </w:r>
      <w:r>
        <w:t>)</w:t>
      </w:r>
      <w:r w:rsidRPr="009000B8">
        <w:t xml:space="preserve"> называется гориз</w:t>
      </w:r>
      <w:r>
        <w:t xml:space="preserve">онтальный угол,  измеряемый по </w:t>
      </w:r>
      <w:r w:rsidRPr="009000B8">
        <w:t>ходу часовой стрелки от с</w:t>
      </w:r>
      <w:r w:rsidRPr="009000B8">
        <w:t>е</w:t>
      </w:r>
      <w:r w:rsidRPr="009000B8">
        <w:t>верного направлени</w:t>
      </w:r>
      <w:r>
        <w:t>я истинного меридиана до задан</w:t>
      </w:r>
      <w:r w:rsidRPr="009000B8">
        <w:t xml:space="preserve">ного направления.  </w:t>
      </w:r>
    </w:p>
    <w:p w:rsidR="0043166A" w:rsidRPr="009000B8" w:rsidRDefault="0043166A" w:rsidP="0043166A">
      <w:r w:rsidRPr="0043166A">
        <w:rPr>
          <w:b/>
        </w:rPr>
        <w:t xml:space="preserve">Магнитным азимутом </w:t>
      </w:r>
      <w:r w:rsidRPr="009000B8">
        <w:t xml:space="preserve"> </w:t>
      </w:r>
      <w:r>
        <w:t>(</w:t>
      </w:r>
      <w:r w:rsidRPr="009000B8">
        <w:t>А</w:t>
      </w:r>
      <w:proofErr w:type="gramStart"/>
      <w:r>
        <w:rPr>
          <w:lang w:val="en-US"/>
        </w:rPr>
        <w:t>m</w:t>
      </w:r>
      <w:proofErr w:type="gramEnd"/>
      <w:r>
        <w:t>)</w:t>
      </w:r>
      <w:r w:rsidRPr="009000B8">
        <w:t xml:space="preserve">         называется го</w:t>
      </w:r>
      <w:r>
        <w:t xml:space="preserve">ризонтальный угол,  измеряемый </w:t>
      </w:r>
      <w:r w:rsidRPr="009000B8">
        <w:t>по ходу часовой стре</w:t>
      </w:r>
      <w:r w:rsidRPr="009000B8">
        <w:t>л</w:t>
      </w:r>
      <w:r w:rsidRPr="009000B8">
        <w:t>ки от северного направле</w:t>
      </w:r>
      <w:r>
        <w:t>ния магнитного меридиана до за</w:t>
      </w:r>
      <w:r w:rsidRPr="009000B8">
        <w:t xml:space="preserve">данного направления.  </w:t>
      </w:r>
    </w:p>
    <w:p w:rsidR="0043166A" w:rsidRPr="009000B8" w:rsidRDefault="0043166A" w:rsidP="0043166A">
      <w:r>
        <w:t xml:space="preserve"> </w:t>
      </w:r>
      <w:r w:rsidRPr="0043166A">
        <w:rPr>
          <w:b/>
        </w:rPr>
        <w:t xml:space="preserve">Дирекционным углом </w:t>
      </w:r>
      <w:r>
        <w:t>(</w:t>
      </w:r>
      <w:r w:rsidRPr="009000B8">
        <w:rPr>
          <w:lang w:val="en-US"/>
        </w:rPr>
        <w:t>α</w:t>
      </w:r>
      <w:r>
        <w:t>)</w:t>
      </w:r>
      <w:r w:rsidRPr="009000B8">
        <w:t xml:space="preserve"> называется горизонтальный </w:t>
      </w:r>
      <w:proofErr w:type="gramStart"/>
      <w:r w:rsidRPr="009000B8">
        <w:t>угол</w:t>
      </w:r>
      <w:proofErr w:type="gramEnd"/>
      <w:r w:rsidRPr="009000B8">
        <w:t xml:space="preserve"> измеряемый по  ходу часовой стре</w:t>
      </w:r>
      <w:r w:rsidRPr="009000B8">
        <w:t>л</w:t>
      </w:r>
      <w:r w:rsidRPr="009000B8">
        <w:t>ки от северного направлени</w:t>
      </w:r>
      <w:r>
        <w:t>я вертикальной линии километро</w:t>
      </w:r>
      <w:r w:rsidRPr="009000B8">
        <w:t>вой сетки карты до заданного н</w:t>
      </w:r>
      <w:r w:rsidRPr="009000B8">
        <w:t>а</w:t>
      </w:r>
      <w:r w:rsidRPr="009000B8">
        <w:t xml:space="preserve">правления.  </w:t>
      </w:r>
    </w:p>
    <w:p w:rsidR="0043166A" w:rsidRPr="009000B8" w:rsidRDefault="0043166A" w:rsidP="0043166A">
      <w:r w:rsidRPr="009000B8">
        <w:t xml:space="preserve">       7. От истинного азимута к дирекционному углу переходят по формуле </w:t>
      </w:r>
    </w:p>
    <w:p w:rsidR="0043166A" w:rsidRPr="009000B8" w:rsidRDefault="0043166A" w:rsidP="0043166A">
      <w:r w:rsidRPr="009000B8">
        <w:t xml:space="preserve">                                        </w:t>
      </w:r>
      <w:r w:rsidRPr="009000B8">
        <w:rPr>
          <w:lang w:val="en-US"/>
        </w:rPr>
        <w:t></w:t>
      </w:r>
      <w:r w:rsidRPr="009000B8">
        <w:t xml:space="preserve"> = А – (</w:t>
      </w:r>
      <w:r w:rsidRPr="009000B8">
        <w:rPr>
          <w:lang w:val="en-US"/>
        </w:rPr>
        <w:t></w:t>
      </w:r>
      <w:r w:rsidRPr="009000B8">
        <w:rPr>
          <w:lang w:val="en-US"/>
        </w:rPr>
        <w:t></w:t>
      </w:r>
      <w:proofErr w:type="gramStart"/>
      <w:r w:rsidRPr="009000B8">
        <w:t>) ,</w:t>
      </w:r>
      <w:proofErr w:type="gramEnd"/>
      <w:r w:rsidRPr="009000B8">
        <w:t xml:space="preserve"> </w:t>
      </w:r>
    </w:p>
    <w:p w:rsidR="0043166A" w:rsidRPr="009000B8" w:rsidRDefault="0043166A" w:rsidP="0043166A">
      <w:r w:rsidRPr="009000B8">
        <w:t>где</w:t>
      </w:r>
      <w:proofErr w:type="gramStart"/>
      <w:r w:rsidRPr="009000B8">
        <w:t xml:space="preserve">    А</w:t>
      </w:r>
      <w:proofErr w:type="gramEnd"/>
      <w:r w:rsidRPr="009000B8">
        <w:t xml:space="preserve"> – истинный азимут ориентирного направления; </w:t>
      </w:r>
    </w:p>
    <w:p w:rsidR="0043166A" w:rsidRPr="009000B8" w:rsidRDefault="0043166A" w:rsidP="0043166A">
      <w:r w:rsidRPr="009000B8">
        <w:t xml:space="preserve">       </w:t>
      </w:r>
      <w:proofErr w:type="gramStart"/>
      <w:r w:rsidRPr="009000B8">
        <w:rPr>
          <w:lang w:val="en-US"/>
        </w:rPr>
        <w:t></w:t>
      </w:r>
      <w:r w:rsidRPr="009000B8">
        <w:t>– сближение меридианов.</w:t>
      </w:r>
      <w:proofErr w:type="gramEnd"/>
      <w:r w:rsidRPr="009000B8">
        <w:t xml:space="preserve"> </w:t>
      </w:r>
    </w:p>
    <w:p w:rsidR="0043166A" w:rsidRPr="009000B8" w:rsidRDefault="0043166A" w:rsidP="0043166A">
      <w:r w:rsidRPr="009000B8">
        <w:t xml:space="preserve">       8.  Величина  сближения  меридианов  определяется  аналитически  или  по  карте. </w:t>
      </w:r>
    </w:p>
    <w:p w:rsidR="0043166A" w:rsidRPr="009000B8" w:rsidRDefault="0043166A" w:rsidP="0043166A">
      <w:r w:rsidRPr="009000B8">
        <w:t xml:space="preserve">       Аналитически </w:t>
      </w:r>
      <w:r w:rsidRPr="009000B8">
        <w:rPr>
          <w:lang w:val="en-US"/>
        </w:rPr>
        <w:t></w:t>
      </w:r>
      <w:r w:rsidRPr="009000B8">
        <w:t xml:space="preserve"> вычисляется по формуле </w:t>
      </w:r>
    </w:p>
    <w:p w:rsidR="0043166A" w:rsidRPr="009000B8" w:rsidRDefault="0043166A" w:rsidP="0043166A">
      <w:r w:rsidRPr="009000B8">
        <w:t xml:space="preserve">                                    </w:t>
      </w:r>
      <w:r w:rsidRPr="009000B8">
        <w:rPr>
          <w:lang w:val="en-US"/>
        </w:rPr>
        <w:t>γ</w:t>
      </w:r>
      <w:r w:rsidRPr="009000B8">
        <w:t xml:space="preserve"> = (</w:t>
      </w:r>
      <w:r w:rsidRPr="009000B8">
        <w:rPr>
          <w:lang w:val="en-US"/>
        </w:rPr>
        <w:t>L</w:t>
      </w:r>
      <w:r w:rsidRPr="009000B8">
        <w:t xml:space="preserve"> – </w:t>
      </w:r>
      <w:proofErr w:type="gramStart"/>
      <w:r w:rsidRPr="009000B8">
        <w:rPr>
          <w:lang w:val="en-US"/>
        </w:rPr>
        <w:t>L</w:t>
      </w:r>
      <w:r w:rsidRPr="009000B8">
        <w:t xml:space="preserve">  )</w:t>
      </w:r>
      <w:proofErr w:type="gramEnd"/>
      <w:r w:rsidRPr="009000B8">
        <w:t xml:space="preserve"> ∙ </w:t>
      </w:r>
      <w:r w:rsidRPr="009000B8">
        <w:rPr>
          <w:lang w:val="en-US"/>
        </w:rPr>
        <w:t>sin</w:t>
      </w:r>
      <w:r w:rsidRPr="009000B8">
        <w:t xml:space="preserve"> В, </w:t>
      </w:r>
    </w:p>
    <w:p w:rsidR="0043166A" w:rsidRPr="009000B8" w:rsidRDefault="0043166A" w:rsidP="0043166A">
      <w:r w:rsidRPr="009000B8">
        <w:t xml:space="preserve">где  </w:t>
      </w:r>
      <w:r w:rsidRPr="009000B8">
        <w:rPr>
          <w:lang w:val="en-US"/>
        </w:rPr>
        <w:t>L</w:t>
      </w:r>
      <w:r w:rsidRPr="009000B8">
        <w:t xml:space="preserve">   – долгота точки стояния; </w:t>
      </w:r>
    </w:p>
    <w:p w:rsidR="0043166A" w:rsidRPr="009000B8" w:rsidRDefault="0043166A" w:rsidP="0043166A">
      <w:r w:rsidRPr="009000B8">
        <w:t xml:space="preserve">     </w:t>
      </w:r>
      <w:r w:rsidRPr="009000B8">
        <w:rPr>
          <w:lang w:val="en-US"/>
        </w:rPr>
        <w:t>L</w:t>
      </w:r>
      <w:r w:rsidRPr="009000B8">
        <w:t xml:space="preserve">0 </w:t>
      </w:r>
      <w:proofErr w:type="gramStart"/>
      <w:r w:rsidRPr="009000B8">
        <w:t>–  долгота</w:t>
      </w:r>
      <w:proofErr w:type="gramEnd"/>
      <w:r w:rsidRPr="009000B8">
        <w:t xml:space="preserve"> осевого меридиана зоны; </w:t>
      </w:r>
    </w:p>
    <w:p w:rsidR="0043166A" w:rsidRPr="009000B8" w:rsidRDefault="0043166A" w:rsidP="0043166A">
      <w:r w:rsidRPr="009000B8">
        <w:t xml:space="preserve">     </w:t>
      </w:r>
      <w:proofErr w:type="gramStart"/>
      <w:r w:rsidRPr="009000B8">
        <w:t>В</w:t>
      </w:r>
      <w:proofErr w:type="gramEnd"/>
      <w:r w:rsidRPr="009000B8">
        <w:t xml:space="preserve">  –  </w:t>
      </w:r>
      <w:proofErr w:type="gramStart"/>
      <w:r w:rsidRPr="009000B8">
        <w:t>широта</w:t>
      </w:r>
      <w:proofErr w:type="gramEnd"/>
      <w:r w:rsidRPr="009000B8">
        <w:t xml:space="preserve"> точки стояния. </w:t>
      </w:r>
    </w:p>
    <w:p w:rsidR="0043166A" w:rsidRPr="009000B8" w:rsidRDefault="0043166A" w:rsidP="0043166A">
      <w:r w:rsidRPr="009000B8">
        <w:t xml:space="preserve">       Широту и долготу точки определяют по карте с точностью до 0,5'.  </w:t>
      </w:r>
    </w:p>
    <w:p w:rsidR="0043166A" w:rsidRPr="009000B8" w:rsidRDefault="0043166A" w:rsidP="0043166A">
      <w:r w:rsidRPr="009000B8">
        <w:t xml:space="preserve">       Сближение меридианов имеет знак «плюс», если долгота то</w:t>
      </w:r>
      <w:r>
        <w:t>чки, для кото</w:t>
      </w:r>
      <w:r w:rsidRPr="009000B8">
        <w:t>рой  оно определяется, больше долготы осевого меридиана зоны. В противном  случае сближение имеет знак «м</w:t>
      </w:r>
      <w:r w:rsidRPr="009000B8">
        <w:t>и</w:t>
      </w:r>
      <w:r w:rsidRPr="009000B8">
        <w:t xml:space="preserve">нус». </w:t>
      </w:r>
    </w:p>
    <w:p w:rsidR="0043166A" w:rsidRPr="009000B8" w:rsidRDefault="0043166A" w:rsidP="0043166A">
      <w:r w:rsidRPr="009000B8">
        <w:lastRenderedPageBreak/>
        <w:t xml:space="preserve">       Долготу осевого меридиана зоны определяют по формуле </w:t>
      </w:r>
    </w:p>
    <w:p w:rsidR="0043166A" w:rsidRPr="009000B8" w:rsidRDefault="0043166A" w:rsidP="0043166A">
      <w:r w:rsidRPr="009000B8">
        <w:t xml:space="preserve">                                       </w:t>
      </w:r>
      <w:r w:rsidRPr="009000B8">
        <w:rPr>
          <w:lang w:val="en-US"/>
        </w:rPr>
        <w:t>L</w:t>
      </w:r>
      <w:r w:rsidRPr="009000B8">
        <w:t>0 = 6 ∙</w:t>
      </w:r>
      <w:r w:rsidRPr="009000B8">
        <w:rPr>
          <w:lang w:val="en-US"/>
        </w:rPr>
        <w:t>N</w:t>
      </w:r>
      <w:r w:rsidRPr="009000B8">
        <w:t xml:space="preserve"> – </w:t>
      </w:r>
      <w:proofErr w:type="gramStart"/>
      <w:r w:rsidRPr="009000B8">
        <w:t>3 ,</w:t>
      </w:r>
      <w:proofErr w:type="gramEnd"/>
      <w:r w:rsidRPr="009000B8">
        <w:t xml:space="preserve"> </w:t>
      </w:r>
    </w:p>
    <w:p w:rsidR="0043166A" w:rsidRPr="009000B8" w:rsidRDefault="0043166A" w:rsidP="0043166A">
      <w:r w:rsidRPr="009000B8">
        <w:t xml:space="preserve">где  </w:t>
      </w:r>
      <w:r w:rsidRPr="009000B8">
        <w:rPr>
          <w:lang w:val="en-US"/>
        </w:rPr>
        <w:t>N</w:t>
      </w:r>
      <w:r w:rsidRPr="009000B8">
        <w:t xml:space="preserve">  –  номер зоны. </w:t>
      </w:r>
    </w:p>
    <w:p w:rsidR="0043166A" w:rsidRPr="009000B8" w:rsidRDefault="0043166A" w:rsidP="0043166A">
      <w:r w:rsidRPr="009000B8">
        <w:t xml:space="preserve">       По карте сближение меридианов определяют по формуле </w:t>
      </w:r>
    </w:p>
    <w:p w:rsidR="0043166A" w:rsidRPr="00274B0C" w:rsidRDefault="0043166A" w:rsidP="0043166A">
      <w:r w:rsidRPr="009000B8">
        <w:t xml:space="preserve">                                         </w:t>
      </w:r>
      <w:r w:rsidRPr="009000B8">
        <w:rPr>
          <w:lang w:val="en-US"/>
        </w:rPr>
        <w:t>γ</w:t>
      </w:r>
      <w:r w:rsidRPr="00274B0C">
        <w:t xml:space="preserve"> = </w:t>
      </w:r>
      <w:proofErr w:type="gramStart"/>
      <w:r w:rsidRPr="009000B8">
        <w:rPr>
          <w:lang w:val="en-US"/>
        </w:rPr>
        <w:t>γ</w:t>
      </w:r>
      <w:r w:rsidRPr="00274B0C">
        <w:t xml:space="preserve">  +</w:t>
      </w:r>
      <w:proofErr w:type="gramEnd"/>
      <w:r w:rsidRPr="00274B0C">
        <w:t xml:space="preserve"> ∆</w:t>
      </w:r>
      <w:r w:rsidRPr="009000B8">
        <w:rPr>
          <w:lang w:val="en-US"/>
        </w:rPr>
        <w:t>γ</w:t>
      </w:r>
      <w:r w:rsidRPr="00274B0C">
        <w:t xml:space="preserve">, </w:t>
      </w:r>
    </w:p>
    <w:p w:rsidR="0043166A" w:rsidRPr="009000B8" w:rsidRDefault="0043166A" w:rsidP="0043166A">
      <w:r w:rsidRPr="009000B8">
        <w:t>где</w:t>
      </w:r>
      <w:proofErr w:type="gramStart"/>
      <w:r w:rsidRPr="009000B8">
        <w:t xml:space="preserve">  </w:t>
      </w:r>
      <w:r w:rsidRPr="009000B8">
        <w:rPr>
          <w:lang w:val="en-US"/>
        </w:rPr>
        <w:t>γ</w:t>
      </w:r>
      <w:r w:rsidRPr="009000B8">
        <w:t>К</w:t>
      </w:r>
      <w:proofErr w:type="gramEnd"/>
      <w:r w:rsidRPr="009000B8">
        <w:t xml:space="preserve">  –   сближение меридианов для цен</w:t>
      </w:r>
      <w:r>
        <w:t xml:space="preserve">тра листа карты (указывается в </w:t>
      </w:r>
      <w:r w:rsidRPr="009000B8">
        <w:t xml:space="preserve">информационном тексте </w:t>
      </w:r>
      <w:proofErr w:type="spellStart"/>
      <w:r w:rsidRPr="009000B8">
        <w:t>з</w:t>
      </w:r>
      <w:r w:rsidRPr="009000B8">
        <w:t>а</w:t>
      </w:r>
      <w:r w:rsidRPr="009000B8">
        <w:t>рамочного</w:t>
      </w:r>
      <w:proofErr w:type="spellEnd"/>
      <w:r w:rsidRPr="009000B8">
        <w:t xml:space="preserve"> оформления в юго-западном   углу листа карты); </w:t>
      </w:r>
    </w:p>
    <w:p w:rsidR="0043166A" w:rsidRPr="009000B8" w:rsidRDefault="0043166A" w:rsidP="0043166A">
      <w:r w:rsidRPr="009000B8">
        <w:t xml:space="preserve">     ∆</w:t>
      </w:r>
      <w:r w:rsidRPr="009000B8">
        <w:rPr>
          <w:lang w:val="en-US"/>
        </w:rPr>
        <w:t>γ</w:t>
      </w:r>
      <w:r w:rsidRPr="009000B8">
        <w:t xml:space="preserve">  – поправка на смещение то</w:t>
      </w:r>
      <w:r>
        <w:t xml:space="preserve">чки по долготе от центра листа </w:t>
      </w:r>
      <w:r w:rsidRPr="009000B8">
        <w:t xml:space="preserve">(учитывается со знаком «плюс», если точка находится восточнее,  и «минус», если – западнее центра листа карты). </w:t>
      </w:r>
    </w:p>
    <w:p w:rsidR="0043166A" w:rsidRPr="009000B8" w:rsidRDefault="0043166A" w:rsidP="0043166A">
      <w:r w:rsidRPr="009000B8">
        <w:t xml:space="preserve">        Величина ∆</w:t>
      </w:r>
      <w:r w:rsidRPr="009000B8">
        <w:rPr>
          <w:lang w:val="en-US"/>
        </w:rPr>
        <w:t>γ</w:t>
      </w:r>
      <w:r w:rsidRPr="009000B8">
        <w:t xml:space="preserve"> берется из таблицы (приложение А) или рассчитывается по  формуле: </w:t>
      </w:r>
    </w:p>
    <w:p w:rsidR="0043166A" w:rsidRPr="009000B8" w:rsidRDefault="0043166A" w:rsidP="0043166A">
      <w:r w:rsidRPr="009000B8">
        <w:t xml:space="preserve">                                           ∆</w:t>
      </w:r>
      <w:r w:rsidRPr="009000B8">
        <w:rPr>
          <w:lang w:val="en-US"/>
        </w:rPr>
        <w:t>γ</w:t>
      </w:r>
      <w:r w:rsidRPr="009000B8">
        <w:t xml:space="preserve"> = 0,15∙ДУ∙ </w:t>
      </w:r>
      <w:proofErr w:type="spellStart"/>
      <w:r w:rsidRPr="009000B8">
        <w:rPr>
          <w:lang w:val="en-US"/>
        </w:rPr>
        <w:t>tg</w:t>
      </w:r>
      <w:proofErr w:type="spellEnd"/>
      <w:proofErr w:type="gramStart"/>
      <w:r w:rsidRPr="009000B8">
        <w:t xml:space="preserve"> В</w:t>
      </w:r>
      <w:proofErr w:type="gramEnd"/>
      <w:r w:rsidRPr="009000B8">
        <w:t xml:space="preserve">, </w:t>
      </w:r>
    </w:p>
    <w:p w:rsidR="0043166A" w:rsidRPr="009000B8" w:rsidRDefault="0043166A" w:rsidP="0043166A">
      <w:r w:rsidRPr="009000B8">
        <w:t>где</w:t>
      </w:r>
      <w:proofErr w:type="gramStart"/>
      <w:r w:rsidRPr="009000B8">
        <w:t xml:space="preserve">  Д</w:t>
      </w:r>
      <w:proofErr w:type="gramEnd"/>
      <w:r w:rsidRPr="009000B8">
        <w:t xml:space="preserve"> У   –  удаление точки по долготе (по оси У) от центра листа карты в км. </w:t>
      </w:r>
    </w:p>
    <w:p w:rsidR="0043166A" w:rsidRPr="009000B8" w:rsidRDefault="0043166A" w:rsidP="0043166A">
      <w:r w:rsidRPr="009000B8">
        <w:t xml:space="preserve">        9. От магнитного азимута к дирекционному углу переходят по формуле </w:t>
      </w:r>
    </w:p>
    <w:p w:rsidR="0043166A" w:rsidRPr="009000B8" w:rsidRDefault="0043166A" w:rsidP="0043166A">
      <w:r w:rsidRPr="009000B8">
        <w:t xml:space="preserve">                              </w:t>
      </w:r>
      <w:r w:rsidRPr="009000B8">
        <w:rPr>
          <w:lang w:val="en-US"/>
        </w:rPr>
        <w:t></w:t>
      </w:r>
      <w:r w:rsidRPr="009000B8">
        <w:t xml:space="preserve"> = А    – (</w:t>
      </w:r>
      <w:r w:rsidRPr="009000B8">
        <w:rPr>
          <w:lang w:val="en-US"/>
        </w:rPr>
        <w:t></w:t>
      </w:r>
      <w:r w:rsidRPr="009000B8">
        <w:rPr>
          <w:lang w:val="en-US"/>
        </w:rPr>
        <w:t></w:t>
      </w:r>
      <w:proofErr w:type="gramStart"/>
      <w:r w:rsidRPr="009000B8">
        <w:t>А  )</w:t>
      </w:r>
      <w:proofErr w:type="gramEnd"/>
      <w:r w:rsidRPr="009000B8">
        <w:t xml:space="preserve">, </w:t>
      </w:r>
    </w:p>
    <w:p w:rsidR="0043166A" w:rsidRPr="009000B8" w:rsidRDefault="0043166A" w:rsidP="0043166A">
      <w:r w:rsidRPr="009000B8">
        <w:t xml:space="preserve">                                     </w:t>
      </w:r>
      <w:proofErr w:type="gramStart"/>
      <w:r w:rsidRPr="009000B8">
        <w:rPr>
          <w:lang w:val="en-US"/>
        </w:rPr>
        <w:t>m</w:t>
      </w:r>
      <w:proofErr w:type="gramEnd"/>
      <w:r w:rsidRPr="009000B8">
        <w:t xml:space="preserve">          </w:t>
      </w:r>
      <w:r w:rsidRPr="009000B8">
        <w:rPr>
          <w:lang w:val="en-US"/>
        </w:rPr>
        <w:t>m</w:t>
      </w:r>
      <w:r w:rsidRPr="009000B8">
        <w:t xml:space="preserve"> </w:t>
      </w:r>
    </w:p>
    <w:p w:rsidR="0043166A" w:rsidRPr="009000B8" w:rsidRDefault="0043166A" w:rsidP="0043166A">
      <w:r w:rsidRPr="009000B8">
        <w:t>где А</w:t>
      </w:r>
      <w:proofErr w:type="gramStart"/>
      <w:r w:rsidRPr="009000B8">
        <w:rPr>
          <w:lang w:val="en-US"/>
        </w:rPr>
        <w:t>m</w:t>
      </w:r>
      <w:proofErr w:type="gramEnd"/>
      <w:r w:rsidRPr="009000B8">
        <w:t xml:space="preserve">  –   магнитный азимут ориентирного направления; </w:t>
      </w:r>
    </w:p>
    <w:p w:rsidR="0043166A" w:rsidRPr="009000B8" w:rsidRDefault="0043166A" w:rsidP="0043166A">
      <w:r w:rsidRPr="009000B8">
        <w:t xml:space="preserve">    </w:t>
      </w:r>
      <w:r w:rsidRPr="009000B8">
        <w:rPr>
          <w:lang w:val="en-US"/>
        </w:rPr>
        <w:t></w:t>
      </w:r>
      <w:r w:rsidRPr="009000B8">
        <w:t>А</w:t>
      </w:r>
      <w:r w:rsidRPr="009000B8">
        <w:rPr>
          <w:lang w:val="en-US"/>
        </w:rPr>
        <w:t>m</w:t>
      </w:r>
      <w:r w:rsidRPr="009000B8">
        <w:t xml:space="preserve"> – поправка </w:t>
      </w:r>
      <w:proofErr w:type="gramStart"/>
      <w:r w:rsidRPr="009000B8">
        <w:t>буссоли .</w:t>
      </w:r>
      <w:proofErr w:type="gramEnd"/>
      <w:r w:rsidRPr="009000B8">
        <w:t xml:space="preserve"> </w:t>
      </w:r>
    </w:p>
    <w:p w:rsidR="00A27CE6" w:rsidRPr="0043166A" w:rsidRDefault="0043166A" w:rsidP="0043166A">
      <w:pPr>
        <w:ind w:left="-709"/>
        <w:rPr>
          <w:rFonts w:cstheme="minorHAnsi"/>
        </w:rPr>
      </w:pPr>
      <w:r w:rsidRPr="009000B8">
        <w:t xml:space="preserve">        Величина поправки буссоли определяетс</w:t>
      </w:r>
      <w:r>
        <w:t>я на местности для каждого кон</w:t>
      </w:r>
      <w:r w:rsidRPr="009000B8">
        <w:t>кретного прибора каждый раз при перемещении более чем на 10 км.</w:t>
      </w:r>
    </w:p>
    <w:p w:rsidR="0043166A" w:rsidRPr="0043166A" w:rsidRDefault="0043166A" w:rsidP="00A27CE6">
      <w:pPr>
        <w:ind w:left="-709"/>
        <w:rPr>
          <w:rFonts w:cstheme="minorHAnsi"/>
        </w:rPr>
      </w:pPr>
    </w:p>
    <w:p w:rsidR="00A27CE6" w:rsidRPr="0043166A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Системы артиллерийских координат.</w:t>
      </w:r>
    </w:p>
    <w:p w:rsidR="0043166A" w:rsidRDefault="0043166A" w:rsidP="00F459E0">
      <w:pPr>
        <w:ind w:firstLine="708"/>
      </w:pPr>
      <w:r>
        <w:t>Положение точек на карте и на местности определяется полными или сокращенными прям</w:t>
      </w:r>
      <w:r>
        <w:t>о</w:t>
      </w:r>
      <w:r>
        <w:t xml:space="preserve">угольными координатами или геодезическими координатами. </w:t>
      </w:r>
    </w:p>
    <w:p w:rsidR="0043166A" w:rsidRDefault="0043166A" w:rsidP="00F459E0">
      <w:pPr>
        <w:ind w:firstLine="708"/>
      </w:pPr>
      <w:r>
        <w:t>Плоские прямоугольные координаты – это линейные величины, определяющие положение т</w:t>
      </w:r>
      <w:r>
        <w:t>о</w:t>
      </w:r>
      <w:r>
        <w:t>чек в пределах одной координатной шестиградусной зоны  (рисунок</w:t>
      </w:r>
      <w:proofErr w:type="gramStart"/>
      <w:r>
        <w:t>1</w:t>
      </w:r>
      <w:proofErr w:type="gramEnd"/>
      <w:r>
        <w:t>).   Полные прямоугольные коо</w:t>
      </w:r>
      <w:r>
        <w:t>р</w:t>
      </w:r>
      <w:r>
        <w:t>динаты определяют удаление точки в метрах  от экватора (координата Х – семь цифр) и от условно в</w:t>
      </w:r>
      <w:r>
        <w:t>ы</w:t>
      </w:r>
      <w:r>
        <w:t>несенного на 500 км на запад осевого меридиана зоны (координата</w:t>
      </w:r>
      <w:proofErr w:type="gramStart"/>
      <w:r>
        <w:t xml:space="preserve">  У</w:t>
      </w:r>
      <w:proofErr w:type="gramEnd"/>
      <w:r>
        <w:t xml:space="preserve"> – шесть цифр). К значению коо</w:t>
      </w:r>
      <w:r>
        <w:t>р</w:t>
      </w:r>
      <w:r>
        <w:t>динаты</w:t>
      </w:r>
      <w:proofErr w:type="gramStart"/>
      <w:r>
        <w:t xml:space="preserve"> У</w:t>
      </w:r>
      <w:proofErr w:type="gramEnd"/>
      <w:r>
        <w:t xml:space="preserve"> впереди подписывается номер зоны (одна или две цифры). Например, Х = 6066720, У = 4307890. Ци</w:t>
      </w:r>
      <w:r>
        <w:t>ф</w:t>
      </w:r>
      <w:r>
        <w:t xml:space="preserve">ра 4 обозначает номер зоны. </w:t>
      </w:r>
    </w:p>
    <w:p w:rsidR="0043166A" w:rsidRDefault="0043166A" w:rsidP="00F459E0">
      <w:pPr>
        <w:ind w:firstLine="708"/>
      </w:pPr>
      <w:r>
        <w:t>Сокращенные координаты (пять цифр) определяют положение точки в пределах квадрата ра</w:t>
      </w:r>
      <w:r>
        <w:t>з</w:t>
      </w:r>
      <w:r>
        <w:t xml:space="preserve">мером 100 на 100 км, например, Х = 66720, У = 07890. </w:t>
      </w:r>
    </w:p>
    <w:p w:rsidR="0043166A" w:rsidRDefault="0043166A" w:rsidP="00F459E0">
      <w:pPr>
        <w:ind w:firstLine="708"/>
      </w:pPr>
      <w:r>
        <w:lastRenderedPageBreak/>
        <w:t>Полные значения координат Х и</w:t>
      </w:r>
      <w:proofErr w:type="gramStart"/>
      <w:r>
        <w:t xml:space="preserve"> У</w:t>
      </w:r>
      <w:proofErr w:type="gramEnd"/>
      <w:r>
        <w:t xml:space="preserve"> подписывают на километровых линиях, ближайших к углам рамки карты (см. рисунок 2). На остальных линиях подписывают только единицы и десятки кил</w:t>
      </w:r>
      <w:r>
        <w:t>о</w:t>
      </w:r>
      <w:r>
        <w:t xml:space="preserve">метров. </w:t>
      </w:r>
    </w:p>
    <w:p w:rsidR="0043166A" w:rsidRPr="009000B8" w:rsidRDefault="0043166A" w:rsidP="00F459E0">
      <w:pPr>
        <w:ind w:firstLine="708"/>
      </w:pPr>
      <w:r>
        <w:t xml:space="preserve"> Геодезическими координатами называются угловые величины, определяющие положение то</w:t>
      </w:r>
      <w:r>
        <w:t>ч</w:t>
      </w:r>
      <w:r>
        <w:t>ки на поверхности земного шара.  Геодезической широтой точки</w:t>
      </w:r>
      <w:proofErr w:type="gramStart"/>
      <w:r>
        <w:t xml:space="preserve"> В</w:t>
      </w:r>
      <w:proofErr w:type="gramEnd"/>
      <w:r>
        <w:t xml:space="preserve"> называется угол, образованный но</w:t>
      </w:r>
      <w:r>
        <w:t>р</w:t>
      </w:r>
      <w:r>
        <w:t>малью к поверхности земного эллипсоида в данной точке и плоскостью экватора. Ш</w:t>
      </w:r>
      <w:r>
        <w:t>и</w:t>
      </w:r>
      <w:r>
        <w:t>рота отсчитывается по меридиану в обе стороны от экватора и может принимать значения от 0 до 90°. Широты точек, ра</w:t>
      </w:r>
      <w:r>
        <w:t>с</w:t>
      </w:r>
      <w:r>
        <w:t>положенных к северу от экватора, называются  северными (положительными), а к югу – южными (отр</w:t>
      </w:r>
      <w:r>
        <w:t>и</w:t>
      </w:r>
      <w:r>
        <w:t>цательными).</w:t>
      </w:r>
    </w:p>
    <w:p w:rsidR="0043166A" w:rsidRPr="009000B8" w:rsidRDefault="0043166A" w:rsidP="00F459E0">
      <w:pPr>
        <w:ind w:firstLine="708"/>
      </w:pPr>
      <w:r w:rsidRPr="009000B8">
        <w:t xml:space="preserve">Геодезической долготой точки </w:t>
      </w:r>
      <w:r w:rsidRPr="009000B8">
        <w:rPr>
          <w:lang w:val="en-US"/>
        </w:rPr>
        <w:t>L</w:t>
      </w:r>
      <w:r w:rsidRPr="009000B8">
        <w:t xml:space="preserve"> называе</w:t>
      </w:r>
      <w:r>
        <w:t>тся двугранный угол между плос</w:t>
      </w:r>
      <w:r w:rsidRPr="009000B8">
        <w:t>костями  начального  (нулев</w:t>
      </w:r>
      <w:r w:rsidRPr="009000B8">
        <w:t>о</w:t>
      </w:r>
      <w:r w:rsidRPr="009000B8">
        <w:t>го)  истинного  меридиана  и  истинного  меридиана данной точки. Долготы точек отсчитывают от на</w:t>
      </w:r>
      <w:r>
        <w:t xml:space="preserve">чального меридиана к востоку и </w:t>
      </w:r>
      <w:r w:rsidRPr="009000B8">
        <w:t>западу и называют соответственно восточными и</w:t>
      </w:r>
      <w:r>
        <w:t xml:space="preserve"> з</w:t>
      </w:r>
      <w:r>
        <w:t>а</w:t>
      </w:r>
      <w:r>
        <w:t xml:space="preserve">падными. Счет их ведется от </w:t>
      </w:r>
      <w:r w:rsidRPr="009000B8">
        <w:t xml:space="preserve">0 до 180° в каждую сторону. </w:t>
      </w:r>
    </w:p>
    <w:p w:rsidR="0043166A" w:rsidRPr="009000B8" w:rsidRDefault="0043166A" w:rsidP="00F459E0">
      <w:pPr>
        <w:ind w:firstLine="708"/>
      </w:pPr>
      <w:r w:rsidRPr="009000B8">
        <w:t xml:space="preserve"> На  топографических  картах  геодезиче</w:t>
      </w:r>
      <w:r>
        <w:t xml:space="preserve">ские  координаты  углов  рамок карты </w:t>
      </w:r>
      <w:r w:rsidRPr="009000B8">
        <w:t>подписываются  на  каждом  листе.  Например</w:t>
      </w:r>
      <w:r>
        <w:t xml:space="preserve">,  на  рис.  2  южная  сторона </w:t>
      </w:r>
      <w:r w:rsidRPr="009000B8">
        <w:t>рамки  карты  (параллель)  имеет  шир</w:t>
      </w:r>
      <w:r w:rsidRPr="009000B8">
        <w:t>о</w:t>
      </w:r>
      <w:r w:rsidRPr="009000B8">
        <w:t>ту  54˚40</w:t>
      </w:r>
      <w:r w:rsidRPr="009000B8">
        <w:rPr>
          <w:lang w:val="en-US"/>
        </w:rPr>
        <w:t>΄</w:t>
      </w:r>
      <w:r w:rsidRPr="009000B8">
        <w:t xml:space="preserve">, </w:t>
      </w:r>
      <w:r>
        <w:t xml:space="preserve"> западная  сторона  (меридиан) </w:t>
      </w:r>
      <w:r w:rsidRPr="009000B8">
        <w:t>имеет долготу 18˚00</w:t>
      </w:r>
      <w:r w:rsidRPr="009000B8">
        <w:rPr>
          <w:lang w:val="en-US"/>
        </w:rPr>
        <w:t>΄</w:t>
      </w:r>
      <w:r w:rsidRPr="009000B8">
        <w:t>. Для определения геодез</w:t>
      </w:r>
      <w:r>
        <w:t xml:space="preserve">ических координат других точек </w:t>
      </w:r>
      <w:r w:rsidRPr="009000B8">
        <w:t>на листах карты наносится дополнительная р</w:t>
      </w:r>
      <w:r>
        <w:t>амка с делениями через одну ми</w:t>
      </w:r>
      <w:r w:rsidRPr="009000B8">
        <w:t>нуту. Эта рамка н</w:t>
      </w:r>
      <w:r w:rsidRPr="009000B8">
        <w:t>а</w:t>
      </w:r>
      <w:r w:rsidRPr="009000B8">
        <w:t>зывается минутной. Нечетн</w:t>
      </w:r>
      <w:r>
        <w:t xml:space="preserve">ые минуты оттенены сплошной линией, </w:t>
      </w:r>
      <w:r w:rsidRPr="009000B8">
        <w:t xml:space="preserve">а четные  не  оттенены.    Каждое  минутное </w:t>
      </w:r>
      <w:r>
        <w:t xml:space="preserve"> деление  разбито  точками  на </w:t>
      </w:r>
      <w:r w:rsidRPr="009000B8">
        <w:t>шесть равных отрезков через 10</w:t>
      </w:r>
      <w:r w:rsidRPr="009000B8">
        <w:rPr>
          <w:lang w:val="en-US"/>
        </w:rPr>
        <w:t>΄΄</w:t>
      </w:r>
      <w:r w:rsidRPr="009000B8">
        <w:t xml:space="preserve">.  </w:t>
      </w:r>
    </w:p>
    <w:p w:rsidR="0043166A" w:rsidRPr="009000B8" w:rsidRDefault="0043166A" w:rsidP="00F459E0">
      <w:pPr>
        <w:ind w:firstLine="708"/>
      </w:pPr>
      <w:r w:rsidRPr="009000B8">
        <w:t>Для определения по карте геодезическ</w:t>
      </w:r>
      <w:r>
        <w:t>их координат точек опускают пер</w:t>
      </w:r>
      <w:r w:rsidRPr="009000B8">
        <w:t>пендикуляры на мину</w:t>
      </w:r>
      <w:r w:rsidRPr="009000B8">
        <w:t>т</w:t>
      </w:r>
      <w:r w:rsidRPr="009000B8">
        <w:t>ную рамку карты. На рис</w:t>
      </w:r>
      <w:r>
        <w:t xml:space="preserve">.2 перекресток грунтовых дорог </w:t>
      </w:r>
      <w:r w:rsidRPr="009000B8">
        <w:t xml:space="preserve">(6607-4) имеет координаты: В = 54˚41'14", </w:t>
      </w:r>
      <w:r w:rsidRPr="009000B8">
        <w:rPr>
          <w:lang w:val="en-US"/>
        </w:rPr>
        <w:t>L</w:t>
      </w:r>
      <w:r w:rsidRPr="009000B8">
        <w:t xml:space="preserve">  = 18˚01'16". </w:t>
      </w:r>
    </w:p>
    <w:p w:rsidR="0043166A" w:rsidRPr="009000B8" w:rsidRDefault="0043166A" w:rsidP="00F459E0">
      <w:pPr>
        <w:ind w:firstLine="708"/>
      </w:pPr>
      <w:r w:rsidRPr="009000B8">
        <w:t>В подразделениях ракетных войск и а</w:t>
      </w:r>
      <w:r>
        <w:t>ртиллерии (</w:t>
      </w:r>
      <w:proofErr w:type="spellStart"/>
      <w:r>
        <w:t>РВиА</w:t>
      </w:r>
      <w:proofErr w:type="spellEnd"/>
      <w:r>
        <w:t xml:space="preserve">) используют </w:t>
      </w:r>
      <w:proofErr w:type="gramStart"/>
      <w:r>
        <w:t>то</w:t>
      </w:r>
      <w:r w:rsidRPr="009000B8">
        <w:t xml:space="preserve"> </w:t>
      </w:r>
      <w:proofErr w:type="spellStart"/>
      <w:r w:rsidRPr="009000B8">
        <w:t>пографические</w:t>
      </w:r>
      <w:proofErr w:type="spellEnd"/>
      <w:proofErr w:type="gramEnd"/>
      <w:r w:rsidRPr="009000B8">
        <w:t xml:space="preserve">    карты    масшт</w:t>
      </w:r>
      <w:r w:rsidRPr="009000B8">
        <w:t>а</w:t>
      </w:r>
      <w:r w:rsidRPr="009000B8">
        <w:t xml:space="preserve">ба    1:25000,     1:50000    и 1:100000. </w:t>
      </w:r>
    </w:p>
    <w:p w:rsidR="0043166A" w:rsidRPr="009000B8" w:rsidRDefault="0043166A" w:rsidP="00F459E0">
      <w:pPr>
        <w:ind w:firstLine="708"/>
      </w:pPr>
      <w:r w:rsidRPr="009000B8">
        <w:t>Карты создает Военно-топографическая с</w:t>
      </w:r>
      <w:r>
        <w:t>лужба в равноугольной проекции</w:t>
      </w:r>
      <w:r w:rsidRPr="009000B8">
        <w:t xml:space="preserve"> Гаусса  в  шестигр</w:t>
      </w:r>
      <w:r w:rsidRPr="009000B8">
        <w:t>а</w:t>
      </w:r>
      <w:r w:rsidRPr="009000B8">
        <w:t>дусных  зонах  в  системе  координ</w:t>
      </w:r>
      <w:r>
        <w:t xml:space="preserve">ат  1942  г.  На  листы  карты </w:t>
      </w:r>
      <w:r w:rsidRPr="009000B8">
        <w:t>наносится   и   оцифровывается   прям</w:t>
      </w:r>
      <w:r w:rsidRPr="009000B8">
        <w:t>о</w:t>
      </w:r>
      <w:r w:rsidRPr="009000B8">
        <w:t xml:space="preserve">угольная  </w:t>
      </w:r>
      <w:r>
        <w:t xml:space="preserve"> координатная   (километровая) </w:t>
      </w:r>
      <w:r w:rsidRPr="009000B8">
        <w:t xml:space="preserve">сетка. </w:t>
      </w:r>
    </w:p>
    <w:p w:rsidR="0043166A" w:rsidRPr="009000B8" w:rsidRDefault="0043166A" w:rsidP="00F459E0">
      <w:pPr>
        <w:ind w:firstLine="708"/>
      </w:pPr>
      <w:r w:rsidRPr="009000B8">
        <w:t>В пределах 2° от граничного меридиана з</w:t>
      </w:r>
      <w:r>
        <w:t>оны на рамках листов карт пока</w:t>
      </w:r>
      <w:r w:rsidRPr="009000B8">
        <w:t>зывают и оцифровыв</w:t>
      </w:r>
      <w:r w:rsidRPr="009000B8">
        <w:t>а</w:t>
      </w:r>
      <w:r w:rsidRPr="009000B8">
        <w:t xml:space="preserve">ют выходы линий координатной сетки смежной западной  или восточной зоны. </w:t>
      </w:r>
    </w:p>
    <w:p w:rsidR="00A27CE6" w:rsidRPr="0043166A" w:rsidRDefault="00A27CE6" w:rsidP="00A27CE6">
      <w:pPr>
        <w:ind w:left="-709"/>
        <w:rPr>
          <w:rFonts w:cstheme="minorHAnsi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  <w:lang w:val="en-US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Топогеодезическая привязка.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  <w:lang w:val="en-US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Подготовка стрельбы и управления огнём.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  <w:lang w:val="en-US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Выполнение огневых задач.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  <w:lang w:val="en-US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lastRenderedPageBreak/>
        <w:t>Тактические расчёты.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48"/>
          <w:szCs w:val="48"/>
          <w:lang w:val="en-US"/>
        </w:rPr>
      </w:pPr>
      <w:r w:rsidRPr="00A27CE6">
        <w:rPr>
          <w:rFonts w:asciiTheme="minorHAnsi" w:hAnsiTheme="minorHAnsi" w:cstheme="minorHAnsi"/>
          <w:color w:val="auto"/>
          <w:sz w:val="48"/>
          <w:szCs w:val="48"/>
        </w:rPr>
        <w:t>Структура и синтаксис языка.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  <w:lang w:val="en-US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Общее описание и стандарт.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  <w:lang w:val="en-US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Типы данных, преобразование типов.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  <w:lang w:val="en-US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Основные конструкции языка.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  <w:lang w:val="en-US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Массивы.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  <w:lang w:val="en-US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Объекты.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  <w:lang w:val="en-US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Функции.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  <w:lang w:val="en-US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Программы, модули.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  <w:lang w:val="en-US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 xml:space="preserve">Объектная модель браузера, </w:t>
      </w:r>
      <w:r w:rsidRPr="00A27CE6">
        <w:rPr>
          <w:rFonts w:asciiTheme="minorHAnsi" w:hAnsiTheme="minorHAnsi" w:cstheme="minorHAnsi"/>
          <w:color w:val="auto"/>
          <w:sz w:val="36"/>
          <w:szCs w:val="36"/>
          <w:lang w:val="en-US"/>
        </w:rPr>
        <w:t>HTML</w:t>
      </w:r>
      <w:r w:rsidRPr="00A27CE6">
        <w:rPr>
          <w:rFonts w:asciiTheme="minorHAnsi" w:hAnsiTheme="minorHAnsi" w:cstheme="minorHAnsi"/>
          <w:color w:val="auto"/>
          <w:sz w:val="36"/>
          <w:szCs w:val="36"/>
        </w:rPr>
        <w:t xml:space="preserve">, </w:t>
      </w:r>
      <w:r w:rsidRPr="00A27CE6">
        <w:rPr>
          <w:rFonts w:asciiTheme="minorHAnsi" w:hAnsiTheme="minorHAnsi" w:cstheme="minorHAnsi"/>
          <w:color w:val="auto"/>
          <w:sz w:val="36"/>
          <w:szCs w:val="36"/>
          <w:lang w:val="en-US"/>
        </w:rPr>
        <w:t>CSS</w:t>
      </w:r>
      <w:r w:rsidRPr="00A27CE6">
        <w:rPr>
          <w:rFonts w:asciiTheme="minorHAnsi" w:hAnsiTheme="minorHAnsi" w:cstheme="minorHAnsi"/>
          <w:color w:val="auto"/>
          <w:sz w:val="36"/>
          <w:szCs w:val="36"/>
        </w:rPr>
        <w:t>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  <w:lang w:val="en-US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Применение языка для решения практических задач.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48"/>
          <w:szCs w:val="48"/>
          <w:lang w:val="en-US"/>
        </w:rPr>
      </w:pPr>
      <w:r w:rsidRPr="00A27CE6">
        <w:rPr>
          <w:rFonts w:asciiTheme="minorHAnsi" w:hAnsiTheme="minorHAnsi" w:cstheme="minorHAnsi"/>
          <w:color w:val="auto"/>
          <w:sz w:val="48"/>
          <w:szCs w:val="48"/>
        </w:rPr>
        <w:lastRenderedPageBreak/>
        <w:t>Решение задач топогеодезической привя</w:t>
      </w:r>
      <w:r w:rsidRPr="00A27CE6">
        <w:rPr>
          <w:rFonts w:asciiTheme="minorHAnsi" w:hAnsiTheme="minorHAnsi" w:cstheme="minorHAnsi"/>
          <w:color w:val="auto"/>
          <w:sz w:val="48"/>
          <w:szCs w:val="48"/>
        </w:rPr>
        <w:t>з</w:t>
      </w:r>
      <w:r w:rsidRPr="00A27CE6">
        <w:rPr>
          <w:rFonts w:asciiTheme="minorHAnsi" w:hAnsiTheme="minorHAnsi" w:cstheme="minorHAnsi"/>
          <w:color w:val="auto"/>
          <w:sz w:val="48"/>
          <w:szCs w:val="48"/>
        </w:rPr>
        <w:t>ки.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  <w:lang w:val="en-US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Разведка и определение координат целей.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  <w:lang w:val="en-US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Метеорологическая, баллистическая подготовка.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  <w:lang w:val="en-US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Подготовка установок для стрельбы.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  <w:lang w:val="en-US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Выполнение огневых задач.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  <w:lang w:val="en-US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Создание комплексной расчётной программы.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  <w:lang w:val="en-US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Дополнительная информация.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48"/>
          <w:szCs w:val="48"/>
          <w:lang w:val="en-US"/>
        </w:rPr>
      </w:pPr>
      <w:r w:rsidRPr="00A27CE6">
        <w:rPr>
          <w:rFonts w:asciiTheme="minorHAnsi" w:hAnsiTheme="minorHAnsi" w:cstheme="minorHAnsi"/>
          <w:color w:val="auto"/>
          <w:sz w:val="48"/>
          <w:szCs w:val="48"/>
        </w:rPr>
        <w:t xml:space="preserve">Что дальше (расширения, </w:t>
      </w:r>
      <w:proofErr w:type="spellStart"/>
      <w:r w:rsidRPr="00A27CE6">
        <w:rPr>
          <w:rFonts w:asciiTheme="minorHAnsi" w:hAnsiTheme="minorHAnsi" w:cstheme="minorHAnsi"/>
          <w:color w:val="auto"/>
          <w:sz w:val="48"/>
          <w:szCs w:val="48"/>
        </w:rPr>
        <w:t>фреймворки</w:t>
      </w:r>
      <w:proofErr w:type="spellEnd"/>
      <w:r w:rsidRPr="00A27CE6">
        <w:rPr>
          <w:rFonts w:asciiTheme="minorHAnsi" w:hAnsiTheme="minorHAnsi" w:cstheme="minorHAnsi"/>
          <w:color w:val="auto"/>
          <w:sz w:val="48"/>
          <w:szCs w:val="48"/>
        </w:rPr>
        <w:t>).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48"/>
          <w:szCs w:val="48"/>
          <w:lang w:val="en-US"/>
        </w:rPr>
      </w:pPr>
      <w:r w:rsidRPr="00A27CE6">
        <w:rPr>
          <w:rFonts w:asciiTheme="minorHAnsi" w:hAnsiTheme="minorHAnsi" w:cstheme="minorHAnsi"/>
          <w:color w:val="auto"/>
          <w:sz w:val="48"/>
          <w:szCs w:val="48"/>
        </w:rPr>
        <w:t>Справочник.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CE09C2" w:rsidRPr="00436510" w:rsidRDefault="00CE09C2" w:rsidP="00A27CE6">
      <w:pPr>
        <w:ind w:left="-709"/>
        <w:rPr>
          <w:lang w:val="en-US"/>
        </w:rPr>
      </w:pPr>
    </w:p>
    <w:sectPr w:rsidR="00CE09C2" w:rsidRPr="00436510" w:rsidSect="0043166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autoHyphenation/>
  <w:characterSpacingControl w:val="doNotCompress"/>
  <w:compat/>
  <w:rsids>
    <w:rsidRoot w:val="00CE09C2"/>
    <w:rsid w:val="00042C55"/>
    <w:rsid w:val="00057D3D"/>
    <w:rsid w:val="00067DD6"/>
    <w:rsid w:val="00087727"/>
    <w:rsid w:val="000942D0"/>
    <w:rsid w:val="00097792"/>
    <w:rsid w:val="000A029B"/>
    <w:rsid w:val="000B1293"/>
    <w:rsid w:val="000B3BAF"/>
    <w:rsid w:val="000B7EA1"/>
    <w:rsid w:val="000E6C8B"/>
    <w:rsid w:val="001424C0"/>
    <w:rsid w:val="00151CA7"/>
    <w:rsid w:val="0019302F"/>
    <w:rsid w:val="001A7FF6"/>
    <w:rsid w:val="001B0289"/>
    <w:rsid w:val="001B59C2"/>
    <w:rsid w:val="001C02FE"/>
    <w:rsid w:val="001D1BC6"/>
    <w:rsid w:val="001F577D"/>
    <w:rsid w:val="002033DF"/>
    <w:rsid w:val="002169CC"/>
    <w:rsid w:val="0022269E"/>
    <w:rsid w:val="002279F2"/>
    <w:rsid w:val="002475CD"/>
    <w:rsid w:val="00247790"/>
    <w:rsid w:val="002518D7"/>
    <w:rsid w:val="0025407D"/>
    <w:rsid w:val="00271C8C"/>
    <w:rsid w:val="00274F09"/>
    <w:rsid w:val="00275FCE"/>
    <w:rsid w:val="00276718"/>
    <w:rsid w:val="00276ECD"/>
    <w:rsid w:val="00277EFB"/>
    <w:rsid w:val="002850BC"/>
    <w:rsid w:val="00292281"/>
    <w:rsid w:val="00295A22"/>
    <w:rsid w:val="002A1340"/>
    <w:rsid w:val="002A6A2A"/>
    <w:rsid w:val="002D04B5"/>
    <w:rsid w:val="002D674D"/>
    <w:rsid w:val="002E36EA"/>
    <w:rsid w:val="002E4A5E"/>
    <w:rsid w:val="00337C22"/>
    <w:rsid w:val="00342C75"/>
    <w:rsid w:val="00345627"/>
    <w:rsid w:val="00347502"/>
    <w:rsid w:val="003545A9"/>
    <w:rsid w:val="003564D7"/>
    <w:rsid w:val="00365813"/>
    <w:rsid w:val="0037482F"/>
    <w:rsid w:val="00382D4C"/>
    <w:rsid w:val="003A0765"/>
    <w:rsid w:val="003A4BFE"/>
    <w:rsid w:val="003E68A9"/>
    <w:rsid w:val="003F43C3"/>
    <w:rsid w:val="003F722A"/>
    <w:rsid w:val="004043FF"/>
    <w:rsid w:val="00404CD7"/>
    <w:rsid w:val="00404D22"/>
    <w:rsid w:val="00413643"/>
    <w:rsid w:val="00413FD5"/>
    <w:rsid w:val="00414999"/>
    <w:rsid w:val="0043098B"/>
    <w:rsid w:val="0043166A"/>
    <w:rsid w:val="00436510"/>
    <w:rsid w:val="00456AC0"/>
    <w:rsid w:val="00471D40"/>
    <w:rsid w:val="00473F19"/>
    <w:rsid w:val="004951F1"/>
    <w:rsid w:val="004A537E"/>
    <w:rsid w:val="004A698D"/>
    <w:rsid w:val="004B486B"/>
    <w:rsid w:val="004C1689"/>
    <w:rsid w:val="004F3D00"/>
    <w:rsid w:val="004F4D94"/>
    <w:rsid w:val="00500B9A"/>
    <w:rsid w:val="00511924"/>
    <w:rsid w:val="005159B5"/>
    <w:rsid w:val="005331E4"/>
    <w:rsid w:val="00535887"/>
    <w:rsid w:val="005361BA"/>
    <w:rsid w:val="005543D4"/>
    <w:rsid w:val="0056173F"/>
    <w:rsid w:val="0058113C"/>
    <w:rsid w:val="00586312"/>
    <w:rsid w:val="005A2E6E"/>
    <w:rsid w:val="005B0C69"/>
    <w:rsid w:val="005B21F4"/>
    <w:rsid w:val="005B291F"/>
    <w:rsid w:val="005E6217"/>
    <w:rsid w:val="005F22B3"/>
    <w:rsid w:val="005F74EC"/>
    <w:rsid w:val="00601323"/>
    <w:rsid w:val="00602E3D"/>
    <w:rsid w:val="0060451A"/>
    <w:rsid w:val="00612946"/>
    <w:rsid w:val="00615015"/>
    <w:rsid w:val="00632B3B"/>
    <w:rsid w:val="00662ED8"/>
    <w:rsid w:val="006711F5"/>
    <w:rsid w:val="00677197"/>
    <w:rsid w:val="006814B4"/>
    <w:rsid w:val="00694725"/>
    <w:rsid w:val="006C5A83"/>
    <w:rsid w:val="006D2683"/>
    <w:rsid w:val="006E1FEF"/>
    <w:rsid w:val="006E50C1"/>
    <w:rsid w:val="007076E7"/>
    <w:rsid w:val="00717B93"/>
    <w:rsid w:val="00725D2D"/>
    <w:rsid w:val="00770577"/>
    <w:rsid w:val="00770D31"/>
    <w:rsid w:val="00792AE6"/>
    <w:rsid w:val="007A413A"/>
    <w:rsid w:val="00813EBA"/>
    <w:rsid w:val="008219D9"/>
    <w:rsid w:val="00845C61"/>
    <w:rsid w:val="00854C88"/>
    <w:rsid w:val="00866738"/>
    <w:rsid w:val="008721E5"/>
    <w:rsid w:val="00880B07"/>
    <w:rsid w:val="00882AA2"/>
    <w:rsid w:val="008A1567"/>
    <w:rsid w:val="008A1B60"/>
    <w:rsid w:val="008B17AE"/>
    <w:rsid w:val="008C5088"/>
    <w:rsid w:val="008D175F"/>
    <w:rsid w:val="008D6D5B"/>
    <w:rsid w:val="008D7C90"/>
    <w:rsid w:val="008E499F"/>
    <w:rsid w:val="008E54F4"/>
    <w:rsid w:val="008F1677"/>
    <w:rsid w:val="008F452D"/>
    <w:rsid w:val="008F54FE"/>
    <w:rsid w:val="008F6861"/>
    <w:rsid w:val="009146BA"/>
    <w:rsid w:val="00917E2A"/>
    <w:rsid w:val="00927037"/>
    <w:rsid w:val="00927180"/>
    <w:rsid w:val="009414DD"/>
    <w:rsid w:val="00947D92"/>
    <w:rsid w:val="009548B7"/>
    <w:rsid w:val="009A1D63"/>
    <w:rsid w:val="009B4247"/>
    <w:rsid w:val="009B7BD7"/>
    <w:rsid w:val="009C1287"/>
    <w:rsid w:val="009E0F63"/>
    <w:rsid w:val="009F2D31"/>
    <w:rsid w:val="009F3BD5"/>
    <w:rsid w:val="009F60CD"/>
    <w:rsid w:val="00A10B72"/>
    <w:rsid w:val="00A17E23"/>
    <w:rsid w:val="00A222C2"/>
    <w:rsid w:val="00A27CE6"/>
    <w:rsid w:val="00A32117"/>
    <w:rsid w:val="00A4421E"/>
    <w:rsid w:val="00A56842"/>
    <w:rsid w:val="00A65C95"/>
    <w:rsid w:val="00A66DF8"/>
    <w:rsid w:val="00AA1E1A"/>
    <w:rsid w:val="00AA2106"/>
    <w:rsid w:val="00AA7F4A"/>
    <w:rsid w:val="00AD08AC"/>
    <w:rsid w:val="00AE1E29"/>
    <w:rsid w:val="00AE4C6F"/>
    <w:rsid w:val="00AF0A41"/>
    <w:rsid w:val="00B21EA6"/>
    <w:rsid w:val="00B23B4B"/>
    <w:rsid w:val="00B257A8"/>
    <w:rsid w:val="00B36ED1"/>
    <w:rsid w:val="00B42CA2"/>
    <w:rsid w:val="00B46627"/>
    <w:rsid w:val="00B53451"/>
    <w:rsid w:val="00B678C3"/>
    <w:rsid w:val="00B704DE"/>
    <w:rsid w:val="00B7181F"/>
    <w:rsid w:val="00B85839"/>
    <w:rsid w:val="00BA00C1"/>
    <w:rsid w:val="00BA271A"/>
    <w:rsid w:val="00BB1B19"/>
    <w:rsid w:val="00BC3399"/>
    <w:rsid w:val="00BD06F2"/>
    <w:rsid w:val="00BF0C9E"/>
    <w:rsid w:val="00BF4584"/>
    <w:rsid w:val="00C019FE"/>
    <w:rsid w:val="00C04599"/>
    <w:rsid w:val="00C31BDF"/>
    <w:rsid w:val="00C400F2"/>
    <w:rsid w:val="00C45F7A"/>
    <w:rsid w:val="00C67498"/>
    <w:rsid w:val="00C71F95"/>
    <w:rsid w:val="00C72EEF"/>
    <w:rsid w:val="00C82DBD"/>
    <w:rsid w:val="00C83A0A"/>
    <w:rsid w:val="00C8716B"/>
    <w:rsid w:val="00C91A0A"/>
    <w:rsid w:val="00CC50D5"/>
    <w:rsid w:val="00CD5D29"/>
    <w:rsid w:val="00CE09C2"/>
    <w:rsid w:val="00CF18A1"/>
    <w:rsid w:val="00D15BDB"/>
    <w:rsid w:val="00D26376"/>
    <w:rsid w:val="00D31D57"/>
    <w:rsid w:val="00D348C4"/>
    <w:rsid w:val="00D5138A"/>
    <w:rsid w:val="00D55105"/>
    <w:rsid w:val="00D5609F"/>
    <w:rsid w:val="00D572B8"/>
    <w:rsid w:val="00D6321F"/>
    <w:rsid w:val="00D94E68"/>
    <w:rsid w:val="00D97DE9"/>
    <w:rsid w:val="00DA14F7"/>
    <w:rsid w:val="00DC7818"/>
    <w:rsid w:val="00DD4284"/>
    <w:rsid w:val="00DF13A3"/>
    <w:rsid w:val="00DF3081"/>
    <w:rsid w:val="00E1621A"/>
    <w:rsid w:val="00E222F7"/>
    <w:rsid w:val="00E3057C"/>
    <w:rsid w:val="00E433FC"/>
    <w:rsid w:val="00E44275"/>
    <w:rsid w:val="00E47BB5"/>
    <w:rsid w:val="00E52377"/>
    <w:rsid w:val="00E55E0E"/>
    <w:rsid w:val="00E66FBB"/>
    <w:rsid w:val="00E67F6F"/>
    <w:rsid w:val="00E770D3"/>
    <w:rsid w:val="00E975F6"/>
    <w:rsid w:val="00EA51EF"/>
    <w:rsid w:val="00EA64E4"/>
    <w:rsid w:val="00EB1ADA"/>
    <w:rsid w:val="00EB7928"/>
    <w:rsid w:val="00EC60FC"/>
    <w:rsid w:val="00EE7006"/>
    <w:rsid w:val="00F4187C"/>
    <w:rsid w:val="00F459E0"/>
    <w:rsid w:val="00F72AD2"/>
    <w:rsid w:val="00F760EB"/>
    <w:rsid w:val="00FB6494"/>
    <w:rsid w:val="00FB74F4"/>
    <w:rsid w:val="00FB7D59"/>
    <w:rsid w:val="00FE29CF"/>
    <w:rsid w:val="00FE2F9D"/>
    <w:rsid w:val="00FE7B01"/>
    <w:rsid w:val="00FF3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21E"/>
  </w:style>
  <w:style w:type="paragraph" w:styleId="1">
    <w:name w:val="heading 1"/>
    <w:basedOn w:val="a"/>
    <w:next w:val="a"/>
    <w:link w:val="10"/>
    <w:uiPriority w:val="9"/>
    <w:qFormat/>
    <w:rsid w:val="00A27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63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263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27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A27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7C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Славко</dc:creator>
  <cp:lastModifiedBy>Славко</cp:lastModifiedBy>
  <cp:revision>3</cp:revision>
  <dcterms:created xsi:type="dcterms:W3CDTF">2018-04-08T00:31:00Z</dcterms:created>
  <dcterms:modified xsi:type="dcterms:W3CDTF">2018-04-09T16:47:00Z</dcterms:modified>
</cp:coreProperties>
</file>