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87A6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b/>
          <w:bCs/>
        </w:rPr>
      </w:pPr>
    </w:p>
    <w:p w14:paraId="68F81C6E" w14:textId="0C242412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b/>
          <w:bCs/>
        </w:rPr>
        <w:t>Livrable </w:t>
      </w:r>
      <w:r>
        <w:rPr>
          <w:rStyle w:val="normaltextrun"/>
          <w:rFonts w:ascii="Arial" w:eastAsiaTheme="majorEastAsia" w:hAnsi="Arial" w:cs="Arial"/>
          <w:b/>
          <w:bCs/>
        </w:rPr>
        <w:t>3</w:t>
      </w:r>
      <w:r>
        <w:rPr>
          <w:rStyle w:val="normaltextrun"/>
          <w:rFonts w:ascii="Arial" w:eastAsiaTheme="majorEastAsia" w:hAnsi="Arial" w:cs="Arial"/>
          <w:b/>
          <w:bCs/>
        </w:rPr>
        <w:t> – Document de conception (</w:t>
      </w:r>
      <w:r>
        <w:rPr>
          <w:rStyle w:val="normaltextrun"/>
          <w:rFonts w:ascii="Arial" w:eastAsiaTheme="majorEastAsia" w:hAnsi="Arial" w:cs="Arial"/>
          <w:b/>
          <w:bCs/>
        </w:rPr>
        <w:t>30</w:t>
      </w:r>
      <w:r>
        <w:rPr>
          <w:rStyle w:val="normaltextrun"/>
          <w:rFonts w:ascii="Arial" w:eastAsiaTheme="majorEastAsia" w:hAnsi="Arial" w:cs="Arial"/>
          <w:b/>
          <w:bCs/>
        </w:rPr>
        <w:t>%)</w:t>
      </w:r>
      <w:r>
        <w:rPr>
          <w:rStyle w:val="eop"/>
          <w:rFonts w:ascii="Arial" w:eastAsiaTheme="majorEastAsia" w:hAnsi="Arial" w:cs="Arial"/>
        </w:rPr>
        <w:t> </w:t>
      </w:r>
    </w:p>
    <w:p w14:paraId="5A04FB28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</w:rPr>
      </w:pPr>
    </w:p>
    <w:p w14:paraId="11678E05" w14:textId="1806DACF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eastAsiaTheme="majorEastAsia" w:hAnsi="Arial" w:cs="Arial"/>
        </w:rPr>
        <w:t>Availo</w:t>
      </w:r>
      <w:proofErr w:type="spellEnd"/>
      <w:r>
        <w:rPr>
          <w:rStyle w:val="eop"/>
          <w:rFonts w:ascii="Arial" w:eastAsiaTheme="majorEastAsia" w:hAnsi="Arial" w:cs="Arial"/>
        </w:rPr>
        <w:t> </w:t>
      </w:r>
    </w:p>
    <w:p w14:paraId="4CC00911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3A79AEA5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1DAB436F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7E28B44D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Par</w:t>
      </w:r>
      <w:r>
        <w:rPr>
          <w:rStyle w:val="eop"/>
          <w:rFonts w:ascii="Arial" w:eastAsiaTheme="majorEastAsia" w:hAnsi="Arial" w:cs="Arial"/>
        </w:rPr>
        <w:t> </w:t>
      </w:r>
    </w:p>
    <w:p w14:paraId="7A99FA16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Mathis Delaitre</w:t>
      </w:r>
      <w:r>
        <w:rPr>
          <w:rStyle w:val="eop"/>
          <w:rFonts w:ascii="Arial" w:eastAsiaTheme="majorEastAsia" w:hAnsi="Arial" w:cs="Arial"/>
        </w:rPr>
        <w:t> </w:t>
      </w:r>
    </w:p>
    <w:p w14:paraId="001C119C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Soulaymane Benaddi</w:t>
      </w:r>
      <w:r>
        <w:rPr>
          <w:rStyle w:val="eop"/>
          <w:rFonts w:ascii="Arial" w:eastAsiaTheme="majorEastAsia" w:hAnsi="Arial" w:cs="Arial"/>
        </w:rPr>
        <w:t> </w:t>
      </w:r>
    </w:p>
    <w:p w14:paraId="4FDC4BA3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514E8E5F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019897BE" w14:textId="4DC8E596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079ACA24" w14:textId="77777777" w:rsidR="006803F1" w:rsidRDefault="006803F1" w:rsidP="006803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295F4E6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0DE0FB64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0B18EB05" w14:textId="5FC69290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Remise le </w:t>
      </w:r>
      <w:r>
        <w:rPr>
          <w:rStyle w:val="normaltextrun"/>
          <w:rFonts w:ascii="Arial" w:eastAsiaTheme="majorEastAsia" w:hAnsi="Arial" w:cs="Arial"/>
        </w:rPr>
        <w:t>23</w:t>
      </w:r>
      <w:r>
        <w:rPr>
          <w:rStyle w:val="normaltextrun"/>
          <w:rFonts w:ascii="Arial" w:eastAsiaTheme="majorEastAsia" w:hAnsi="Arial" w:cs="Arial"/>
        </w:rPr>
        <w:t> février 2026</w:t>
      </w:r>
      <w:r>
        <w:rPr>
          <w:rStyle w:val="eop"/>
          <w:rFonts w:ascii="Arial" w:eastAsiaTheme="majorEastAsia" w:hAnsi="Arial" w:cs="Arial"/>
        </w:rPr>
        <w:t> </w:t>
      </w:r>
    </w:p>
    <w:p w14:paraId="55FCE16D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6160FECB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13E722AB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4D70DBAC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39996467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37B6A9D8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60423A2A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0909781A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02DA75EA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11B96AC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Travail Présenté à </w:t>
      </w:r>
      <w:r>
        <w:rPr>
          <w:rStyle w:val="eop"/>
          <w:rFonts w:ascii="Arial" w:eastAsiaTheme="majorEastAsia" w:hAnsi="Arial" w:cs="Arial"/>
        </w:rPr>
        <w:t> </w:t>
      </w:r>
    </w:p>
    <w:p w14:paraId="7A703805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Patrick Pierre</w:t>
      </w:r>
      <w:r>
        <w:rPr>
          <w:rStyle w:val="eop"/>
          <w:rFonts w:ascii="Arial" w:eastAsiaTheme="majorEastAsia" w:hAnsi="Arial" w:cs="Arial"/>
        </w:rPr>
        <w:t> </w:t>
      </w:r>
    </w:p>
    <w:p w14:paraId="3E221B77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420-6D1 Projet Intégrateur – Développement d’Applications</w:t>
      </w:r>
      <w:r>
        <w:rPr>
          <w:rStyle w:val="eop"/>
          <w:rFonts w:ascii="Arial" w:eastAsiaTheme="majorEastAsia" w:hAnsi="Arial" w:cs="Arial"/>
        </w:rPr>
        <w:t> </w:t>
      </w:r>
    </w:p>
    <w:p w14:paraId="3D84839D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10E8ADA7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30FA1911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751B4279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61B5037D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3FA1A6CA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079977F8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7130A1A8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049FB4B9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50658161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568F6F50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4FE090B6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1FBA00A5" w14:textId="57AE2C26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3DB76EEB" w14:textId="77777777" w:rsidR="006803F1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Collège de Maisonneuve</w:t>
      </w:r>
      <w:r>
        <w:rPr>
          <w:rStyle w:val="eop"/>
          <w:rFonts w:ascii="Arial" w:eastAsiaTheme="majorEastAsia" w:hAnsi="Arial" w:cs="Arial"/>
        </w:rPr>
        <w:t> </w:t>
      </w:r>
    </w:p>
    <w:p w14:paraId="28D3062E" w14:textId="0D15CA84" w:rsidR="00081004" w:rsidRDefault="006803F1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22</w:t>
      </w:r>
      <w:r>
        <w:rPr>
          <w:rStyle w:val="normaltextrun"/>
          <w:rFonts w:ascii="Arial" w:eastAsiaTheme="majorEastAsia" w:hAnsi="Arial" w:cs="Arial"/>
        </w:rPr>
        <w:t> février 2026</w:t>
      </w:r>
      <w:r>
        <w:rPr>
          <w:rStyle w:val="eop"/>
          <w:rFonts w:ascii="Arial" w:eastAsiaTheme="majorEastAsia" w:hAnsi="Arial" w:cs="Arial"/>
        </w:rPr>
        <w:t> </w:t>
      </w:r>
    </w:p>
    <w:p w14:paraId="13E6D81C" w14:textId="77777777" w:rsidR="00003EB4" w:rsidRDefault="00003EB4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2B6293EC" w14:textId="77777777" w:rsidR="00003EB4" w:rsidRDefault="00003EB4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332E3D2C" w14:textId="77777777" w:rsidR="00003EB4" w:rsidRDefault="00003EB4" w:rsidP="006803F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27B5B535" w14:textId="1A7ECC01" w:rsidR="00003EB4" w:rsidRPr="00003EB4" w:rsidRDefault="00003EB4" w:rsidP="00003EB4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</w:rPr>
      </w:pPr>
      <w:r w:rsidRPr="00003EB4">
        <w:rPr>
          <w:rFonts w:ascii="Arial" w:hAnsi="Arial" w:cs="Arial"/>
          <w:b/>
          <w:bCs/>
        </w:rPr>
        <w:lastRenderedPageBreak/>
        <w:t>Structure du projet</w:t>
      </w:r>
    </w:p>
    <w:p w14:paraId="4426AB1A" w14:textId="77777777" w:rsidR="00003EB4" w:rsidRDefault="00003EB4" w:rsidP="00003EB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472DB030" w14:textId="0C1561F8" w:rsidR="00C01634" w:rsidRDefault="00C01634" w:rsidP="00003EB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01634">
        <w:rPr>
          <w:rFonts w:ascii="Arial" w:hAnsi="Arial" w:cs="Arial"/>
        </w:rPr>
        <w:t>- Arborescence backend/frontend</w:t>
      </w:r>
      <w:r>
        <w:rPr>
          <w:rFonts w:ascii="Arial" w:hAnsi="Arial" w:cs="Arial"/>
        </w:rPr>
        <w:t> :</w:t>
      </w:r>
    </w:p>
    <w:p w14:paraId="3EDF9560" w14:textId="77777777" w:rsidR="00C01634" w:rsidRDefault="00C01634" w:rsidP="00003EB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16A4DCA0" w14:textId="77777777" w:rsidR="00C01634" w:rsidRDefault="00C01634" w:rsidP="00003EB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09F90685" w14:textId="77777777" w:rsidR="00C01634" w:rsidRDefault="00C01634" w:rsidP="00003EB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7521B8F3" w14:textId="7E8D2BC8" w:rsidR="00C01634" w:rsidRPr="00C01634" w:rsidRDefault="00C01634" w:rsidP="00C01634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</w:rPr>
      </w:pPr>
      <w:r w:rsidRPr="00C01634">
        <w:rPr>
          <w:rFonts w:ascii="Arial" w:hAnsi="Arial" w:cs="Arial"/>
          <w:b/>
          <w:bCs/>
        </w:rPr>
        <w:t>Contribution individuelle</w:t>
      </w:r>
    </w:p>
    <w:p w14:paraId="334BD091" w14:textId="77777777" w:rsidR="00C01634" w:rsidRDefault="00C01634" w:rsidP="00C0163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71795AE9" w14:textId="77777777" w:rsidR="00C01634" w:rsidRPr="00003EB4" w:rsidRDefault="00C01634" w:rsidP="00C0163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sectPr w:rsidR="00C01634" w:rsidRPr="00003EB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32EFA"/>
    <w:multiLevelType w:val="hybridMultilevel"/>
    <w:tmpl w:val="DA266A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24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F1"/>
    <w:rsid w:val="00003EB4"/>
    <w:rsid w:val="00081004"/>
    <w:rsid w:val="003E29F3"/>
    <w:rsid w:val="006803F1"/>
    <w:rsid w:val="008C3A38"/>
    <w:rsid w:val="00AA68D7"/>
    <w:rsid w:val="00C01634"/>
    <w:rsid w:val="00F4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BA26"/>
  <w15:chartTrackingRefBased/>
  <w15:docId w15:val="{852A6F1D-4EED-477C-8285-E8BB8C7F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0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0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0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0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0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0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0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0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0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0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0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0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03F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03F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03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03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03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03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0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0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0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0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0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03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03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03F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0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03F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03F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80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customStyle="1" w:styleId="normaltextrun">
    <w:name w:val="normaltextrun"/>
    <w:basedOn w:val="Policepardfaut"/>
    <w:rsid w:val="006803F1"/>
  </w:style>
  <w:style w:type="character" w:customStyle="1" w:styleId="eop">
    <w:name w:val="eop"/>
    <w:basedOn w:val="Policepardfaut"/>
    <w:rsid w:val="00680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Benaddi, Soulaymane</dc:creator>
  <cp:keywords/>
  <dc:description/>
  <cp:lastModifiedBy>Benaddi, Soulaymane</cp:lastModifiedBy>
  <cp:revision>3</cp:revision>
  <dcterms:created xsi:type="dcterms:W3CDTF">2026-02-23T00:07:00Z</dcterms:created>
  <dcterms:modified xsi:type="dcterms:W3CDTF">2026-02-23T00:19:00Z</dcterms:modified>
</cp:coreProperties>
</file>