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643F" w:rsidRDefault="00E1643F" w:rsidP="00E1643F">
      <w:pPr>
        <w:spacing w:line="240" w:lineRule="auto"/>
        <w:contextualSpacing/>
        <w:rPr>
          <w:b/>
        </w:rPr>
      </w:pPr>
      <w:r>
        <w:t xml:space="preserve">                                                                </w:t>
      </w:r>
      <w:r w:rsidRPr="00E1643F">
        <w:rPr>
          <w:b/>
        </w:rPr>
        <w:t>Biohacking and Regulation – Finding the Balance</w:t>
      </w:r>
    </w:p>
    <w:p w:rsidR="00E1643F" w:rsidRDefault="00E1643F" w:rsidP="00E1643F">
      <w:pPr>
        <w:spacing w:line="240" w:lineRule="auto"/>
        <w:contextualSpacing/>
        <w:rPr>
          <w:b/>
        </w:rPr>
      </w:pPr>
    </w:p>
    <w:p w:rsidR="00E1643F" w:rsidRPr="00E1643F" w:rsidRDefault="00E1643F" w:rsidP="00E1643F">
      <w:pPr>
        <w:spacing w:line="240" w:lineRule="auto"/>
        <w:contextualSpacing/>
        <w:rPr>
          <w:b/>
        </w:rPr>
      </w:pPr>
      <w:bookmarkStart w:id="0" w:name="_GoBack"/>
      <w:bookmarkEnd w:id="0"/>
    </w:p>
    <w:p w:rsidR="004C4B5A" w:rsidRDefault="00E1643F" w:rsidP="00E1643F">
      <w:pPr>
        <w:spacing w:line="240" w:lineRule="auto"/>
        <w:contextualSpacing/>
      </w:pPr>
      <w:r>
        <w:t>The swift growth of biohacking has brought about an interesting question for the scientific community: How can we promote biohacking wh</w:t>
      </w:r>
      <w:r>
        <w:t xml:space="preserve">ile ensuring safety and ethics? </w:t>
      </w:r>
      <w:r>
        <w:t>Biohacking is a movement of independent researchers who test their ideas on biological systems. The growth of biohacking has brought about an interesting question for the scientific community: How can we promote biohacking wh</w:t>
      </w:r>
      <w:r>
        <w:t xml:space="preserve">ile ensuring safety and ethics? </w:t>
      </w:r>
      <w:r>
        <w:t>One interesting case that brings to mind the issue of biohacking is that of an artist named Steve Kurtz. In 2004, Kurtz was arrested for charges of bioterrorism due to harmless bacteria found in his home laboratory. The case brought about public outcry against t</w:t>
      </w:r>
      <w:r>
        <w:t>he charges brought against him. The</w:t>
      </w:r>
      <w:r>
        <w:t xml:space="preserve"> issue of biohacking is an interesting one because it brings to mind the question of how to balance regulations while allowing for scientific growth. Too much regulation can stifle growth since it can prevent people from carrying out their ideas. Scientific growth can come from anywhere, and regulations can be barriers to growth. Too little regulation can be dangerous since it can lead to chaos.</w:t>
      </w:r>
    </w:p>
    <w:p w:rsidR="00E1643F" w:rsidRDefault="00E1643F" w:rsidP="00E1643F">
      <w:pPr>
        <w:spacing w:line="240" w:lineRule="auto"/>
        <w:contextualSpacing/>
      </w:pPr>
      <w:r>
        <w:t>For example, genetic editing procedures performed without safety regulations may inadvertently produce dangerous organisms or lead to unethical human experimentation. Moreover, the popularity of nootropics and other biological enhancers also poses a threat to the safety of products and the</w:t>
      </w:r>
      <w:r>
        <w:t>ir effects on human well-being.</w:t>
      </w:r>
    </w:p>
    <w:p w:rsidR="00E1643F" w:rsidRDefault="00E1643F" w:rsidP="00E1643F">
      <w:pPr>
        <w:spacing w:line="240" w:lineRule="auto"/>
        <w:contextualSpacing/>
      </w:pPr>
      <w:r>
        <w:t>To resolve these challenges, it is essential to find a balance between regulating biohacking activities. Rather than prohibiting biohacking practices, the government and scientific institutions need to work with the community to d</w:t>
      </w:r>
      <w:r>
        <w:t>evelop appropriate regulations.</w:t>
      </w:r>
    </w:p>
    <w:p w:rsidR="00E1643F" w:rsidRDefault="00E1643F" w:rsidP="00E1643F">
      <w:pPr>
        <w:spacing w:line="240" w:lineRule="auto"/>
        <w:contextualSpacing/>
      </w:pPr>
      <w:r>
        <w:t>One possible solution to biohacking regulations is to establish a national biohacking union that oversees independent laboratories and scientific communities. The organization would have a database of active scientific experiments to ensure that all researchers adhere to appropriate safety regulations. This would encourage transparency while allowing citizen scienti</w:t>
      </w:r>
      <w:r>
        <w:t>sts to pursue their activities.</w:t>
      </w:r>
    </w:p>
    <w:p w:rsidR="00E1643F" w:rsidRDefault="00E1643F" w:rsidP="00E1643F">
      <w:pPr>
        <w:spacing w:line="240" w:lineRule="auto"/>
        <w:contextualSpacing/>
      </w:pPr>
      <w:r>
        <w:t>Another key step towards regulating biohacking is to ensure that genetic modifications to the human genome are subject to regulatory approvals to avoid unethical practices and ensure scientific responsibility.</w:t>
      </w:r>
    </w:p>
    <w:p w:rsidR="00E1643F" w:rsidRDefault="00E1643F" w:rsidP="00E1643F">
      <w:pPr>
        <w:spacing w:line="240" w:lineRule="auto"/>
        <w:contextualSpacing/>
      </w:pPr>
      <w:r>
        <w:t>Finally, privacy must be ensured for genetic information. Personal biological information is very sensitive and should be sh</w:t>
      </w:r>
      <w:r>
        <w:t>ared with consent and security.</w:t>
      </w:r>
    </w:p>
    <w:p w:rsidR="00E1643F" w:rsidRDefault="00E1643F" w:rsidP="00E1643F">
      <w:pPr>
        <w:spacing w:line="240" w:lineRule="auto"/>
        <w:contextualSpacing/>
      </w:pPr>
      <w:r>
        <w:t>In conclusion, biohackers are a new generation of innovators who are driven by their curiosity and passion for innovation. They are the pioneers of today, exploring the limits of science in their ga</w:t>
      </w:r>
      <w:r>
        <w:t>rages and in their communities.</w:t>
      </w:r>
    </w:p>
    <w:p w:rsidR="00E1643F" w:rsidRDefault="00E1643F" w:rsidP="00E1643F">
      <w:pPr>
        <w:spacing w:line="240" w:lineRule="auto"/>
        <w:contextualSpacing/>
      </w:pPr>
      <w:r>
        <w:t>It is not feasible or desirable to stop this movement altogether. What we need is to channel it in a responsible direction. It is possible for us, as a society, with cooperation among our governments, our scientists, and our citizen scientists, to build a world where innovation can flou</w:t>
      </w:r>
      <w:r>
        <w:t>rish and safety can be ensured.</w:t>
      </w:r>
    </w:p>
    <w:p w:rsidR="00E1643F" w:rsidRDefault="00E1643F" w:rsidP="00E1643F">
      <w:pPr>
        <w:spacing w:line="240" w:lineRule="auto"/>
        <w:contextualSpacing/>
      </w:pPr>
      <w:r>
        <w:t>It is possible that the future of biotechnology will not only be shaped by our universities and our companies, but also by passionate individuals who are experimenting with science beyond its current limits.</w:t>
      </w:r>
      <w:r>
        <w:br w:type="column"/>
      </w:r>
      <w:r>
        <w:lastRenderedPageBreak/>
        <w:br w:type="page"/>
      </w:r>
    </w:p>
    <w:p w:rsidR="00E1643F" w:rsidRDefault="00E1643F" w:rsidP="00E1643F"/>
    <w:sectPr w:rsidR="00E1643F" w:rsidSect="00E1643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3F"/>
    <w:rsid w:val="004C4B5A"/>
    <w:rsid w:val="00E16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9B3E0"/>
  <w15:chartTrackingRefBased/>
  <w15:docId w15:val="{2E196140-43DF-4235-91DF-D0B3B0B79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2026-03-13T16:46:00Z</dcterms:created>
  <dcterms:modified xsi:type="dcterms:W3CDTF">2026-03-13T16:52:00Z</dcterms:modified>
</cp:coreProperties>
</file>