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  <w:t xml:space="preserve">Работа №1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Пациент обратился с жалобами на темный цвет зубов, особенно переднего. </w:t>
        <w:br w:type="textWrapping"/>
        <w:br w:type="textWrapping"/>
        <w:t xml:space="preserve">Провели отбеливание zoom4 всех зубов , получили естественный белый цвет зубов и под него провели микропротезирование переднего зуба виниром emax,идеально подходящий по форме и цвету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Работа №2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Пациентка обратилась с жалобами на темный цвет зубов,их неправильное положение и большие старые реставрации,изменённые в цвете. По личным соображениям пациентка отказалась от ортодонтии. </w:t>
        <w:br w:type="textWrapping"/>
        <w:br w:type="textWrapping"/>
        <w:t xml:space="preserve">Принято решение и проведено микропротезирование керамическими винирами emax цвет BL3, в результате получена красивая улыбка с ровными белыми зубами.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t xml:space="preserve">Работа №3</w:t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Пациент обратился с целью реабилитации улыбки. </w:t>
        <w:br w:type="textWrapping"/>
        <w:br w:type="textWrapping"/>
        <w:t xml:space="preserve">Проведено эндодонтическое перелечивание переднего потемневшего зуба 2.1 , отбеливание zoom4 всех зубов и протезированием переднего зуба  2.1 керамической коронкой emax под цвет отбелённых зубов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t xml:space="preserve">Работа №4</w:t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Пациентка обратилась с жалобами на темный цвет зубов и несостоятельность старых пломб на передних зубах. Проведено отбеливание zoom4 и заменены пломбы, то есть прямые виниры на двух фронтальных зубах 1.1 и 2.1 на новые прямые композитные виниры Enamel HRi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  <w:t xml:space="preserve">Работа №5</w:t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Пациентка обратилась с жалобами на неудовлетворительных внешний вид зубов.</w:t>
        <w:br w:type="textWrapping"/>
        <w:br w:type="textWrapping"/>
        <w:t xml:space="preserve">Проведена эндодонтическое перелечивание зубов,отбеливание zoom4 нижних зубов и протезирование керамическими винирами emax  цвета BL2  для восстановления формы и цвета зубов верхних зубов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Работа №6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Пациентка обратилась с жалобами на неудовлетворительную форму и цвет зубов. </w:t>
        <w:br w:type="textWrapping"/>
        <w:br w:type="textWrapping"/>
        <w:t xml:space="preserve">Проведено микропротезирование керамическими ультранирами emax цвета BL1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  <w:t xml:space="preserve">Работа №7</w:t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Пожелание пациентки-улучшение эстетики улыбки.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Проведено отбеливание zoom4,внутрикоронковое отбеливание зуба переднего зуба 2.1 и его микропротезирование керамическим виниром emax под цвет отбелённых зубов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  <w:t xml:space="preserve">Работа №8</w:t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Пациент обратился с просьбой восстановит эстетику улыбки. 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Проведено отбеливание zoom 4 и замена старой пломбы на правом резце-зуб 1.1 на новый композитный материал Enamel HRi и замена обширной реставрации на левом переднем резце -зуб 2.1 на керамическую коронку emax под цвет отбеленнных зубов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