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900" w:line="268.8" w:lineRule="auto"/>
        <w:rPr>
          <w:b w:val="1"/>
          <w:sz w:val="36"/>
          <w:szCs w:val="36"/>
        </w:rPr>
      </w:pPr>
      <w:bookmarkStart w:colFirst="0" w:colLast="0" w:name="_fhgscvhdkjf5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Windows系統上YOLOv3GPU版本的安裝與使用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b w:val="1"/>
          <w:color w:val="1a1a1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參考資料：</w:t>
      </w:r>
      <w:hyperlink r:id="rId6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1155cc"/>
            <w:sz w:val="28"/>
            <w:szCs w:val="28"/>
            <w:u w:val="single"/>
            <w:rtl w:val="0"/>
          </w:rPr>
          <w:t xml:space="preserve">windows下darknet之yolo(gpu版本）安裝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460" w:line="288" w:lineRule="auto"/>
        <w:rPr>
          <w:rFonts w:ascii="Microsoft Yahei" w:cs="Microsoft Yahei" w:eastAsia="Microsoft Yahei" w:hAnsi="Microsoft Yahei"/>
          <w:b w:val="1"/>
          <w:color w:val="1a1a1a"/>
          <w:sz w:val="36"/>
          <w:szCs w:val="36"/>
        </w:rPr>
      </w:pPr>
      <w:bookmarkStart w:colFirst="0" w:colLast="0" w:name="_52g1103l4gih" w:id="1"/>
      <w:bookmarkEnd w:id="1"/>
      <w:r w:rsidDel="00000000" w:rsidR="00000000" w:rsidRPr="00000000">
        <w:rPr>
          <w:rFonts w:ascii="Microsoft Yahei" w:cs="Microsoft Yahei" w:eastAsia="Microsoft Yahei" w:hAnsi="Microsoft Yahei"/>
          <w:b w:val="1"/>
          <w:color w:val="1a1a1a"/>
          <w:sz w:val="36"/>
          <w:szCs w:val="36"/>
          <w:rtl w:val="0"/>
        </w:rPr>
        <w:t xml:space="preserve">發表於Medium的文章：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460" w:line="288" w:lineRule="auto"/>
        <w:rPr>
          <w:rFonts w:ascii="Georgia" w:cs="Georgia" w:eastAsia="Georgia" w:hAnsi="Georgia"/>
          <w:sz w:val="28"/>
          <w:szCs w:val="28"/>
        </w:rPr>
      </w:pPr>
      <w:bookmarkStart w:colFirst="0" w:colLast="0" w:name="_arohgop1lcht" w:id="2"/>
      <w:bookmarkEnd w:id="2"/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Python影像辨識筆記(九)：分別在Windows和Ubuntu 18.04上安裝並執行YOLOv3（使用GPU）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Microsoft Yahei" w:cs="Microsoft Yahei" w:eastAsia="Microsoft Yahei" w:hAnsi="Microsoft Yahei"/>
          <w:b w:val="1"/>
          <w:sz w:val="36"/>
          <w:szCs w:val="36"/>
        </w:rPr>
      </w:pPr>
      <w:bookmarkStart w:colFirst="0" w:colLast="0" w:name="_9bj8ljs3zl2d" w:id="3"/>
      <w:bookmarkEnd w:id="3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rtl w:val="0"/>
        </w:rPr>
        <w:t xml:space="preserve">影片：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YOLOv3影片辨識：使用GTX 750 Ti （FPS10）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YOLOv3影片辨識：使用GTX 750 Ti（FPS15）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將yolov3.cfg的檔案中的width和height數值降到288，FPS提升到15左右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rtl w:val="0"/>
        </w:rPr>
        <w:t xml:space="preserve">流程：</w:t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1.安裝CUDA及CUDNN</w:t>
        <w:br w:type="textWrapping"/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參考此文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2.安裝Microsoft Visual Studio 2019(進行後續編譯)</w:t>
        <w:br w:type="textWrapping"/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下載連結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3.下載opencv3.4.0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下載完後打開檔案，記住檔案路徑就可以了（我的路徑是E:\opencv）</w:t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4.下載darknet源碼並解壓縮</w:t>
        <w:br w:type="textWrapping"/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https://github.com/AlexeyAB/darknet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放到你想要放的位置上（我的是I:\darknet(GPU)\darknet）</w:t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5.編輯文件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打開build文件夾下的darknet文件夾，並用編輯器打開darknet.vcxproj，用搜索功能查找CUDA （這裡就是CUDA的版本號了），並修改為自己CUDA的版本號，我的CUDA版本是10.1，所以修改為CUDA 10.1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 </w:t>
        <w:br w:type="textWrapping"/>
        <w:t xml:space="preserve">###（一共有兩處需要修改的）並保存</w:t>
        <w:br w:type="textWrapping"/>
        <w:t xml:space="preserve">###將文件中的CUDA 9.0.props和CUDA 9.0.targets改成將CUDA 10.1.props和CUDA 10.1.targets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820" w:line="283.2" w:lineRule="auto"/>
        <w:rPr/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6.確認C:\Program Files (x86)\MSBuild\Microsoft.Cpp\v4.0\V140\BuildCustomizations資料夾下面是否有以下這幾個文件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（因為我的是CUDA10.1，所以文件名中帶有10.1，也就是說自己CUDA的版本號）</w:t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--CUDA 10.1.props</w:t>
        <w:br w:type="textWrapping"/>
        <w:t xml:space="preserve">--CUDA 10.1.targets</w:t>
        <w:br w:type="textWrapping"/>
        <w:t xml:space="preserve">--CUDA 10.1.xml</w:t>
        <w:br w:type="textWrapping"/>
        <w:t xml:space="preserve">6.打開build資料夾下的darknet資料夾，並用vs2015打開darknet.sln</w:t>
        <w:br w:type="textWrapping"/>
        <w:t xml:space="preserve">7.打開成功後，將OpenCV路徑加入至Visual Studio中</w:t>
        <w:br w:type="textWrapping"/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參考此文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8.進入Visual Studio的Project中進行編譯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將編譯設定改成Release和x64</w:t>
        <w:br w:type="textWrapping"/>
        <w:t xml:space="preserve">建置-&gt;建置方案(Ctrl+Shift+B)</w:t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9.回到darknet的資料夾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剛才編譯的darknet會出現在darknet\build\darknet\x64當中</w:t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10.進行測試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下載yolov3.weights到darknet\build\darknet\x64中</w:t>
        <w:br w:type="textWrapping"/>
        <w:t xml:space="preserve">打開CMD輸入指令進行測試：</w:t>
        <w:br w:type="textWrapping"/>
        <w:t xml:space="preserve">darknet detect cfg/yolov3.cfg yolov3.weights data/dog.jpg</w:t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11.詳細指令可參照</w:t>
        <w:br w:type="textWrapping"/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NVIDIA Jetson TX2學習筆記（三）:執行YOLOv3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zh-tw/visualstudio/ide/whats-new-visual-studio-2019?view=vs-2019" TargetMode="External"/><Relationship Id="rId10" Type="http://schemas.openxmlformats.org/officeDocument/2006/relationships/hyperlink" Target="https://zhuanlan.zhihu.com/p/35717544" TargetMode="External"/><Relationship Id="rId13" Type="http://schemas.openxmlformats.org/officeDocument/2006/relationships/hyperlink" Target="https://note.youdao.com/ynoteshare1/index.html?id=04fb326760a726f23cbd9ae8ff6b1fc6&amp;type=note#/" TargetMode="External"/><Relationship Id="rId12" Type="http://schemas.openxmlformats.org/officeDocument/2006/relationships/hyperlink" Target="https://github.com/AlexeyAB/dark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zMfceOIzBI" TargetMode="External"/><Relationship Id="rId14" Type="http://schemas.openxmlformats.org/officeDocument/2006/relationships/hyperlink" Target="https://medium.com/@yanweiliu/nvidia-jetson-tx2%E5%AD%B8%E7%BF%92%E7%AD%86%E8%A8%98-%E4%B8%89-%E5%AE%89%E8%A3%9Dopencv-c62e2435ad57" TargetMode="External"/><Relationship Id="rId5" Type="http://schemas.openxmlformats.org/officeDocument/2006/relationships/styles" Target="styles.xml"/><Relationship Id="rId6" Type="http://schemas.openxmlformats.org/officeDocument/2006/relationships/hyperlink" Target="https://zhuanlan.zhihu.com/p/45845454?source=post_page-----d2b77347fde----------------------" TargetMode="External"/><Relationship Id="rId7" Type="http://schemas.openxmlformats.org/officeDocument/2006/relationships/hyperlink" Target="https://medium.com/@yanweiliu/python%E5%BD%B1%E5%83%8F%E8%BE%A8%E8%AD%98%E7%AD%86%E8%A8%98-%E5%85%AB-%E5%88%86%E5%88%A5%E5%9C%A8windows%E5%92%8Cubuntu-18-04%E4%B8%8A%E5%AE%89%E8%A3%9D%E4%B8%A6%E5%9F%B7%E8%A1%8Cyolov3-%E4%BD%BF%E7%94%A8gpu-d2b77347fde" TargetMode="External"/><Relationship Id="rId8" Type="http://schemas.openxmlformats.org/officeDocument/2006/relationships/hyperlink" Target="https://www.youtube.com/watch?v=pmvQDQ9RZ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