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因為目前還沒有找到YOLOv3在Pi上透過NCS運算棒執行的方法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但是有找到Tiny YOLOv3在Pi上免NCS運算棒執行的方法，且速度還算快，因此先訓練Tiny版模型讓Pi執行。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cfg檔案同步保存在github上：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left w:color="auto" w:space="13" w:sz="0" w:val="none"/>
        </w:pBdr>
        <w:shd w:fill="fafbfc" w:val="clear"/>
        <w:spacing w:after="0" w:before="0" w:line="346.66666666666663" w:lineRule="auto"/>
        <w:rPr>
          <w:color w:val="0366d6"/>
          <w:sz w:val="27"/>
          <w:szCs w:val="27"/>
        </w:rPr>
      </w:pPr>
      <w:bookmarkStart w:colFirst="0" w:colLast="0" w:name="_60efp5x03tnq" w:id="0"/>
      <w:bookmarkEnd w:id="0"/>
      <w:hyperlink r:id="rId6">
        <w:r w:rsidDel="00000000" w:rsidR="00000000" w:rsidRPr="00000000">
          <w:rPr>
            <w:color w:val="0366d6"/>
            <w:sz w:val="27"/>
            <w:szCs w:val="27"/>
            <w:rtl w:val="0"/>
          </w:rPr>
          <w:t xml:space="preserve">yolov3.cfg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left w:color="auto" w:space="13" w:sz="0" w:val="none"/>
        </w:pBdr>
        <w:shd w:fill="fafbfc" w:val="clear"/>
        <w:spacing w:after="0" w:before="0" w:line="346.66666666666663" w:lineRule="auto"/>
        <w:rPr>
          <w:color w:val="0366d6"/>
          <w:sz w:val="27"/>
          <w:szCs w:val="27"/>
        </w:rPr>
      </w:pPr>
      <w:bookmarkStart w:colFirst="0" w:colLast="0" w:name="_cvavbut9v8ne" w:id="1"/>
      <w:bookmarkEnd w:id="1"/>
      <w:hyperlink r:id="rId7">
        <w:r w:rsidDel="00000000" w:rsidR="00000000" w:rsidRPr="00000000">
          <w:rPr>
            <w:color w:val="0366d6"/>
            <w:sz w:val="27"/>
            <w:szCs w:val="27"/>
            <w:rtl w:val="0"/>
          </w:rPr>
          <w:t xml:space="preserve">yolov3-tiny.cfg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e96031413/659746b2d213a9574b5898f2393a8b6c" TargetMode="External"/><Relationship Id="rId7" Type="http://schemas.openxmlformats.org/officeDocument/2006/relationships/hyperlink" Target="https://gist.github.com/e96031413/bd77222a608999db2e58922f1be35d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