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997B" w14:textId="77777777" w:rsidR="006E6B62" w:rsidRDefault="006E6B62" w:rsidP="006E6B62">
      <w:pPr>
        <w:jc w:val="center"/>
      </w:pPr>
      <w:r>
        <w:rPr>
          <w:rFonts w:hint="eastAsia"/>
        </w:rPr>
        <w:t>N</w:t>
      </w:r>
      <w:r>
        <w:t>.T. Heung Yee Kuk Yuen Long District Secondary School</w:t>
      </w:r>
    </w:p>
    <w:p w14:paraId="03E401B8" w14:textId="77777777" w:rsidR="006E6B62" w:rsidRDefault="006E6B62" w:rsidP="006E6B62">
      <w:pPr>
        <w:jc w:val="center"/>
      </w:pPr>
      <w:r>
        <w:rPr>
          <w:rFonts w:hint="eastAsia"/>
        </w:rPr>
        <w:t>S</w:t>
      </w:r>
      <w:r w:rsidR="00637136">
        <w:t>5</w:t>
      </w:r>
      <w:r>
        <w:t xml:space="preserve"> Information and Communication Technology </w:t>
      </w:r>
    </w:p>
    <w:p w14:paraId="5D229109" w14:textId="77777777" w:rsidR="006E6B62" w:rsidRDefault="006E6B62" w:rsidP="006E6B62">
      <w:pPr>
        <w:jc w:val="center"/>
      </w:pPr>
      <w:r>
        <w:rPr>
          <w:rFonts w:hint="eastAsia"/>
        </w:rPr>
        <w:t>E</w:t>
      </w:r>
      <w:r>
        <w:t>xercise 1 – HTML (Table)</w:t>
      </w:r>
    </w:p>
    <w:p w14:paraId="1222F205" w14:textId="77777777" w:rsidR="006E6B62" w:rsidRDefault="006E6B62" w:rsidP="006E6B62">
      <w:pPr>
        <w:jc w:val="center"/>
      </w:pPr>
    </w:p>
    <w:p w14:paraId="61AB64EF" w14:textId="4AEBFA43" w:rsidR="006E6B62" w:rsidRDefault="006E6B62" w:rsidP="006E6B62">
      <w:pPr>
        <w:pBdr>
          <w:bottom w:val="double" w:sz="6" w:space="1" w:color="auto"/>
        </w:pBdr>
      </w:pPr>
      <w:r>
        <w:rPr>
          <w:rFonts w:hint="eastAsia"/>
        </w:rPr>
        <w:t>C</w:t>
      </w:r>
      <w:r>
        <w:t xml:space="preserve">lass: </w:t>
      </w:r>
      <w:r w:rsidR="007E45B1">
        <w:t>5</w:t>
      </w:r>
      <w:r w:rsidR="007E45B1">
        <w:rPr>
          <w:rFonts w:ascii="等线" w:eastAsia="等线" w:hAnsi="等线" w:hint="eastAsia"/>
          <w:lang w:eastAsia="zh-CN"/>
        </w:rPr>
        <w:t>E</w:t>
      </w:r>
      <w:r>
        <w:t xml:space="preserve">      Class No</w:t>
      </w:r>
      <w:r w:rsidR="007E45B1">
        <w:rPr>
          <w:rFonts w:ascii="等线" w:eastAsia="等线" w:hAnsi="等线" w:hint="eastAsia"/>
        </w:rPr>
        <w:t>：</w:t>
      </w:r>
      <w:r w:rsidR="007E45B1">
        <w:rPr>
          <w:rFonts w:eastAsia="等线" w:hint="eastAsia"/>
          <w:lang w:eastAsia="zh-CN"/>
        </w:rPr>
        <w:t>2</w:t>
      </w:r>
      <w:r w:rsidR="007E45B1">
        <w:rPr>
          <w:rFonts w:eastAsia="等线"/>
          <w:lang w:eastAsia="zh-CN"/>
        </w:rPr>
        <w:t>3</w:t>
      </w:r>
      <w:r>
        <w:t xml:space="preserve">     Name</w:t>
      </w:r>
      <w:r w:rsidR="007E45B1">
        <w:rPr>
          <w:rFonts w:ascii="等线" w:eastAsia="等线" w:hAnsi="等线" w:hint="eastAsia"/>
        </w:rPr>
        <w:t>：</w:t>
      </w:r>
      <w:r w:rsidR="007E45B1">
        <w:rPr>
          <w:rFonts w:ascii="等线" w:eastAsia="等线" w:hAnsi="等线" w:hint="eastAsia"/>
          <w:lang w:eastAsia="zh-CN"/>
        </w:rPr>
        <w:t>WongKwokYin</w:t>
      </w:r>
    </w:p>
    <w:p w14:paraId="074C0ABB" w14:textId="77777777" w:rsidR="00036AB3" w:rsidRDefault="006E6B62" w:rsidP="006E6B62">
      <w:r>
        <w:t>Write a HTML program to display the following table by using Online GDB. Paste a screen capture in the space below. Please follow the content and the background colour of the table.</w:t>
      </w:r>
    </w:p>
    <w:p w14:paraId="0B445C9D" w14:textId="77777777" w:rsidR="006E6B62" w:rsidRDefault="006E6B62" w:rsidP="006E6B62"/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</w:tblGrid>
      <w:tr w:rsidR="006E6B62" w14:paraId="6E3D0FE5" w14:textId="77777777" w:rsidTr="006E6B62">
        <w:trPr>
          <w:jc w:val="center"/>
        </w:trPr>
        <w:tc>
          <w:tcPr>
            <w:tcW w:w="846" w:type="dxa"/>
            <w:vMerge w:val="restart"/>
            <w:shd w:val="clear" w:color="auto" w:fill="FF0000"/>
          </w:tcPr>
          <w:p w14:paraId="58A19ABF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3402" w:type="dxa"/>
            <w:gridSpan w:val="4"/>
            <w:shd w:val="clear" w:color="auto" w:fill="538135" w:themeFill="accent6" w:themeFillShade="BF"/>
          </w:tcPr>
          <w:p w14:paraId="4ABA7591" w14:textId="77777777" w:rsidR="006E6B62" w:rsidRDefault="006E6B62" w:rsidP="006E6B62">
            <w:pPr>
              <w:spacing w:line="480" w:lineRule="auto"/>
              <w:jc w:val="center"/>
            </w:pPr>
          </w:p>
        </w:tc>
      </w:tr>
      <w:tr w:rsidR="006E6B62" w14:paraId="38C4866E" w14:textId="77777777" w:rsidTr="00716199">
        <w:trPr>
          <w:jc w:val="center"/>
        </w:trPr>
        <w:tc>
          <w:tcPr>
            <w:tcW w:w="846" w:type="dxa"/>
            <w:vMerge/>
            <w:shd w:val="clear" w:color="auto" w:fill="FF0000"/>
          </w:tcPr>
          <w:p w14:paraId="3797A453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1701" w:type="dxa"/>
            <w:gridSpan w:val="2"/>
          </w:tcPr>
          <w:p w14:paraId="4F87DFCA" w14:textId="77777777" w:rsidR="006E6B62" w:rsidRDefault="006E6B62" w:rsidP="006E6B62">
            <w:pPr>
              <w:spacing w:line="48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  <w:vMerge w:val="restart"/>
            <w:vAlign w:val="center"/>
          </w:tcPr>
          <w:p w14:paraId="2AA127D8" w14:textId="77777777" w:rsidR="006E6B62" w:rsidRDefault="006E6B62" w:rsidP="00716199">
            <w:pPr>
              <w:spacing w:line="48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  <w:vMerge w:val="restart"/>
            <w:shd w:val="clear" w:color="auto" w:fill="FFFF00"/>
          </w:tcPr>
          <w:p w14:paraId="03824CAF" w14:textId="77777777" w:rsidR="006E6B62" w:rsidRDefault="006E6B62" w:rsidP="006E6B62">
            <w:pPr>
              <w:spacing w:line="480" w:lineRule="auto"/>
            </w:pPr>
          </w:p>
        </w:tc>
      </w:tr>
      <w:tr w:rsidR="006E6B62" w14:paraId="10901F01" w14:textId="77777777" w:rsidTr="00716199">
        <w:trPr>
          <w:jc w:val="center"/>
        </w:trPr>
        <w:tc>
          <w:tcPr>
            <w:tcW w:w="846" w:type="dxa"/>
            <w:vMerge/>
            <w:shd w:val="clear" w:color="auto" w:fill="FF0000"/>
          </w:tcPr>
          <w:p w14:paraId="6665EDEB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F6546E8" w14:textId="77777777" w:rsidR="006E6B62" w:rsidRDefault="006E6B62" w:rsidP="00716199">
            <w:pPr>
              <w:spacing w:line="48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14:paraId="1B5E19C3" w14:textId="77777777" w:rsidR="006E6B62" w:rsidRDefault="006E6B62" w:rsidP="006E6B62">
            <w:pPr>
              <w:spacing w:line="48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50" w:type="dxa"/>
            <w:vMerge/>
          </w:tcPr>
          <w:p w14:paraId="040EFB7A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851" w:type="dxa"/>
            <w:vMerge/>
            <w:shd w:val="clear" w:color="auto" w:fill="FFFF00"/>
          </w:tcPr>
          <w:p w14:paraId="4DD21C2F" w14:textId="77777777" w:rsidR="006E6B62" w:rsidRDefault="006E6B62" w:rsidP="006E6B62">
            <w:pPr>
              <w:spacing w:line="480" w:lineRule="auto"/>
            </w:pPr>
          </w:p>
        </w:tc>
      </w:tr>
      <w:tr w:rsidR="006E6B62" w14:paraId="134C980D" w14:textId="77777777" w:rsidTr="006E6B62">
        <w:trPr>
          <w:jc w:val="center"/>
        </w:trPr>
        <w:tc>
          <w:tcPr>
            <w:tcW w:w="846" w:type="dxa"/>
            <w:vMerge/>
            <w:shd w:val="clear" w:color="auto" w:fill="FF0000"/>
          </w:tcPr>
          <w:p w14:paraId="04021A5F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850" w:type="dxa"/>
            <w:vMerge/>
          </w:tcPr>
          <w:p w14:paraId="5FBA5A0B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1701" w:type="dxa"/>
            <w:gridSpan w:val="2"/>
          </w:tcPr>
          <w:p w14:paraId="0B1D464B" w14:textId="77777777" w:rsidR="006E6B62" w:rsidRDefault="006E6B62" w:rsidP="006E6B62">
            <w:pPr>
              <w:spacing w:line="48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vMerge/>
            <w:shd w:val="clear" w:color="auto" w:fill="FFFF00"/>
          </w:tcPr>
          <w:p w14:paraId="7D1E6D1B" w14:textId="77777777" w:rsidR="006E6B62" w:rsidRDefault="006E6B62" w:rsidP="006E6B62">
            <w:pPr>
              <w:spacing w:line="480" w:lineRule="auto"/>
            </w:pPr>
          </w:p>
        </w:tc>
      </w:tr>
      <w:tr w:rsidR="006E6B62" w14:paraId="5F0A6D82" w14:textId="77777777" w:rsidTr="006E6B62">
        <w:trPr>
          <w:jc w:val="center"/>
        </w:trPr>
        <w:tc>
          <w:tcPr>
            <w:tcW w:w="3397" w:type="dxa"/>
            <w:gridSpan w:val="4"/>
            <w:shd w:val="clear" w:color="auto" w:fill="2E74B5" w:themeFill="accent5" w:themeFillShade="BF"/>
          </w:tcPr>
          <w:p w14:paraId="7C71EC48" w14:textId="77777777" w:rsidR="006E6B62" w:rsidRDefault="006E6B62" w:rsidP="006E6B62">
            <w:pPr>
              <w:spacing w:line="480" w:lineRule="auto"/>
              <w:jc w:val="center"/>
            </w:pPr>
          </w:p>
        </w:tc>
        <w:tc>
          <w:tcPr>
            <w:tcW w:w="851" w:type="dxa"/>
            <w:vMerge/>
            <w:shd w:val="clear" w:color="auto" w:fill="FFFF00"/>
          </w:tcPr>
          <w:p w14:paraId="398283E3" w14:textId="77777777" w:rsidR="006E6B62" w:rsidRDefault="006E6B62" w:rsidP="006E6B62">
            <w:pPr>
              <w:spacing w:line="480" w:lineRule="auto"/>
            </w:pPr>
          </w:p>
        </w:tc>
      </w:tr>
    </w:tbl>
    <w:p w14:paraId="2E181076" w14:textId="77777777" w:rsidR="000D3237" w:rsidRDefault="000D3237" w:rsidP="006E6B62"/>
    <w:p w14:paraId="6C3C387C" w14:textId="5CC89B54" w:rsidR="006E6B62" w:rsidRDefault="00716199" w:rsidP="006E6B62">
      <w:r>
        <w:t xml:space="preserve">------------------------------------------------------------- Put your answer </w:t>
      </w:r>
      <w:r w:rsidR="000D3237">
        <w:t>below -------------------------------------------------</w:t>
      </w:r>
    </w:p>
    <w:p w14:paraId="16FBC161" w14:textId="2FD79C49" w:rsidR="007E45B1" w:rsidRPr="006E6B62" w:rsidRDefault="007E45B1" w:rsidP="006E6B62">
      <w:r>
        <w:rPr>
          <w:noProof/>
        </w:rPr>
        <w:lastRenderedPageBreak/>
        <w:drawing>
          <wp:inline distT="0" distB="0" distL="0" distR="0" wp14:anchorId="7D9379CD" wp14:editId="1DB4B326">
            <wp:extent cx="5657143" cy="8819048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8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5B1" w:rsidRPr="006E6B62" w:rsidSect="006E6B62">
      <w:pgSz w:w="11906" w:h="16838"/>
      <w:pgMar w:top="567" w:right="566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18ACE" w14:textId="77777777" w:rsidR="00283F54" w:rsidRDefault="00283F54" w:rsidP="00637136">
      <w:r>
        <w:separator/>
      </w:r>
    </w:p>
  </w:endnote>
  <w:endnote w:type="continuationSeparator" w:id="0">
    <w:p w14:paraId="67FA66B0" w14:textId="77777777" w:rsidR="00283F54" w:rsidRDefault="00283F54" w:rsidP="006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139BD" w14:textId="77777777" w:rsidR="00283F54" w:rsidRDefault="00283F54" w:rsidP="00637136">
      <w:r>
        <w:separator/>
      </w:r>
    </w:p>
  </w:footnote>
  <w:footnote w:type="continuationSeparator" w:id="0">
    <w:p w14:paraId="1D44F843" w14:textId="77777777" w:rsidR="00283F54" w:rsidRDefault="00283F54" w:rsidP="00637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62"/>
    <w:rsid w:val="00036AB3"/>
    <w:rsid w:val="000D3237"/>
    <w:rsid w:val="00283F54"/>
    <w:rsid w:val="00637136"/>
    <w:rsid w:val="006E6B62"/>
    <w:rsid w:val="00716199"/>
    <w:rsid w:val="007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DAE16"/>
  <w15:chartTrackingRefBased/>
  <w15:docId w15:val="{8DBA78B1-5EEC-42F2-AE13-0B582C16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B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6371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7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637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CheungJohn</dc:creator>
  <cp:keywords/>
  <dc:description/>
  <cp:lastModifiedBy>WongKwokYin</cp:lastModifiedBy>
  <cp:revision>3</cp:revision>
  <dcterms:created xsi:type="dcterms:W3CDTF">2020-09-04T00:30:00Z</dcterms:created>
  <dcterms:modified xsi:type="dcterms:W3CDTF">2020-09-04T13:50:00Z</dcterms:modified>
</cp:coreProperties>
</file>