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CC67" w14:textId="609B71E1" w:rsidR="00696B49" w:rsidRDefault="004F1839" w:rsidP="004F1839">
      <w:pPr>
        <w:spacing w:after="0" w:line="360" w:lineRule="auto"/>
      </w:pPr>
      <w:r>
        <w:t>Ф</w:t>
      </w:r>
      <w:r w:rsidR="000A7117">
        <w:t>оносемантическая инерция – это редкий лингвистический феномен, когда иконическое (звукоподражательное или звукосимво- лическое) слово оказывает сопротивление происходящим в языке фонетическим процессам, если те нарушают его смысло</w:t>
      </w:r>
      <w:r w:rsidR="00B55F12">
        <w:t>-</w:t>
      </w:r>
      <w:r w:rsidR="000A7117">
        <w:t>звуковую корреляцию.</w:t>
      </w:r>
    </w:p>
    <w:p w14:paraId="212FD2AB" w14:textId="1D8A32EA" w:rsidR="004F1839" w:rsidRDefault="00696B49" w:rsidP="004F1839">
      <w:pPr>
        <w:spacing w:after="0" w:line="360" w:lineRule="auto"/>
      </w:pPr>
      <w:r>
        <w:t>О</w:t>
      </w:r>
      <w:r w:rsidR="000A7117">
        <w:t>бнаружить фоносемантическую инерцию и еѐ результаты в английском языке можно только путѐм анализа диахронического развития слов с привлечением текстовых источников.</w:t>
      </w:r>
    </w:p>
    <w:p w14:paraId="4C22FC62" w14:textId="77777777" w:rsidR="004F1839" w:rsidRDefault="004F1839" w:rsidP="004F1839">
      <w:pPr>
        <w:spacing w:after="0" w:line="360" w:lineRule="auto"/>
      </w:pPr>
      <w:r>
        <w:t>А</w:t>
      </w:r>
      <w:r w:rsidR="000A7117">
        <w:t xml:space="preserve">нализ выявленных случаев фоносемантической инерции позволяет делать предположения об условиях, при которых возникает это явление. </w:t>
      </w:r>
    </w:p>
    <w:p w14:paraId="19054E7A" w14:textId="77777777" w:rsidR="004F1839" w:rsidRDefault="004F1839" w:rsidP="004F1839">
      <w:pPr>
        <w:spacing w:after="0" w:line="360" w:lineRule="auto"/>
      </w:pPr>
      <w:r>
        <w:t>В</w:t>
      </w:r>
      <w:r w:rsidR="000A7117">
        <w:t xml:space="preserve"> статье рассматривается оппозиция гласных переднего и заднего ряда и значение польских ономатопей.  в статье содержится мини-словарь польских ономатопей.  </w:t>
      </w:r>
    </w:p>
    <w:p w14:paraId="5EEC5FC8" w14:textId="77777777" w:rsidR="004F1839" w:rsidRDefault="004F1839" w:rsidP="004F1839">
      <w:pPr>
        <w:spacing w:after="0" w:line="360" w:lineRule="auto"/>
      </w:pPr>
      <w:r>
        <w:t>Л</w:t>
      </w:r>
      <w:r w:rsidR="000A7117">
        <w:t>итература о звуковом символизме указывает корреляции (на субморфемный уровне) между оппозицией передних и задних гласных, так и оппозиции значения слов. например, передние гласные связаны с малым размером вещей или явлений; задние гласные - с очень большим размером. в статье показаны эти корреляции в польских ономатопах, несколько сотен которых анализируется автором.</w:t>
      </w:r>
    </w:p>
    <w:p w14:paraId="42AEB7BC" w14:textId="77777777" w:rsidR="004F1839" w:rsidRDefault="004F1839" w:rsidP="004F1839">
      <w:pPr>
        <w:spacing w:after="0" w:line="360" w:lineRule="auto"/>
      </w:pPr>
      <w:r>
        <w:t>В категории «добрый-злой» положительную оценку программа присваивает звукоподражаниям динь-динь, пи-пи-пи, дин-дон и мяу-мяу, а отрицательную таким словам, как гав-гав и ж-ж-ж.</w:t>
      </w:r>
    </w:p>
    <w:p w14:paraId="7A3287C5" w14:textId="77777777" w:rsidR="004F1839" w:rsidRDefault="004F1839" w:rsidP="004F1839">
      <w:pPr>
        <w:spacing w:after="0" w:line="360" w:lineRule="auto"/>
      </w:pPr>
      <w:r>
        <w:t xml:space="preserve">Все остальные звукоподражания имеют нейтральную характеристику. </w:t>
      </w:r>
    </w:p>
    <w:p w14:paraId="66277BA2" w14:textId="77777777" w:rsidR="004F1839" w:rsidRDefault="004F1839" w:rsidP="004F1839">
      <w:pPr>
        <w:spacing w:after="0" w:line="360" w:lineRule="auto"/>
      </w:pPr>
      <w:r>
        <w:t>В шкале признаков «светлый-темный» положительную оценку можно выделить у динь-динь и дин-дон.</w:t>
      </w:r>
    </w:p>
    <w:p w14:paraId="757347DB" w14:textId="77777777" w:rsidR="004F1839" w:rsidRDefault="004F1839" w:rsidP="004F1839">
      <w:pPr>
        <w:spacing w:after="0" w:line="360" w:lineRule="auto"/>
      </w:pPr>
      <w:r>
        <w:t xml:space="preserve">Отрицательную характеристику получили следующие звукоподражания: ш-ш-ш, фить-фить, тук-тук, ха-ха-ха, кап-кап, хлоп, ж-ж-ж и куд-кудах. </w:t>
      </w:r>
    </w:p>
    <w:p w14:paraId="432FFA1A" w14:textId="77777777" w:rsidR="004F1839" w:rsidRDefault="004F1839" w:rsidP="004F1839">
      <w:pPr>
        <w:spacing w:after="0" w:line="360" w:lineRule="auto"/>
      </w:pPr>
      <w:r>
        <w:t xml:space="preserve">Все остальные слова в данной шкале признаков имеют нейтральную оценку. </w:t>
      </w:r>
    </w:p>
    <w:p w14:paraId="115B0404" w14:textId="1C7CE972" w:rsidR="004F1839" w:rsidRDefault="004F1839" w:rsidP="004F1839">
      <w:pPr>
        <w:spacing w:after="0" w:line="360" w:lineRule="auto"/>
      </w:pPr>
      <w:r>
        <w:t xml:space="preserve">В паре антонимичных признаков «нежный-грубый» положительную характеристику программа дает звукоподражаниям динь-динь, пи-пи-пи, дин-дон и </w:t>
      </w:r>
    </w:p>
    <w:p w14:paraId="6BB5D109" w14:textId="77777777" w:rsidR="004F1839" w:rsidRDefault="004F1839" w:rsidP="004F1839">
      <w:pPr>
        <w:spacing w:after="0" w:line="360" w:lineRule="auto"/>
      </w:pPr>
      <w:r>
        <w:t xml:space="preserve">мяу-мяу, а отрицательную словам фить-фить, кар-кар, ха-ха-ха, бац, гав-гав, </w:t>
      </w:r>
    </w:p>
    <w:p w14:paraId="750E8276" w14:textId="77777777" w:rsidR="004F1839" w:rsidRDefault="004F1839" w:rsidP="004F1839">
      <w:pPr>
        <w:spacing w:after="0" w:line="360" w:lineRule="auto"/>
      </w:pPr>
      <w:r>
        <w:t xml:space="preserve">хлоп, бум-бум, ж-ж-ж и куд-кудах. </w:t>
      </w:r>
    </w:p>
    <w:p w14:paraId="4BADAC4F" w14:textId="36D1D035" w:rsidR="004F1839" w:rsidRDefault="004F1839" w:rsidP="004F1839">
      <w:pPr>
        <w:spacing w:after="0" w:line="360" w:lineRule="auto"/>
      </w:pPr>
      <w:r>
        <w:t xml:space="preserve">Остальные звукоподражания имеют нейтральную окраску. </w:t>
      </w:r>
    </w:p>
    <w:p w14:paraId="74151867" w14:textId="77777777" w:rsidR="004F1839" w:rsidRDefault="004F1839" w:rsidP="004F1839">
      <w:pPr>
        <w:spacing w:after="0" w:line="360" w:lineRule="auto"/>
      </w:pPr>
      <w:r>
        <w:t>В последней категории «веселый-грустный» положительную оценку программа присвоила звукоподражаниям динь-динь и дин-дон. «грустными» считаются звукоподражания муу, ш-ш-ш и бац.</w:t>
      </w:r>
    </w:p>
    <w:p w14:paraId="26087811" w14:textId="54ED62FA" w:rsidR="004F1839" w:rsidRDefault="004F1839" w:rsidP="004F1839">
      <w:pPr>
        <w:spacing w:after="0" w:line="360" w:lineRule="auto"/>
      </w:pPr>
      <w:r>
        <w:lastRenderedPageBreak/>
        <w:t>Все остальные слова имеют нейтральную оценку по данной шкале признаков.</w:t>
      </w:r>
    </w:p>
    <w:p w14:paraId="009761E3" w14:textId="77777777" w:rsidR="004F1839" w:rsidRDefault="004F1839" w:rsidP="004F1839">
      <w:pPr>
        <w:spacing w:after="0" w:line="360" w:lineRule="auto"/>
      </w:pPr>
      <w:r>
        <w:t>На втором этапе исследования звукоподражательные слова по тем же 5 шкалам оценивались носителями японского языка. информантам было предложено прослушать звуковой файл и заполнить форму, состоящую из пяти колонок.</w:t>
      </w:r>
    </w:p>
    <w:p w14:paraId="0E6A2997" w14:textId="77777777" w:rsidR="004F1839" w:rsidRDefault="004F1839" w:rsidP="004F1839">
      <w:pPr>
        <w:spacing w:after="0" w:line="360" w:lineRule="auto"/>
      </w:pPr>
      <w:r>
        <w:t>Инструкция давалась следующая: «в первой колонке указаны звукоподражания, в остальных - требуемая оценка данных слов в форме антонимов - прилагательных.</w:t>
      </w:r>
    </w:p>
    <w:p w14:paraId="784689CA" w14:textId="77777777" w:rsidR="004F1839" w:rsidRDefault="004F1839" w:rsidP="004F1839">
      <w:pPr>
        <w:spacing w:after="0" w:line="360" w:lineRule="auto"/>
      </w:pPr>
      <w:r>
        <w:t>Заполните все пять колонок, указывая впечатления от данного звукоподражания.</w:t>
      </w:r>
    </w:p>
    <w:p w14:paraId="464CF7BE" w14:textId="77777777" w:rsidR="004F1839" w:rsidRDefault="004F1839" w:rsidP="004F1839">
      <w:pPr>
        <w:spacing w:after="0" w:line="360" w:lineRule="auto"/>
      </w:pPr>
      <w:r>
        <w:t>Например, если слово вызывает положительные эмоции, то ставьте знак «+», если нейтральные - то «0», а если отрицательные - тогда ставьте знак «-».</w:t>
      </w:r>
    </w:p>
    <w:p w14:paraId="47B8B59B" w14:textId="4CB7CFC0" w:rsidR="004F1839" w:rsidRDefault="004F1839" w:rsidP="004F1839">
      <w:pPr>
        <w:spacing w:after="0" w:line="360" w:lineRule="auto"/>
      </w:pPr>
      <w:r>
        <w:t>Для участия в эксперименте было привлечено 54 носителя японского языка, не владеющих русским языком и являющихся сотрудниками различных компаний в возрасте от 22 до 30 лет.</w:t>
      </w:r>
    </w:p>
    <w:p w14:paraId="339B7E29" w14:textId="77777777" w:rsidR="004F1839" w:rsidRDefault="004F1839" w:rsidP="004F1839">
      <w:pPr>
        <w:spacing w:after="0" w:line="360" w:lineRule="auto"/>
      </w:pPr>
      <w:r>
        <w:t>Статистическая обработка эксперимента, основанная на использовании математической формулы в качестве показателя основной тенденции распределения ответов информантов был принят показатель оценок, выраженный в процентном отношении.</w:t>
      </w:r>
    </w:p>
    <w:p w14:paraId="37B3FA49" w14:textId="69F4FBD2" w:rsidR="004F1839" w:rsidRDefault="004F1839" w:rsidP="004F1839">
      <w:pPr>
        <w:spacing w:after="0" w:line="360" w:lineRule="auto"/>
      </w:pPr>
      <w:r>
        <w:t>Нейтральное поле можно выбрать, если следовать следующему алгоритму: 1) среди двух конкурирующих параметров (численные показатели, разница между которыми составляет не более 6%) найти среднее значение (с) по формуле: с = (а+б) / 2; 2) принимаем, полученное среднее значение с за 100%, составляем пропорцию и определяем коэффициент (k)  верхней и нижней границы коридора в 10% по формуле k = (5% + с) / 100%;  3) полученный k вычитаем из с, а также  k суммируем с с и получаем коридор нейтрального значения; 4) если конкурирующие значения попали в "коридор", то их можно отнести к нейтральным, если значения выходят за рамки коридора, то их следует принять за положительное (или отрицательное) значение, в зависимости от того,  какое оказывается значимым.</w:t>
      </w:r>
    </w:p>
    <w:p w14:paraId="4E4F41DB" w14:textId="77777777" w:rsidR="004F1839" w:rsidRDefault="004F1839" w:rsidP="004F1839">
      <w:pPr>
        <w:spacing w:after="0" w:line="360" w:lineRule="auto"/>
      </w:pPr>
      <w:r>
        <w:t>Хотим также подчеркнуть, что шкалы, отражающие характеристики эмотивности, не равноценны по проявлению уровня интенсивности разных признаков.</w:t>
      </w:r>
    </w:p>
    <w:p w14:paraId="3171603D" w14:textId="77777777" w:rsidR="004F1839" w:rsidRDefault="004F1839" w:rsidP="004F1839">
      <w:pPr>
        <w:spacing w:after="0" w:line="360" w:lineRule="auto"/>
      </w:pPr>
      <w:r>
        <w:t>Общеизвестным является тот факт, что оценочные характеристики «светлый» - «темный», «нежный-грубый» и «веселый- грустный» проявляются в разных культурах неодинаково, тогда как понятия «хороший» - «плохой» и «добрый» - «злой» являются универсальными, при этом удельный вес противопоставленности по признаку «хороший» - «плохой» выше.</w:t>
      </w:r>
    </w:p>
    <w:p w14:paraId="1C90C79D" w14:textId="201EF9E3" w:rsidR="004F1839" w:rsidRDefault="004F1839" w:rsidP="004F1839">
      <w:pPr>
        <w:spacing w:after="0" w:line="360" w:lineRule="auto"/>
      </w:pPr>
      <w:r>
        <w:t>Попробуем рассмотреть проявления вышеописанных закономерностей на материале психолингвистических данных, отраженных в таблице, представленной ниже.</w:t>
      </w:r>
    </w:p>
    <w:p w14:paraId="6E2A9840" w14:textId="20964786" w:rsidR="004F1839" w:rsidRDefault="004F1839" w:rsidP="004F1839">
      <w:pPr>
        <w:spacing w:after="0" w:line="360" w:lineRule="auto"/>
      </w:pPr>
      <w:r>
        <w:lastRenderedPageBreak/>
        <w:t>Выборочно опишем некоторые из приведенных результатов.</w:t>
      </w:r>
    </w:p>
    <w:p w14:paraId="602A0DD4" w14:textId="77777777" w:rsidR="004F1839" w:rsidRDefault="004F1839" w:rsidP="004F1839">
      <w:pPr>
        <w:spacing w:after="0" w:line="360" w:lineRule="auto"/>
      </w:pPr>
      <w:r>
        <w:t>Эмоциональное восприятие звукоподражательного слова кря-кря было определено японскими информантами как отрицательное в таких качественных парах как «добрый» - «злой», «светлый» - «темный» и «нежный» - «грубый».</w:t>
      </w:r>
    </w:p>
    <w:p w14:paraId="376CE46B" w14:textId="2203796F" w:rsidR="004F1839" w:rsidRDefault="004F1839" w:rsidP="004F1839">
      <w:pPr>
        <w:spacing w:after="0" w:line="360" w:lineRule="auto"/>
      </w:pPr>
      <w:r>
        <w:t>По шкале «веселый» - «грустный» явной преобладающей качественной характеристикой является нейтральность. для определения ведущей характеристики у конкурирующих показателей «нейтральный» (44,4 %) и «плохой» (48,2 %) в шкале «хороший» - «плохой», был вычислен коридор нейтральности, который составил от 43,9 % до 48,6 % и куда вошли оба показателя, что и подтвердило нейтральность качества восприятия.</w:t>
      </w:r>
    </w:p>
    <w:p w14:paraId="6783A001" w14:textId="0B7CCA83" w:rsidR="004F1839" w:rsidRDefault="004F1839" w:rsidP="004F1839">
      <w:pPr>
        <w:spacing w:after="0" w:line="360" w:lineRule="auto"/>
      </w:pPr>
      <w:r>
        <w:t>Весьма разнообразны впечатления японских носителей от слова кар-кар.</w:t>
      </w:r>
    </w:p>
    <w:p w14:paraId="3EB9C8A3" w14:textId="77777777" w:rsidR="004F1839" w:rsidRDefault="004F1839" w:rsidP="004F1839">
      <w:pPr>
        <w:spacing w:after="0" w:line="360" w:lineRule="auto"/>
      </w:pPr>
      <w:r>
        <w:t>Так, положительную характеристику звукоподражание получило по шкале «светлый» - «темный».</w:t>
      </w:r>
    </w:p>
    <w:p w14:paraId="35F58E22" w14:textId="79146D19" w:rsidR="004F1839" w:rsidRDefault="004F1839" w:rsidP="004F1839">
      <w:pPr>
        <w:spacing w:after="0" w:line="360" w:lineRule="auto"/>
      </w:pPr>
      <w:r>
        <w:t xml:space="preserve">В таких парах прилагательных, как «добрый» - «злой» и «веселый» - «грустный», основной качественной характеристикой восприятия является «нейтральность». </w:t>
      </w:r>
    </w:p>
    <w:p w14:paraId="05802497" w14:textId="77777777" w:rsidR="004F1839" w:rsidRDefault="004F1839" w:rsidP="004F1839">
      <w:pPr>
        <w:spacing w:after="0" w:line="360" w:lineRule="auto"/>
      </w:pPr>
      <w:r>
        <w:t>В остальных антонимичных парах эмоциональная окраска определялась с помощью математических вычислений.</w:t>
      </w:r>
    </w:p>
    <w:p w14:paraId="13225139" w14:textId="41D31114" w:rsidR="004F1839" w:rsidRDefault="004F1839" w:rsidP="004F1839">
      <w:pPr>
        <w:spacing w:after="0" w:line="360" w:lineRule="auto"/>
      </w:pPr>
      <w:r>
        <w:t xml:space="preserve">Так, по шкале «хороший» - «плохой», при конкурирующих качествах «хороший» (42,6 %) и </w:t>
      </w:r>
    </w:p>
    <w:p w14:paraId="3BB16567" w14:textId="77777777" w:rsidR="004F1839" w:rsidRDefault="004F1839" w:rsidP="004F1839">
      <w:pPr>
        <w:spacing w:after="0" w:line="360" w:lineRule="auto"/>
      </w:pPr>
      <w:r>
        <w:t>«нейтральный» (37,0 %), основным будет являться положительная характеристика, так как ее показатель выходит за пределы коридора нейтральности (37,8 % до 41,8 %).</w:t>
      </w:r>
    </w:p>
    <w:p w14:paraId="743810B2" w14:textId="29A4CA21" w:rsidR="004F1839" w:rsidRDefault="004F1839" w:rsidP="004F1839">
      <w:pPr>
        <w:spacing w:after="0" w:line="360" w:lineRule="auto"/>
      </w:pPr>
      <w:r>
        <w:t xml:space="preserve">В паре «нежный» - «грубый», при конкурирующих показателях «нейтральный» (44,5 %) и «грубый» (40,7 %), основной будет являться нейтральная характеристика, так как оба показателя входят в диапазон нейтральности (40,5 % - 44,7 %). </w:t>
      </w:r>
    </w:p>
    <w:p w14:paraId="3E189EFC" w14:textId="77777777" w:rsidR="00696B49" w:rsidRDefault="00696B49" w:rsidP="004F1839">
      <w:pPr>
        <w:spacing w:after="0" w:line="360" w:lineRule="auto"/>
      </w:pPr>
      <w:r>
        <w:t>З</w:t>
      </w:r>
      <w:r w:rsidR="004F1839">
        <w:t>вукоподражание гав-гав характеризуется отрицательной оценкой восприятия по шкале «светлый» - «темный».</w:t>
      </w:r>
    </w:p>
    <w:p w14:paraId="2BC974C6" w14:textId="77777777" w:rsidR="00696B49" w:rsidRDefault="00696B49" w:rsidP="004F1839">
      <w:pPr>
        <w:spacing w:after="0" w:line="360" w:lineRule="auto"/>
      </w:pPr>
      <w:r>
        <w:t>В</w:t>
      </w:r>
      <w:r w:rsidR="004F1839">
        <w:t xml:space="preserve"> паре «веселый» - «грустный» нейтральность выражается достаточно явственно. в шкале «хороший» - «плохой» конкурируют две характеристики «нейтральный» (42,6 %) и «плохой» (37,0 %).</w:t>
      </w:r>
    </w:p>
    <w:p w14:paraId="0A46CF7B" w14:textId="77777777" w:rsidR="00696B49" w:rsidRDefault="00696B49" w:rsidP="004F1839">
      <w:pPr>
        <w:spacing w:after="0" w:line="360" w:lineRule="auto"/>
      </w:pPr>
      <w:r>
        <w:t>П</w:t>
      </w:r>
      <w:r w:rsidR="004F1839">
        <w:t>рименяем формулу для вычисления ведущего значения и получаем коридор нейтральности 37,8 % - 41,8 %, за пределы которого выходит одна из двух характеристик, а именно отрицательная, определяя, тем самым, ведущее качество при восприятии звукоподражания по данной шкале параметров.</w:t>
      </w:r>
    </w:p>
    <w:p w14:paraId="4817D267" w14:textId="105CB225" w:rsidR="004F1839" w:rsidRDefault="00696B49" w:rsidP="004F1839">
      <w:pPr>
        <w:spacing w:after="0" w:line="360" w:lineRule="auto"/>
      </w:pPr>
      <w:r>
        <w:t>В</w:t>
      </w:r>
      <w:r w:rsidR="004F1839">
        <w:t xml:space="preserve"> антонимичной</w:t>
      </w:r>
      <w:r>
        <w:t xml:space="preserve"> </w:t>
      </w:r>
      <w:r w:rsidR="004F1839">
        <w:t xml:space="preserve">паре «добрый» - «злой» конкурирующими являются такие показатели как </w:t>
      </w:r>
    </w:p>
    <w:p w14:paraId="5DA66885" w14:textId="77777777" w:rsidR="00696B49" w:rsidRDefault="004F1839" w:rsidP="004F1839">
      <w:pPr>
        <w:spacing w:after="0" w:line="360" w:lineRule="auto"/>
      </w:pPr>
      <w:r>
        <w:t>«нейтральный» (38,9 %) и «злой» (44,4 %).</w:t>
      </w:r>
    </w:p>
    <w:p w14:paraId="3AD3B156" w14:textId="77777777" w:rsidR="00696B49" w:rsidRDefault="00696B49" w:rsidP="004F1839">
      <w:pPr>
        <w:spacing w:after="0" w:line="360" w:lineRule="auto"/>
      </w:pPr>
      <w:r>
        <w:lastRenderedPageBreak/>
        <w:t>В</w:t>
      </w:r>
      <w:r w:rsidR="004F1839">
        <w:t>ычисление дает нейтральный коридор 39,6 % - 43,7 %, в который не попадает ни один из двух показателей, поэтому мы используем правило большинства и определяем, что эмоциональная окраска звукоподражания в указанной шкале будет характеризоваться как негативная.</w:t>
      </w:r>
    </w:p>
    <w:p w14:paraId="76E991AB" w14:textId="1669C321" w:rsidR="004F1839" w:rsidRDefault="00696B49" w:rsidP="004F1839">
      <w:pPr>
        <w:spacing w:after="0" w:line="360" w:lineRule="auto"/>
      </w:pPr>
      <w:r>
        <w:t>П</w:t>
      </w:r>
      <w:r w:rsidR="004F1839">
        <w:t>ри определении ведущей характеристики для пары «нежный» - «грубый», при конкурирующих качествах «нейтральный» (46,3 %) и «грубый» (44,4 %) в нейтральном коридоре 43,1 % - 47,6 % оказываются оба показателя, поэтому оценка восприятия данном случае будет считаться нейтральной.</w:t>
      </w:r>
    </w:p>
    <w:p w14:paraId="23E3E897" w14:textId="7751891A" w:rsidR="004F1839" w:rsidRDefault="00696B49" w:rsidP="004F1839">
      <w:pPr>
        <w:spacing w:after="0" w:line="360" w:lineRule="auto"/>
      </w:pPr>
      <w:r>
        <w:t>П</w:t>
      </w:r>
      <w:r w:rsidR="004F1839">
        <w:t>оскольку не существует программы ваал для выявления эмотивных характеристик, отраженных в содержании звукоподражаний японского языка, мы в качестве альтернативы по определению особенностей оценки русских звукоподражаний японцами, привлечем реакции носителей данного языка, полученные в ходе психолингвистического эксперимента на определение эмотивности по тем же признакам, которые задействованы в программе ваал.</w:t>
      </w:r>
    </w:p>
    <w:p w14:paraId="0EE7C946" w14:textId="554D5FC7" w:rsidR="004F1839" w:rsidRDefault="00696B49" w:rsidP="004F1839">
      <w:pPr>
        <w:spacing w:after="0" w:line="360" w:lineRule="auto"/>
      </w:pPr>
      <w:r>
        <w:t>П</w:t>
      </w:r>
      <w:r w:rsidR="004F1839">
        <w:t>роанализируем полученные результаты.</w:t>
      </w:r>
    </w:p>
    <w:p w14:paraId="1A15D7C2" w14:textId="17EAF961" w:rsidR="004F1839" w:rsidRDefault="00696B49" w:rsidP="004F1839">
      <w:pPr>
        <w:spacing w:after="0" w:line="360" w:lineRule="auto"/>
      </w:pPr>
      <w:r>
        <w:t>Т</w:t>
      </w:r>
      <w:r w:rsidR="004F1839">
        <w:t>ак, у звукоподражаний чик-чик, муу, ш-ш-ш, динь-динь, ква-ква, кукареку, кап-кап и ж-ж-ж в первой шкале совпали характеристики в нейтральности оценки, а у звукоподражания ж-ж-ж - по негативности.</w:t>
      </w:r>
    </w:p>
    <w:p w14:paraId="48ED1E2F" w14:textId="67E6AE98" w:rsidR="00696B49" w:rsidRDefault="00696B49" w:rsidP="004F1839">
      <w:pPr>
        <w:spacing w:after="0" w:line="360" w:lineRule="auto"/>
      </w:pPr>
      <w:r>
        <w:t>С</w:t>
      </w:r>
      <w:r w:rsidR="004F1839">
        <w:t>овпадения по шкале «добрый» - «злой», которая также является достаточно</w:t>
      </w:r>
      <w:r>
        <w:t xml:space="preserve"> </w:t>
      </w:r>
      <w:r w:rsidR="004F1839">
        <w:t>универсальной для разных культур, можно отметить у 11 звукоподражаний,</w:t>
      </w:r>
      <w:r>
        <w:t xml:space="preserve"> </w:t>
      </w:r>
      <w:r w:rsidR="004F1839">
        <w:t>таких как чик-чик, фить-фить, кар-кар, ква-ква, кукареку, гав-гав, хлоп, бум-бум,</w:t>
      </w:r>
      <w:r>
        <w:t xml:space="preserve"> </w:t>
      </w:r>
      <w:r w:rsidR="004F1839">
        <w:t>ж-ж-ж, дин-дон, куд</w:t>
      </w:r>
      <w:r>
        <w:t>-</w:t>
      </w:r>
      <w:r w:rsidR="004F1839">
        <w:t>кудах и мяу-мяу.</w:t>
      </w:r>
    </w:p>
    <w:p w14:paraId="1190FC59" w14:textId="5C46CCAB" w:rsidR="004F1839" w:rsidRDefault="00696B49" w:rsidP="004F1839">
      <w:pPr>
        <w:spacing w:after="0" w:line="360" w:lineRule="auto"/>
      </w:pPr>
      <w:r>
        <w:t>О</w:t>
      </w:r>
      <w:r w:rsidR="004F1839">
        <w:t>ценки слов в данной группе совпали следующим образом: по положительной</w:t>
      </w:r>
      <w:r>
        <w:t xml:space="preserve"> </w:t>
      </w:r>
      <w:r w:rsidR="004F1839">
        <w:t>характеристике у слов дин-дон и мяу-мяу, по отрицательной характеристике у</w:t>
      </w:r>
      <w:r>
        <w:t xml:space="preserve"> </w:t>
      </w:r>
      <w:r w:rsidR="004F1839">
        <w:t xml:space="preserve">звукоподражаний гав-гав и ж-ж-ж, а по нейтральной оценки – у всех остальных звукоподражаний.  </w:t>
      </w:r>
    </w:p>
    <w:p w14:paraId="15255B4D" w14:textId="58928723" w:rsidR="004F1839" w:rsidRDefault="00696B49" w:rsidP="004F1839">
      <w:pPr>
        <w:spacing w:after="0" w:line="360" w:lineRule="auto"/>
      </w:pPr>
      <w:r>
        <w:t>В</w:t>
      </w:r>
      <w:r w:rsidR="004F1839">
        <w:t xml:space="preserve"> шкале «светлый - темный» совпали характеристики только у 4-х звукоподражаний: </w:t>
      </w:r>
      <w:r>
        <w:t>дин-дон, по положительной оценке</w:t>
      </w:r>
      <w:r w:rsidR="004F1839">
        <w:t>, у ж-ж-ж по отрицательной, а у</w:t>
      </w:r>
      <w:r>
        <w:t xml:space="preserve"> </w:t>
      </w:r>
      <w:r w:rsidR="004F1839">
        <w:t>звукоподражаний чик-чик и хрю-хрю – по нейтральной.</w:t>
      </w:r>
    </w:p>
    <w:p w14:paraId="5E4627D8" w14:textId="77777777" w:rsidR="00696B49" w:rsidRDefault="00696B49" w:rsidP="004F1839">
      <w:pPr>
        <w:spacing w:after="0" w:line="360" w:lineRule="auto"/>
      </w:pPr>
      <w:r>
        <w:t>В</w:t>
      </w:r>
      <w:r w:rsidR="004F1839">
        <w:t xml:space="preserve"> категории «нежный-грубый» совпадения отмечается у 8-ми звукоподражаний.</w:t>
      </w:r>
    </w:p>
    <w:p w14:paraId="2E82DBA3" w14:textId="3CB98C8E" w:rsidR="004F1839" w:rsidRDefault="00696B49" w:rsidP="004F1839">
      <w:pPr>
        <w:spacing w:after="0" w:line="360" w:lineRule="auto"/>
      </w:pPr>
      <w:r>
        <w:t>Т</w:t>
      </w:r>
      <w:r w:rsidR="004F1839">
        <w:t>ак, у слов пи-пи-пи и мяу-мяу характеристики совпадают по положительной оценке, у слова ж-ж-ж по отрицательной, а у муу, ш-ш-ш, ква-ква, кукареку и кап-кап по</w:t>
      </w:r>
      <w:r>
        <w:t xml:space="preserve"> </w:t>
      </w:r>
      <w:r w:rsidR="004F1839">
        <w:t xml:space="preserve">нейтральной.  </w:t>
      </w:r>
    </w:p>
    <w:p w14:paraId="066FA381" w14:textId="0AC034DE" w:rsidR="004F1839" w:rsidRDefault="00696B49" w:rsidP="004F1839">
      <w:pPr>
        <w:spacing w:after="0" w:line="360" w:lineRule="auto"/>
      </w:pPr>
      <w:r>
        <w:lastRenderedPageBreak/>
        <w:t>С</w:t>
      </w:r>
      <w:r w:rsidR="004F1839">
        <w:t xml:space="preserve">овпадения характеристик в паре антонимичных признаков «веселый-грустный» можно выделить у звукоподражания </w:t>
      </w:r>
      <w:r>
        <w:t>дин-дон, по положительной оценке</w:t>
      </w:r>
      <w:r w:rsidR="004F1839">
        <w:t xml:space="preserve">, у слова муу по отрицательной, а у таких звукоподражаний, как кря-кря, чик-чик, фить-фить, кар-кар, ква-ква, кукареку, пи-пи-пи, кап-кап, гав-гав, хлоп, хрю-хрю, бум-бум и кудкудах – по нейтральной. </w:t>
      </w:r>
    </w:p>
    <w:p w14:paraId="546198B2" w14:textId="77777777" w:rsidR="00696B49" w:rsidRDefault="00696B49" w:rsidP="004F1839">
      <w:pPr>
        <w:spacing w:after="0" w:line="360" w:lineRule="auto"/>
      </w:pPr>
      <w:r>
        <w:t>О</w:t>
      </w:r>
      <w:r w:rsidR="004F1839">
        <w:t xml:space="preserve">чевидно, что в первой шкале признаков не так много </w:t>
      </w:r>
      <w:r>
        <w:t>совпадений в силу того, что</w:t>
      </w:r>
      <w:r w:rsidR="004F1839">
        <w:t xml:space="preserve"> многие звуки, даже если они и близки по артикуляционным свойствам, оцениваются носителями разных языков по-разному.</w:t>
      </w:r>
    </w:p>
    <w:p w14:paraId="628EFB0F" w14:textId="77777777" w:rsidR="00696B49" w:rsidRDefault="00696B49" w:rsidP="004F1839">
      <w:pPr>
        <w:spacing w:after="0" w:line="360" w:lineRule="auto"/>
        <w:rPr>
          <w:lang w:val="en-US"/>
        </w:rPr>
      </w:pPr>
      <w:r>
        <w:t>Н</w:t>
      </w:r>
      <w:r w:rsidR="004F1839">
        <w:t>апример, в японском языке согласный звук [h] ассоциируется с «мягкостью» и</w:t>
      </w:r>
      <w:r>
        <w:t xml:space="preserve"> </w:t>
      </w:r>
      <w:r w:rsidR="004F1839">
        <w:t>«слабостью» и в культурном контексте страны эти качества можно назвать положительными [3, 4].</w:t>
      </w:r>
    </w:p>
    <w:p w14:paraId="25BB9514" w14:textId="77777777" w:rsidR="00234D04" w:rsidRDefault="00234D04" w:rsidP="004F1839">
      <w:pPr>
        <w:spacing w:after="0" w:line="360" w:lineRule="auto"/>
        <w:rPr>
          <w:lang w:val="en-US"/>
        </w:rPr>
      </w:pPr>
    </w:p>
    <w:p w14:paraId="0EE7D6CC" w14:textId="77777777" w:rsidR="00234D04" w:rsidRPr="00234D04" w:rsidRDefault="00234D04" w:rsidP="004F1839">
      <w:pPr>
        <w:spacing w:after="0" w:line="360" w:lineRule="auto"/>
        <w:rPr>
          <w:lang w:val="en-US"/>
        </w:rPr>
      </w:pPr>
    </w:p>
    <w:p w14:paraId="0DEF628A" w14:textId="77777777" w:rsidR="00234D04" w:rsidRPr="00234D04" w:rsidRDefault="00696B49" w:rsidP="004F1839">
      <w:pPr>
        <w:spacing w:after="0" w:line="360" w:lineRule="auto"/>
      </w:pPr>
      <w:r>
        <w:t xml:space="preserve">В </w:t>
      </w:r>
      <w:r w:rsidR="004F1839">
        <w:t>русском же языке, наоборот, звук х ассоциируется с чем-то «плохим», «отталкивающим» и «темным».</w:t>
      </w:r>
    </w:p>
    <w:p w14:paraId="3024E679" w14:textId="36B5ED4D" w:rsidR="004F1839" w:rsidRDefault="00234D04" w:rsidP="004F1839">
      <w:pPr>
        <w:spacing w:after="0" w:line="360" w:lineRule="auto"/>
      </w:pPr>
      <w:r>
        <w:rPr>
          <w:lang w:val="en-US"/>
        </w:rPr>
        <w:t>B</w:t>
      </w:r>
      <w:r w:rsidR="004F1839">
        <w:t>менно поэтому, звукоподражание ха-ха-ха было наделено японцами положительным качеством по первой шкале признаков, а программа ваал дала отрицательную оценку.</w:t>
      </w:r>
    </w:p>
    <w:p w14:paraId="73B2D479" w14:textId="77777777" w:rsidR="00696B49" w:rsidRDefault="00696B49" w:rsidP="004F1839">
      <w:pPr>
        <w:spacing w:after="0" w:line="360" w:lineRule="auto"/>
      </w:pPr>
      <w:r>
        <w:t>А</w:t>
      </w:r>
      <w:r w:rsidR="004F1839">
        <w:t>налогичную картину можно наблюдать и в звукоподражании тик-так.</w:t>
      </w:r>
    </w:p>
    <w:p w14:paraId="236B06F2" w14:textId="77777777" w:rsidR="00766AD9" w:rsidRPr="00766AD9" w:rsidRDefault="00696B49" w:rsidP="004F1839">
      <w:pPr>
        <w:spacing w:after="0" w:line="360" w:lineRule="auto"/>
      </w:pPr>
      <w:r>
        <w:t xml:space="preserve">В </w:t>
      </w:r>
      <w:r w:rsidR="004F1839">
        <w:t>японском языке звук [t] в начальной позиции первого слога ассоциируется</w:t>
      </w:r>
      <w:r>
        <w:t xml:space="preserve"> </w:t>
      </w:r>
      <w:r w:rsidR="004F1839">
        <w:t>обычно с чем-то легким, маленьким и приятным, а в начальной позиции второго</w:t>
      </w:r>
      <w:r>
        <w:t xml:space="preserve"> </w:t>
      </w:r>
      <w:r w:rsidR="004F1839">
        <w:t>слога – означает «полную гармонию».</w:t>
      </w:r>
    </w:p>
    <w:p w14:paraId="24D6E97A" w14:textId="2FE84251" w:rsidR="00696B49" w:rsidRDefault="00766AD9" w:rsidP="004F1839">
      <w:pPr>
        <w:spacing w:after="0" w:line="360" w:lineRule="auto"/>
      </w:pPr>
      <w:r>
        <w:t>Б</w:t>
      </w:r>
      <w:r w:rsidR="004F1839">
        <w:t>олее того, палатализация согласных звуков в японском языке добавляет звукосимволическую ценность к значению и ассоциируется с «детскостью» и «неконтролируемой энергией» [4].</w:t>
      </w:r>
    </w:p>
    <w:p w14:paraId="12690458" w14:textId="77777777" w:rsidR="00696B49" w:rsidRDefault="00696B49" w:rsidP="004F1839">
      <w:pPr>
        <w:spacing w:after="0" w:line="360" w:lineRule="auto"/>
      </w:pPr>
      <w:r>
        <w:t>О</w:t>
      </w:r>
      <w:r w:rsidR="004F1839">
        <w:t>тсюда и проистекает положительная оценка, присвоенная японскими респондентами</w:t>
      </w:r>
      <w:r>
        <w:t xml:space="preserve"> </w:t>
      </w:r>
      <w:r w:rsidR="004F1839">
        <w:t>этому слову в категории «хороший-плохой».</w:t>
      </w:r>
    </w:p>
    <w:p w14:paraId="63B5BC14" w14:textId="50F8207C" w:rsidR="004F1839" w:rsidRDefault="00696B49" w:rsidP="004F1839">
      <w:pPr>
        <w:spacing w:after="0" w:line="360" w:lineRule="auto"/>
      </w:pPr>
      <w:r>
        <w:t>В</w:t>
      </w:r>
      <w:r w:rsidR="004F1839">
        <w:t xml:space="preserve"> силу того, что за глухим согласным т в русском языке не закреплено никаких особых ассоциаций, слово было определено программой как нейтральное.  </w:t>
      </w:r>
    </w:p>
    <w:p w14:paraId="22F370E1" w14:textId="77777777" w:rsidR="00696B49" w:rsidRDefault="00696B49" w:rsidP="004F1839">
      <w:pPr>
        <w:spacing w:after="0" w:line="360" w:lineRule="auto"/>
      </w:pPr>
      <w:r>
        <w:t>З</w:t>
      </w:r>
      <w:r w:rsidR="004F1839">
        <w:t>вукоподражание ж-ж-ж - у японцев вызывает негативные эмоции по первой шкале признаков в силу того, что звук ж в чистом виде отсутствует в фонетической системе японского языка.</w:t>
      </w:r>
    </w:p>
    <w:p w14:paraId="409ADCB0" w14:textId="3586C4AB" w:rsidR="004F1839" w:rsidRDefault="00696B49" w:rsidP="004F1839">
      <w:pPr>
        <w:spacing w:after="0" w:line="360" w:lineRule="auto"/>
      </w:pPr>
      <w:r>
        <w:lastRenderedPageBreak/>
        <w:t>В</w:t>
      </w:r>
      <w:r w:rsidR="004F1839">
        <w:t xml:space="preserve"> русском же языке звук ж характеризуется как «минорный» и «темный», что и демонстрируется в отрицательной оценке, данной этому звукоподражанию программой ваал.</w:t>
      </w:r>
    </w:p>
    <w:p w14:paraId="2682CFD2" w14:textId="77777777" w:rsidR="00696B49" w:rsidRDefault="00696B49" w:rsidP="004F1839">
      <w:pPr>
        <w:spacing w:after="0" w:line="360" w:lineRule="auto"/>
      </w:pPr>
      <w:r>
        <w:t>Э</w:t>
      </w:r>
      <w:r w:rsidR="004F1839">
        <w:t>ксперимент подтверждает тот факт, что фонетическое значение слова оказывает влияние на его восприятие.</w:t>
      </w:r>
    </w:p>
    <w:p w14:paraId="570016EF" w14:textId="77777777" w:rsidR="00696B49" w:rsidRDefault="00696B49" w:rsidP="004F1839">
      <w:pPr>
        <w:spacing w:after="0" w:line="360" w:lineRule="auto"/>
      </w:pPr>
      <w:r>
        <w:t>П</w:t>
      </w:r>
      <w:r w:rsidR="004F1839">
        <w:t>о мнению а.п. журавлева, эта способность объясняется изначальной ролью в жизни формировавшегося человека предметов и явлений, связанных с различными звуками.</w:t>
      </w:r>
    </w:p>
    <w:p w14:paraId="3CEEA632" w14:textId="77777777" w:rsidR="00696B49" w:rsidRDefault="00696B49" w:rsidP="004F1839">
      <w:pPr>
        <w:spacing w:after="0" w:line="360" w:lineRule="auto"/>
      </w:pPr>
      <w:r>
        <w:t>О</w:t>
      </w:r>
      <w:r w:rsidR="004F1839">
        <w:t>н указывает на то, что при восприятии явлений с их звуковыми сопроводителями постепенно устанавливаются условно-рефлекторные связи между явлениями и соответствующими звуковыми сопроводителями.</w:t>
      </w:r>
    </w:p>
    <w:p w14:paraId="59CE86B5" w14:textId="77777777" w:rsidR="00696B49" w:rsidRDefault="00696B49" w:rsidP="004F1839">
      <w:pPr>
        <w:spacing w:after="0" w:line="360" w:lineRule="auto"/>
      </w:pPr>
      <w:r>
        <w:t>М</w:t>
      </w:r>
      <w:r w:rsidR="004F1839">
        <w:t>ногие такие связи имеют физическое основание: как правило, «звучания, имеющие сходные акустические характеристики, сопровождают явления, сходно оцениваемые воспринимающими» [6]</w:t>
      </w:r>
      <w:r>
        <w:t>.</w:t>
      </w:r>
    </w:p>
    <w:p w14:paraId="2BC9DBC1" w14:textId="16FFFA1B" w:rsidR="000A7117" w:rsidRDefault="00696B49" w:rsidP="004F1839">
      <w:pPr>
        <w:spacing w:after="0" w:line="360" w:lineRule="auto"/>
      </w:pPr>
      <w:r>
        <w:t>В</w:t>
      </w:r>
      <w:r w:rsidR="004F1839">
        <w:t xml:space="preserve"> данном случае мы представили лишь один из фрагментов диссертационного</w:t>
      </w:r>
      <w:r w:rsidR="00234D04" w:rsidRPr="00234D04">
        <w:t xml:space="preserve"> </w:t>
      </w:r>
      <w:r w:rsidR="004F1839">
        <w:t>исследования, посвященного изучению проявления иконизма в разноструктурных языках:</w:t>
      </w:r>
      <w:r>
        <w:t xml:space="preserve"> </w:t>
      </w:r>
      <w:r w:rsidR="004F1839">
        <w:t>русского и японского.</w:t>
      </w:r>
    </w:p>
    <w:sectPr w:rsidR="000A7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53"/>
    <w:rsid w:val="000A7117"/>
    <w:rsid w:val="00166AFA"/>
    <w:rsid w:val="00234D04"/>
    <w:rsid w:val="004F1839"/>
    <w:rsid w:val="00696B49"/>
    <w:rsid w:val="00766AD9"/>
    <w:rsid w:val="007C72DA"/>
    <w:rsid w:val="00815498"/>
    <w:rsid w:val="00B55F12"/>
    <w:rsid w:val="00C520FA"/>
    <w:rsid w:val="00D8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2E047"/>
  <w15:chartTrackingRefBased/>
  <w15:docId w15:val="{03F04E34-B911-430D-9B00-87252400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5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5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5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5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5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5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3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5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5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5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5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3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1752</Words>
  <Characters>9992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2026-03-20T02:18:00Z</dcterms:created>
  <dcterms:modified xsi:type="dcterms:W3CDTF">2026-03-20T03:24:00Z</dcterms:modified>
</cp:coreProperties>
</file>