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1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 project is creating a web shop.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There shall be an admin interface to be able to edit products, users, orders etc...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1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1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and edit Users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2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Ability to create and edit Products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Showing products – Listing product name, price and description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Handling orders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-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allowing users to place them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5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Handling orders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-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allowing admins to change them, etc…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• A shopping cart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-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7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• A shopping cart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-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1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</w:t>
      </w:r>
    </w:p>
    <w:p>
      <w:pPr>
        <w:pStyle w:val="Rubrik4"/>
        <w:numPr>
          <w:ilvl w:val="3"/>
          <w:numId w:val="1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ever reloading the page.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Use of Partial Views both with and without AJAX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Bootstrap for the menus and overall site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Your own custom CSS classes, in addition to customizing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ASP Identity implemented, with own management and admin pages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Use of roles and authorization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1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Resources: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Remember to manage your time carefully – don’t go into too much detail too quickly – 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http://www.dustin.com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1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altName w:val="Tahom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sv-SE" w:eastAsia="zh-CN" w:bidi="hi-IN"/>
    </w:rPr>
  </w:style>
  <w:style w:type="paragraph" w:styleId="Rubrik3">
    <w:name w:val="Heading 3"/>
    <w:basedOn w:val="Rubrik"/>
    <w:next w:val="Brdtext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next w:val="Brdtext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LibreOffice/5.3.3.2$Windows_x86 LibreOffice_project/3d9a8b4b4e538a85e0782bd6c2d430bafe583448</Application>
  <Pages>2</Pages>
  <Words>296</Words>
  <Characters>1459</Characters>
  <CharactersWithSpaces>1747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2017-09-13T16:13:52Z</dcterms:modified>
  <cp:revision>6</cp:revision>
  <dc:subject/>
  <dc:title/>
</cp:coreProperties>
</file>