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60D6" w14:textId="76ED2C62" w:rsidR="000B3A91" w:rsidRPr="00BA7FF7" w:rsidRDefault="000B3A91" w:rsidP="00422375">
      <w:pPr>
        <w:tabs>
          <w:tab w:val="left" w:pos="2475"/>
        </w:tabs>
        <w:snapToGrid w:val="0"/>
        <w:spacing w:line="360" w:lineRule="auto"/>
        <w:jc w:val="both"/>
        <w:rPr>
          <w:rFonts w:ascii="Century Gothic" w:hAnsi="Century Gothic" w:cstheme="minorHAnsi"/>
          <w:b/>
          <w:bCs/>
        </w:rPr>
      </w:pPr>
      <w:r>
        <w:rPr>
          <w:rFonts w:ascii="Century Gothic" w:hAnsi="Century Gothic" w:cstheme="minorHAnsi"/>
          <w:b/>
          <w:bCs/>
        </w:rPr>
        <w:t>--------------------- VOLÚMEN {{VOLUMEN_LETRAS}}--------------------</w:t>
      </w:r>
    </w:p>
    <w:p w14:paraId="2745D1E1" w14:textId="4F3C2F96" w:rsidR="000B3A91" w:rsidRPr="00BA7FF7" w:rsidRDefault="000B3A91" w:rsidP="00422375">
      <w:pPr>
        <w:tabs>
          <w:tab w:val="left" w:pos="2475"/>
        </w:tabs>
        <w:snapToGrid w:val="0"/>
        <w:spacing w:line="360" w:lineRule="auto"/>
        <w:jc w:val="both"/>
        <w:rPr>
          <w:rFonts w:ascii="Century Gothic" w:hAnsi="Century Gothic" w:cstheme="minorHAnsi"/>
          <w:b/>
          <w:bCs/>
        </w:rPr>
      </w:pPr>
      <w:r>
        <w:rPr>
          <w:rFonts w:ascii="Century Gothic" w:hAnsi="Century Gothic" w:cstheme="minorHAnsi"/>
          <w:b/>
          <w:bCs/>
        </w:rPr>
        <w:t>ESCRITURA PÚBLICA NÚMERO {{NUM_TRAMITE_LETRAS}} ({{NUM_TRAMITE}}).</w:t>
      </w:r>
    </w:p>
    <w:p w14:paraId="4E805503" w14:textId="0FFA8D94" w:rsidR="00472399" w:rsidRPr="00BA7FF7" w:rsidRDefault="00472399" w:rsidP="008C0BDE">
      <w:pPr>
        <w:pStyle w:val="Ttulo1"/>
        <w:keepNext w:val="0"/>
        <w:tabs>
          <w:tab w:val="right" w:leader="hyphen" w:pos="7590"/>
        </w:tabs>
        <w:snapToGrid w:val="0"/>
        <w:spacing w:line="360" w:lineRule="auto"/>
        <w:rPr>
          <w:rFonts w:ascii="Century Gothic" w:hAnsi="Century Gothic" w:cstheme="minorHAnsi"/>
          <w:b w:val="0"/>
          <w:sz w:val="20"/>
          <w:u w:val="none"/>
        </w:rPr>
      </w:pPr>
      <w:r>
        <w:rPr>
          <w:rFonts w:ascii="Century Gothic" w:hAnsi="Century Gothic" w:cstheme="minorHAnsi"/>
          <w:b w:val="0"/>
          <w:sz w:val="20"/>
          <w:u w:val="none"/>
        </w:rPr>
        <w:t xml:space="preserve">En Ciudad Juárez, Distrito Bravos, Estado de Chihuahua, México, a los {{FECHA_DIA}} ({{FECHA_DIA_LETRAS}}) días del mes de {{FECHA_MES}} del año {{FECHA_ANIO}} ({{FECHA_ANIO_LETRAS}}), ante mí, Licenciado CARLOS JAVIER ESPINOZA LEYVA, Notario Público número Diecisiete en ejercicio para este Distrito, comparecen XXXXX y YYYYY con el objeto de hacer constar la CONSTITUCIÓN DE UNA SOCIEDAD DE RESPONSABILIDAD LIMITADA DE CAPITAL VARIABLE, otorgando al efecto las siguientes declaraciones y cláusulas: </w:t>
      </w:r>
      <w:r w:rsidR="008C0BDE" w:rsidRPr="00BA7FF7">
        <w:rPr>
          <w:rFonts w:ascii="Century Gothic" w:hAnsi="Century Gothic" w:cstheme="minorHAnsi"/>
          <w:b w:val="0"/>
          <w:sz w:val="20"/>
          <w:u w:val="none"/>
        </w:rPr>
        <w:tab/>
      </w:r>
    </w:p>
    <w:p w14:paraId="2C4A265D" w14:textId="0BD5017B" w:rsidR="00472399" w:rsidRPr="00864107" w:rsidRDefault="00472399" w:rsidP="00422375">
      <w:pPr>
        <w:pStyle w:val="Ttulo1"/>
        <w:tabs>
          <w:tab w:val="right" w:leader="hyphen" w:pos="7598"/>
        </w:tabs>
        <w:snapToGrid w:val="0"/>
        <w:spacing w:line="360" w:lineRule="auto"/>
        <w:rPr>
          <w:rFonts w:ascii="Century Gothic" w:hAnsi="Century Gothic" w:cstheme="minorHAnsi"/>
          <w:bCs/>
          <w:sz w:val="20"/>
          <w:u w:val="none"/>
          <w:lang w:val="pt-BR"/>
        </w:rPr>
      </w:pPr>
      <w:r w:rsidRPr="00864107">
        <w:rPr>
          <w:rFonts w:ascii="Century Gothic" w:hAnsi="Century Gothic" w:cstheme="minorHAnsi"/>
          <w:bCs/>
          <w:sz w:val="20"/>
          <w:u w:val="none"/>
          <w:lang w:val="pt-BR"/>
        </w:rPr>
        <w:t>-------------</w:t>
      </w:r>
      <w:r w:rsidR="008A03E6" w:rsidRPr="00864107">
        <w:rPr>
          <w:rFonts w:ascii="Century Gothic" w:hAnsi="Century Gothic" w:cstheme="minorHAnsi"/>
          <w:bCs/>
          <w:sz w:val="20"/>
          <w:u w:val="none"/>
          <w:lang w:val="pt-BR"/>
        </w:rPr>
        <w:t>---</w:t>
      </w:r>
      <w:r w:rsidRPr="00864107">
        <w:rPr>
          <w:rFonts w:ascii="Century Gothic" w:hAnsi="Century Gothic" w:cstheme="minorHAnsi"/>
          <w:bCs/>
          <w:sz w:val="20"/>
          <w:u w:val="none"/>
          <w:lang w:val="pt-BR"/>
        </w:rPr>
        <w:t>-------------- D E C L A R A C I O N E S: -------------------------------</w:t>
      </w:r>
    </w:p>
    <w:p w14:paraId="33AE8232" w14:textId="7571C936" w:rsidR="00472399" w:rsidRPr="00BA7FF7" w:rsidRDefault="00472399" w:rsidP="00422375">
      <w:pPr>
        <w:pStyle w:val="Ttulo1"/>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Cs/>
          <w:sz w:val="20"/>
          <w:u w:val="none"/>
        </w:rPr>
        <w:t>I.-</w:t>
      </w:r>
      <w:r w:rsidRPr="00BA7FF7">
        <w:rPr>
          <w:rFonts w:ascii="Century Gothic" w:hAnsi="Century Gothic" w:cstheme="minorHAnsi"/>
          <w:b w:val="0"/>
          <w:sz w:val="20"/>
          <w:u w:val="none"/>
        </w:rPr>
        <w:t xml:space="preserve"> Manifiestan </w:t>
      </w:r>
      <w:r w:rsidR="00031977" w:rsidRPr="00BA7FF7">
        <w:rPr>
          <w:rFonts w:ascii="Century Gothic" w:hAnsi="Century Gothic" w:cstheme="minorHAnsi"/>
          <w:b w:val="0"/>
          <w:sz w:val="20"/>
          <w:u w:val="none"/>
        </w:rPr>
        <w:t>las comparecientes</w:t>
      </w:r>
      <w:r w:rsidRPr="00BA7FF7">
        <w:rPr>
          <w:rFonts w:ascii="Century Gothic" w:hAnsi="Century Gothic" w:cstheme="minorHAnsi"/>
          <w:b w:val="0"/>
          <w:sz w:val="20"/>
          <w:u w:val="none"/>
        </w:rPr>
        <w:t xml:space="preserve"> que fue solicitada y autorizada por la Secretaría de Economía el uso de la denominación social “</w:t>
      </w:r>
      <w:r w:rsidR="00793FFF">
        <w:rPr>
          <w:rFonts w:ascii="Century Gothic" w:hAnsi="Century Gothic" w:cstheme="minorHAnsi"/>
          <w:bCs/>
          <w:sz w:val="20"/>
          <w:u w:val="none"/>
        </w:rPr>
        <w:t>EXE LIVE DESARROLLOS Y SOLUCIONES INMOBILIARIAS</w:t>
      </w:r>
      <w:r w:rsidRPr="00BA7FF7">
        <w:rPr>
          <w:rFonts w:ascii="Century Gothic" w:hAnsi="Century Gothic" w:cstheme="minorHAnsi"/>
          <w:b w:val="0"/>
          <w:sz w:val="20"/>
          <w:u w:val="none"/>
        </w:rPr>
        <w:t xml:space="preserve">”, autorización concedida mediante la clave única de documento número </w:t>
      </w:r>
      <w:r w:rsidRPr="00793FFF">
        <w:rPr>
          <w:rFonts w:ascii="Century Gothic" w:hAnsi="Century Gothic" w:cstheme="minorHAnsi"/>
          <w:bCs/>
          <w:sz w:val="20"/>
          <w:highlight w:val="yellow"/>
          <w:u w:val="none"/>
        </w:rPr>
        <w:t>A202</w:t>
      </w:r>
      <w:r w:rsidR="00005405" w:rsidRPr="00793FFF">
        <w:rPr>
          <w:rFonts w:ascii="Century Gothic" w:hAnsi="Century Gothic" w:cstheme="minorHAnsi"/>
          <w:bCs/>
          <w:sz w:val="20"/>
          <w:highlight w:val="yellow"/>
          <w:u w:val="none"/>
        </w:rPr>
        <w:t>5</w:t>
      </w:r>
      <w:r w:rsidR="001A0521" w:rsidRPr="00793FFF">
        <w:rPr>
          <w:rFonts w:ascii="Century Gothic" w:hAnsi="Century Gothic" w:cstheme="minorHAnsi"/>
          <w:bCs/>
          <w:sz w:val="20"/>
          <w:highlight w:val="yellow"/>
          <w:u w:val="none"/>
        </w:rPr>
        <w:t>07311944376091</w:t>
      </w:r>
      <w:r w:rsidRPr="00793FFF">
        <w:rPr>
          <w:rFonts w:ascii="Century Gothic" w:hAnsi="Century Gothic" w:cstheme="minorHAnsi"/>
          <w:b w:val="0"/>
          <w:sz w:val="20"/>
          <w:highlight w:val="yellow"/>
          <w:u w:val="none"/>
        </w:rPr>
        <w:t xml:space="preserve"> (letra “A”, </w:t>
      </w:r>
      <w:r w:rsidR="00FA01FA" w:rsidRPr="00793FFF">
        <w:rPr>
          <w:rFonts w:ascii="Century Gothic" w:hAnsi="Century Gothic" w:cstheme="minorHAnsi"/>
          <w:b w:val="0"/>
          <w:sz w:val="20"/>
          <w:highlight w:val="yellow"/>
          <w:u w:val="none"/>
        </w:rPr>
        <w:t xml:space="preserve">números </w:t>
      </w:r>
      <w:r w:rsidRPr="00793FFF">
        <w:rPr>
          <w:rFonts w:ascii="Century Gothic" w:hAnsi="Century Gothic" w:cstheme="minorHAnsi"/>
          <w:b w:val="0"/>
          <w:sz w:val="20"/>
          <w:highlight w:val="yellow"/>
          <w:u w:val="none"/>
        </w:rPr>
        <w:t xml:space="preserve">dos, cero, dos, </w:t>
      </w:r>
      <w:r w:rsidR="00F44C2D" w:rsidRPr="00793FFF">
        <w:rPr>
          <w:rFonts w:ascii="Century Gothic" w:hAnsi="Century Gothic" w:cstheme="minorHAnsi"/>
          <w:b w:val="0"/>
          <w:sz w:val="20"/>
          <w:highlight w:val="yellow"/>
          <w:u w:val="none"/>
        </w:rPr>
        <w:t xml:space="preserve">cinco, cero, </w:t>
      </w:r>
      <w:r w:rsidR="00DF69FD" w:rsidRPr="00793FFF">
        <w:rPr>
          <w:rFonts w:ascii="Century Gothic" w:hAnsi="Century Gothic" w:cstheme="minorHAnsi"/>
          <w:b w:val="0"/>
          <w:sz w:val="20"/>
          <w:highlight w:val="yellow"/>
          <w:u w:val="none"/>
        </w:rPr>
        <w:t xml:space="preserve">siete, tres, uno, uno, nueve, cuatro, cuatro, tres, </w:t>
      </w:r>
      <w:r w:rsidR="00682695" w:rsidRPr="00793FFF">
        <w:rPr>
          <w:rFonts w:ascii="Century Gothic" w:hAnsi="Century Gothic" w:cstheme="minorHAnsi"/>
          <w:b w:val="0"/>
          <w:sz w:val="20"/>
          <w:highlight w:val="yellow"/>
          <w:u w:val="none"/>
        </w:rPr>
        <w:t>siete, seis, cero, nueve, uno</w:t>
      </w:r>
      <w:r w:rsidRPr="00793FFF">
        <w:rPr>
          <w:rFonts w:ascii="Century Gothic" w:hAnsi="Century Gothic" w:cstheme="minorHAnsi"/>
          <w:b w:val="0"/>
          <w:sz w:val="20"/>
          <w:highlight w:val="yellow"/>
          <w:u w:val="none"/>
        </w:rPr>
        <w:t>)</w:t>
      </w:r>
      <w:r w:rsidRPr="00BA7FF7">
        <w:rPr>
          <w:rFonts w:ascii="Century Gothic" w:hAnsi="Century Gothic" w:cstheme="minorHAnsi"/>
          <w:b w:val="0"/>
          <w:sz w:val="20"/>
          <w:u w:val="none"/>
        </w:rPr>
        <w:t xml:space="preserve">, emitida por el sistema establecido por la citada Secretaría, documento que el suscrito Notario agrego al apéndice marcado con el número </w:t>
      </w:r>
      <w:r w:rsidRPr="00BA7FF7">
        <w:rPr>
          <w:rFonts w:ascii="Century Gothic" w:hAnsi="Century Gothic" w:cstheme="minorHAnsi"/>
          <w:bCs/>
          <w:sz w:val="20"/>
          <w:u w:val="none"/>
        </w:rPr>
        <w:t xml:space="preserve">“1 </w:t>
      </w:r>
      <w:r w:rsidR="00D86775" w:rsidRPr="00BA7FF7">
        <w:rPr>
          <w:rFonts w:ascii="Century Gothic" w:hAnsi="Century Gothic" w:cstheme="minorHAnsi"/>
          <w:bCs/>
          <w:sz w:val="20"/>
          <w:u w:val="none"/>
        </w:rPr>
        <w:t>(</w:t>
      </w:r>
      <w:r w:rsidRPr="00BA7FF7">
        <w:rPr>
          <w:rFonts w:ascii="Century Gothic" w:hAnsi="Century Gothic" w:cstheme="minorHAnsi"/>
          <w:bCs/>
          <w:sz w:val="20"/>
          <w:u w:val="none"/>
        </w:rPr>
        <w:t>UNO</w:t>
      </w:r>
      <w:r w:rsidR="00D86775" w:rsidRPr="00BA7FF7">
        <w:rPr>
          <w:rFonts w:ascii="Century Gothic" w:hAnsi="Century Gothic" w:cstheme="minorHAnsi"/>
          <w:bCs/>
          <w:sz w:val="20"/>
          <w:u w:val="none"/>
        </w:rPr>
        <w:t>)</w:t>
      </w:r>
      <w:r w:rsidRPr="00BA7FF7">
        <w:rPr>
          <w:rFonts w:ascii="Century Gothic" w:hAnsi="Century Gothic" w:cstheme="minorHAnsi"/>
          <w:bCs/>
          <w:sz w:val="20"/>
          <w:u w:val="none"/>
        </w:rPr>
        <w:t>”</w:t>
      </w:r>
      <w:r w:rsidRPr="00BA7FF7">
        <w:rPr>
          <w:rFonts w:ascii="Century Gothic" w:hAnsi="Century Gothic" w:cstheme="minorHAnsi"/>
          <w:b w:val="0"/>
          <w:sz w:val="20"/>
          <w:u w:val="none"/>
        </w:rPr>
        <w:t>, y el de este instrumento.</w:t>
      </w:r>
      <w:r w:rsidR="00D346EB" w:rsidRPr="00BA7FF7">
        <w:rPr>
          <w:rFonts w:ascii="Century Gothic" w:hAnsi="Century Gothic" w:cstheme="minorHAnsi"/>
          <w:b w:val="0"/>
          <w:sz w:val="20"/>
          <w:u w:val="none"/>
        </w:rPr>
        <w:tab/>
      </w:r>
    </w:p>
    <w:p w14:paraId="48C58BC9" w14:textId="4AA1FA1D" w:rsidR="00472399" w:rsidRPr="00BA7FF7" w:rsidRDefault="00472399" w:rsidP="00422375">
      <w:pPr>
        <w:pStyle w:val="Ttulo1"/>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Cs/>
          <w:sz w:val="20"/>
          <w:u w:val="none"/>
        </w:rPr>
        <w:t>II.-</w:t>
      </w:r>
      <w:r w:rsidRPr="00BA7FF7">
        <w:rPr>
          <w:rFonts w:ascii="Century Gothic" w:hAnsi="Century Gothic" w:cstheme="minorHAnsi"/>
          <w:b w:val="0"/>
          <w:sz w:val="20"/>
          <w:u w:val="none"/>
        </w:rPr>
        <w:t xml:space="preserve"> Que han decidido emplear la invocada denominación en la constitución de una especie de sociedad mercantil reconocida por la Ley General de Sociedades Mercantiles del tipo </w:t>
      </w:r>
      <w:r w:rsidR="00816A0A" w:rsidRPr="00BA7FF7">
        <w:rPr>
          <w:rFonts w:ascii="Century Gothic" w:hAnsi="Century Gothic" w:cstheme="minorHAnsi"/>
          <w:bCs/>
          <w:sz w:val="20"/>
          <w:u w:val="none"/>
        </w:rPr>
        <w:t>DE RESPONSABILIDAD LIMITADA</w:t>
      </w:r>
      <w:r w:rsidRPr="00BA7FF7">
        <w:rPr>
          <w:rFonts w:ascii="Century Gothic" w:hAnsi="Century Gothic" w:cstheme="minorHAnsi"/>
          <w:b w:val="0"/>
          <w:sz w:val="20"/>
          <w:u w:val="none"/>
        </w:rPr>
        <w:t xml:space="preserve"> con la modalidad de </w:t>
      </w:r>
      <w:r w:rsidRPr="00BA7FF7">
        <w:rPr>
          <w:rFonts w:ascii="Century Gothic" w:hAnsi="Century Gothic" w:cstheme="minorHAnsi"/>
          <w:bCs/>
          <w:sz w:val="20"/>
          <w:u w:val="none"/>
        </w:rPr>
        <w:t>CAPITAL VARIABLE</w:t>
      </w:r>
      <w:r w:rsidRPr="00BA7FF7">
        <w:rPr>
          <w:rFonts w:ascii="Century Gothic" w:hAnsi="Century Gothic" w:cstheme="minorHAnsi"/>
          <w:b w:val="0"/>
          <w:sz w:val="20"/>
          <w:u w:val="none"/>
        </w:rPr>
        <w:t>, otorgando para tal efecto la siguiente:</w:t>
      </w:r>
      <w:r w:rsidR="002E0D55" w:rsidRPr="00BA7FF7">
        <w:rPr>
          <w:rFonts w:ascii="Century Gothic" w:hAnsi="Century Gothic" w:cstheme="minorHAnsi"/>
          <w:b w:val="0"/>
          <w:sz w:val="20"/>
          <w:u w:val="none"/>
        </w:rPr>
        <w:tab/>
      </w:r>
    </w:p>
    <w:p w14:paraId="5D906CC5" w14:textId="5B743355" w:rsidR="00472399" w:rsidRPr="00A324FA" w:rsidRDefault="00472399" w:rsidP="00422375">
      <w:pPr>
        <w:pStyle w:val="Ttulo1"/>
        <w:tabs>
          <w:tab w:val="right" w:leader="hyphen" w:pos="7598"/>
        </w:tabs>
        <w:snapToGrid w:val="0"/>
        <w:spacing w:line="360" w:lineRule="auto"/>
        <w:rPr>
          <w:rFonts w:ascii="Century Gothic" w:hAnsi="Century Gothic" w:cstheme="minorHAnsi"/>
          <w:bCs/>
          <w:sz w:val="20"/>
          <w:lang w:val="pt-BR"/>
        </w:rPr>
      </w:pPr>
      <w:r w:rsidRPr="00A324FA">
        <w:rPr>
          <w:rFonts w:ascii="Century Gothic" w:hAnsi="Century Gothic" w:cstheme="minorHAnsi"/>
          <w:bCs/>
          <w:sz w:val="20"/>
          <w:u w:val="none"/>
          <w:lang w:val="pt-BR"/>
        </w:rPr>
        <w:t>-</w:t>
      </w:r>
      <w:r w:rsidR="008A03E6" w:rsidRPr="00A324FA">
        <w:rPr>
          <w:rFonts w:ascii="Century Gothic" w:hAnsi="Century Gothic" w:cstheme="minorHAnsi"/>
          <w:bCs/>
          <w:sz w:val="20"/>
          <w:u w:val="none"/>
          <w:lang w:val="pt-BR"/>
        </w:rPr>
        <w:t>---</w:t>
      </w:r>
      <w:r w:rsidRPr="00A324FA">
        <w:rPr>
          <w:rFonts w:ascii="Century Gothic" w:hAnsi="Century Gothic" w:cstheme="minorHAnsi"/>
          <w:bCs/>
          <w:sz w:val="20"/>
          <w:u w:val="none"/>
          <w:lang w:val="pt-BR"/>
        </w:rPr>
        <w:t>--------------------------------- C L Á U S U L A -----------------------------------</w:t>
      </w:r>
    </w:p>
    <w:p w14:paraId="7C560873" w14:textId="15ED8967" w:rsidR="00DC63B2" w:rsidRPr="00BA7FF7" w:rsidRDefault="00472399" w:rsidP="00422375">
      <w:pPr>
        <w:tabs>
          <w:tab w:val="left" w:leader="hyphen" w:pos="7590"/>
        </w:tabs>
        <w:snapToGrid w:val="0"/>
        <w:spacing w:line="360" w:lineRule="auto"/>
        <w:jc w:val="both"/>
        <w:rPr>
          <w:rFonts w:ascii="Century Gothic" w:hAnsi="Century Gothic" w:cstheme="minorHAnsi"/>
        </w:rPr>
      </w:pPr>
      <w:r>
        <w:rPr>
          <w:rFonts w:ascii="Century Gothic" w:hAnsi="Century Gothic" w:cstheme="minorHAnsi"/>
          <w:b/>
          <w:bCs/>
          <w:lang w:val="es-US"/>
        </w:rPr>
        <w:t xml:space="preserve">ÚNICA.- {{PERSONA1_NOMBRE}} y {{PERSONA2_NOMBRE}} constituyen mediante la presente cláusula una persona moral denominada “EXE LIVE DESARROLLOS Y SOLUCIONES INMOBILIARIAS”, en forma de SOCIEDAD DE RESPONSABILIDAD LIMITADA DE CAPITAL VARIABLE, de conformidad con lo establecido por la Ley General de Sociedades Mercantiles, cuya organización y funcionamiento se regirá por los siguientes: </w:t>
      </w:r>
      <w:r w:rsidR="00DC63B2" w:rsidRPr="00BA7FF7">
        <w:rPr>
          <w:rFonts w:ascii="Century Gothic" w:hAnsi="Century Gothic" w:cstheme="minorHAnsi"/>
        </w:rPr>
        <w:tab/>
      </w:r>
    </w:p>
    <w:p w14:paraId="7BFA502C" w14:textId="130CDDF6" w:rsidR="00C6556D" w:rsidRPr="00BA7FF7" w:rsidRDefault="00C6556D" w:rsidP="00422375">
      <w:pPr>
        <w:tabs>
          <w:tab w:val="left" w:leader="hyphen" w:pos="8064"/>
          <w:tab w:val="left" w:leader="hyphen" w:pos="8179"/>
        </w:tabs>
        <w:snapToGrid w:val="0"/>
        <w:spacing w:line="360" w:lineRule="auto"/>
        <w:jc w:val="both"/>
        <w:rPr>
          <w:rFonts w:ascii="Century Gothic" w:hAnsi="Century Gothic" w:cstheme="minorHAnsi"/>
          <w:b/>
          <w:bCs/>
        </w:rPr>
      </w:pPr>
      <w:r w:rsidRPr="00BA7FF7">
        <w:rPr>
          <w:rFonts w:ascii="Century Gothic" w:hAnsi="Century Gothic" w:cstheme="minorHAnsi"/>
          <w:b/>
          <w:bCs/>
          <w:spacing w:val="-2"/>
        </w:rPr>
        <w:t>---------</w:t>
      </w:r>
      <w:r w:rsidRPr="00BA7FF7">
        <w:rPr>
          <w:rFonts w:ascii="Century Gothic" w:hAnsi="Century Gothic" w:cstheme="minorHAnsi"/>
          <w:b/>
          <w:bCs/>
        </w:rPr>
        <w:t>--------</w:t>
      </w:r>
      <w:r w:rsidR="008A03E6" w:rsidRPr="00BA7FF7">
        <w:rPr>
          <w:rFonts w:ascii="Century Gothic" w:hAnsi="Century Gothic" w:cstheme="minorHAnsi"/>
          <w:b/>
          <w:bCs/>
        </w:rPr>
        <w:t>---</w:t>
      </w:r>
      <w:r w:rsidRPr="00BA7FF7">
        <w:rPr>
          <w:rFonts w:ascii="Century Gothic" w:hAnsi="Century Gothic" w:cstheme="minorHAnsi"/>
          <w:b/>
          <w:bCs/>
        </w:rPr>
        <w:t>------------------ E S T A T U T O S: --------------------------------</w:t>
      </w:r>
      <w:r w:rsidR="008A03E6" w:rsidRPr="00BA7FF7">
        <w:rPr>
          <w:rFonts w:ascii="Century Gothic" w:hAnsi="Century Gothic" w:cstheme="minorHAnsi"/>
          <w:b/>
          <w:bCs/>
        </w:rPr>
        <w:t>-</w:t>
      </w:r>
    </w:p>
    <w:p w14:paraId="4CE2918F" w14:textId="459E2A60"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rPr>
      </w:pPr>
      <w:r w:rsidRPr="00BA7FF7">
        <w:rPr>
          <w:rFonts w:ascii="Century Gothic" w:hAnsi="Century Gothic" w:cstheme="minorHAnsi"/>
          <w:b/>
          <w:bCs/>
        </w:rPr>
        <w:t>-------------------</w:t>
      </w:r>
      <w:r w:rsidR="008A03E6" w:rsidRPr="00BA7FF7">
        <w:rPr>
          <w:rFonts w:ascii="Century Gothic" w:hAnsi="Century Gothic" w:cstheme="minorHAnsi"/>
          <w:b/>
          <w:bCs/>
        </w:rPr>
        <w:t>---</w:t>
      </w:r>
      <w:r w:rsidRPr="00BA7FF7">
        <w:rPr>
          <w:rFonts w:ascii="Century Gothic" w:hAnsi="Century Gothic" w:cstheme="minorHAnsi"/>
          <w:b/>
          <w:bCs/>
        </w:rPr>
        <w:t>---------------</w:t>
      </w:r>
      <w:r w:rsidR="002D4687" w:rsidRPr="00BA7FF7">
        <w:rPr>
          <w:rFonts w:ascii="Century Gothic" w:hAnsi="Century Gothic" w:cstheme="minorHAnsi"/>
          <w:b/>
          <w:bCs/>
        </w:rPr>
        <w:t>-</w:t>
      </w:r>
      <w:r w:rsidRPr="00BA7FF7">
        <w:rPr>
          <w:rFonts w:ascii="Century Gothic" w:hAnsi="Century Gothic" w:cstheme="minorHAnsi"/>
          <w:b/>
          <w:bCs/>
        </w:rPr>
        <w:t xml:space="preserve"> C A P Í T U L </w:t>
      </w:r>
      <w:proofErr w:type="gramStart"/>
      <w:r w:rsidRPr="00BA7FF7">
        <w:rPr>
          <w:rFonts w:ascii="Century Gothic" w:hAnsi="Century Gothic" w:cstheme="minorHAnsi"/>
          <w:b/>
          <w:bCs/>
        </w:rPr>
        <w:t>O  I</w:t>
      </w:r>
      <w:proofErr w:type="gramEnd"/>
      <w:r w:rsidRPr="00BA7FF7">
        <w:rPr>
          <w:rFonts w:ascii="Century Gothic" w:hAnsi="Century Gothic" w:cstheme="minorHAnsi"/>
          <w:b/>
          <w:bCs/>
        </w:rPr>
        <w:t>: --------------------------------</w:t>
      </w:r>
    </w:p>
    <w:p w14:paraId="2AF6F23E" w14:textId="25F29608" w:rsidR="00C6556D" w:rsidRPr="00BA7FF7" w:rsidRDefault="00C6556D" w:rsidP="00422375">
      <w:pPr>
        <w:snapToGrid w:val="0"/>
        <w:spacing w:line="360" w:lineRule="auto"/>
        <w:jc w:val="both"/>
        <w:rPr>
          <w:rFonts w:ascii="Century Gothic" w:hAnsi="Century Gothic" w:cstheme="minorHAnsi"/>
          <w:b/>
          <w:bCs/>
        </w:rPr>
      </w:pPr>
      <w:r w:rsidRPr="00BA7FF7">
        <w:rPr>
          <w:rFonts w:ascii="Century Gothic" w:hAnsi="Century Gothic" w:cstheme="minorHAnsi"/>
          <w:b/>
          <w:bCs/>
        </w:rPr>
        <w:t>----- DENOMINACIÓN, OBJETO, DOMICILIO, DURACIÓN y NACIONALIDAD. ----</w:t>
      </w:r>
      <w:r w:rsidR="00FA67FA" w:rsidRPr="00BA7FF7">
        <w:rPr>
          <w:rFonts w:ascii="Century Gothic" w:hAnsi="Century Gothic" w:cstheme="minorHAnsi"/>
          <w:b/>
          <w:bCs/>
        </w:rPr>
        <w:t>-</w:t>
      </w:r>
    </w:p>
    <w:p w14:paraId="73836957" w14:textId="7A7181C3" w:rsidR="008B4AC8"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PRIMERO: DENOMINACIÓN.</w:t>
      </w:r>
      <w:r w:rsidRPr="00BA7FF7">
        <w:rPr>
          <w:rFonts w:ascii="Century Gothic" w:hAnsi="Century Gothic" w:cstheme="minorHAnsi"/>
          <w:spacing w:val="-2"/>
        </w:rPr>
        <w:t xml:space="preserve"> La Sociedad se denominará “</w:t>
      </w:r>
      <w:r w:rsidR="00793FFF">
        <w:rPr>
          <w:rFonts w:ascii="Century Gothic" w:hAnsi="Century Gothic" w:cstheme="minorHAnsi"/>
          <w:b/>
          <w:bCs/>
        </w:rPr>
        <w:t>EXE LIVE DESARROLLOS Y SOLUCIONES INMOBILIARIAS</w:t>
      </w:r>
      <w:r w:rsidRPr="00BA7FF7">
        <w:rPr>
          <w:rFonts w:ascii="Century Gothic" w:hAnsi="Century Gothic" w:cstheme="minorHAnsi"/>
          <w:spacing w:val="-2"/>
        </w:rPr>
        <w:t xml:space="preserve">”, seguida de las palabras </w:t>
      </w:r>
      <w:r w:rsidRPr="00BA7FF7">
        <w:rPr>
          <w:rFonts w:ascii="Century Gothic" w:hAnsi="Century Gothic" w:cstheme="minorHAnsi"/>
          <w:b/>
          <w:bCs/>
          <w:spacing w:val="-2"/>
        </w:rPr>
        <w:t>SOCIEDAD DE RESPONSABILIDAD LIMITADA DE CAPITAL VARIABLE</w:t>
      </w:r>
      <w:r w:rsidRPr="00BA7FF7">
        <w:rPr>
          <w:rFonts w:ascii="Century Gothic" w:hAnsi="Century Gothic" w:cstheme="minorHAnsi"/>
          <w:spacing w:val="-2"/>
        </w:rPr>
        <w:t xml:space="preserve">, o de sus abreviaturas </w:t>
      </w:r>
      <w:r w:rsidRPr="00BA7FF7">
        <w:rPr>
          <w:rFonts w:ascii="Century Gothic" w:hAnsi="Century Gothic" w:cstheme="minorHAnsi"/>
          <w:b/>
          <w:bCs/>
          <w:spacing w:val="-2"/>
        </w:rPr>
        <w:t>S. DE R.L. DE C.V.</w:t>
      </w:r>
      <w:r w:rsidR="008B4AC8" w:rsidRPr="00BA7FF7">
        <w:rPr>
          <w:rFonts w:ascii="Century Gothic" w:hAnsi="Century Gothic" w:cstheme="minorHAnsi"/>
          <w:spacing w:val="-2"/>
        </w:rPr>
        <w:t xml:space="preserve"> </w:t>
      </w:r>
      <w:r w:rsidR="008B4AC8" w:rsidRPr="00BA7FF7">
        <w:rPr>
          <w:rFonts w:ascii="Century Gothic" w:hAnsi="Century Gothic" w:cstheme="minorHAnsi"/>
          <w:spacing w:val="-2"/>
        </w:rPr>
        <w:tab/>
      </w:r>
    </w:p>
    <w:p w14:paraId="21516DE4" w14:textId="28E9A43F" w:rsidR="002A74D0" w:rsidRPr="00BA7FF7" w:rsidRDefault="00C6556D" w:rsidP="00422375">
      <w:pPr>
        <w:tabs>
          <w:tab w:val="left" w:leader="hyphen" w:pos="7590"/>
        </w:tabs>
        <w:snapToGrid w:val="0"/>
        <w:spacing w:line="360" w:lineRule="auto"/>
        <w:jc w:val="both"/>
        <w:rPr>
          <w:rFonts w:ascii="Century Gothic" w:hAnsi="Century Gothic" w:cstheme="minorHAnsi"/>
          <w:color w:val="000000"/>
        </w:rPr>
      </w:pPr>
      <w:r w:rsidRPr="00BA7FF7">
        <w:rPr>
          <w:rFonts w:ascii="Century Gothic" w:hAnsi="Century Gothic" w:cstheme="minorHAnsi"/>
          <w:b/>
          <w:bCs/>
          <w:spacing w:val="-2"/>
        </w:rPr>
        <w:t>ARTÍCULO SEGUNDO: OBJETO.</w:t>
      </w:r>
      <w:r w:rsidR="004F7116" w:rsidRPr="00BA7FF7">
        <w:rPr>
          <w:rFonts w:ascii="Century Gothic" w:hAnsi="Century Gothic" w:cstheme="minorHAnsi"/>
          <w:spacing w:val="-2"/>
        </w:rPr>
        <w:t xml:space="preserve"> E</w:t>
      </w:r>
      <w:r w:rsidRPr="00BA7FF7">
        <w:rPr>
          <w:rFonts w:ascii="Century Gothic" w:hAnsi="Century Gothic" w:cstheme="minorHAnsi"/>
        </w:rPr>
        <w:t xml:space="preserve">l objeto de la sociedad es: </w:t>
      </w:r>
      <w:r w:rsidR="004F7116" w:rsidRPr="00BA7FF7">
        <w:rPr>
          <w:rFonts w:ascii="Century Gothic" w:hAnsi="Century Gothic" w:cstheme="minorHAnsi"/>
        </w:rPr>
        <w:tab/>
      </w:r>
    </w:p>
    <w:p w14:paraId="47034339" w14:textId="5629C5DB" w:rsidR="00FF07AF" w:rsidRPr="00D24FE9" w:rsidRDefault="00F216FA" w:rsidP="00D105F7">
      <w:pPr>
        <w:pStyle w:val="Prrafodelista"/>
        <w:numPr>
          <w:ilvl w:val="0"/>
          <w:numId w:val="28"/>
        </w:numPr>
        <w:tabs>
          <w:tab w:val="left" w:pos="284"/>
          <w:tab w:val="lef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Pr>
          <w:rFonts w:ascii="Century Gothic" w:hAnsi="Century Gothic"/>
          <w:bCs/>
          <w:sz w:val="20"/>
          <w:szCs w:val="20"/>
          <w:lang w:val="es-ES_tradnl"/>
        </w:rPr>
        <w:t>Gestionar, planificar y/o elaborar estudios, permisos</w:t>
      </w:r>
      <w:r w:rsidR="00D24FE9">
        <w:rPr>
          <w:rFonts w:ascii="Century Gothic" w:hAnsi="Century Gothic"/>
          <w:bCs/>
          <w:sz w:val="20"/>
          <w:szCs w:val="20"/>
          <w:lang w:val="es-ES_tradnl"/>
        </w:rPr>
        <w:t xml:space="preserve"> y licencias.</w:t>
      </w:r>
    </w:p>
    <w:p w14:paraId="3C43475B" w14:textId="0F2C9615" w:rsidR="00D24FE9" w:rsidRPr="00BA7FF7" w:rsidRDefault="00D24FE9" w:rsidP="00D105F7">
      <w:pPr>
        <w:pStyle w:val="Prrafodelista"/>
        <w:numPr>
          <w:ilvl w:val="0"/>
          <w:numId w:val="28"/>
        </w:numPr>
        <w:tabs>
          <w:tab w:val="left" w:pos="284"/>
          <w:tab w:val="lef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Pr>
          <w:rFonts w:ascii="Century Gothic" w:hAnsi="Century Gothic"/>
          <w:bCs/>
          <w:sz w:val="20"/>
          <w:szCs w:val="20"/>
          <w:lang w:val="es-ES_tradnl"/>
        </w:rPr>
        <w:t>Realizar construcciones</w:t>
      </w:r>
      <w:r w:rsidR="00CF1E9E">
        <w:rPr>
          <w:rFonts w:ascii="Century Gothic" w:hAnsi="Century Gothic"/>
          <w:bCs/>
          <w:sz w:val="20"/>
          <w:szCs w:val="20"/>
          <w:lang w:val="es-ES_tradnl"/>
        </w:rPr>
        <w:t>, mantenimiento y explotación de los procesos que resulten de las actividades de generación, transmisión</w:t>
      </w:r>
      <w:r w:rsidR="007458F5">
        <w:rPr>
          <w:rFonts w:ascii="Century Gothic" w:hAnsi="Century Gothic"/>
          <w:bCs/>
          <w:sz w:val="20"/>
          <w:szCs w:val="20"/>
          <w:lang w:val="es-ES_tradnl"/>
        </w:rPr>
        <w:t>, distribución y comercialización de la energía eléctrica y del mercado eléctrico mayorista en México.</w:t>
      </w:r>
      <w:r w:rsidR="007458F5">
        <w:rPr>
          <w:rFonts w:ascii="Century Gothic" w:hAnsi="Century Gothic"/>
          <w:bCs/>
          <w:sz w:val="20"/>
          <w:szCs w:val="20"/>
          <w:lang w:val="es-ES_tradnl"/>
        </w:rPr>
        <w:tab/>
      </w:r>
    </w:p>
    <w:p w14:paraId="3C5C0F66" w14:textId="55DD1695" w:rsidR="00745A00" w:rsidRPr="00BA7FF7" w:rsidRDefault="00C6556D" w:rsidP="00422375">
      <w:pPr>
        <w:pStyle w:val="Prrafodelista"/>
        <w:numPr>
          <w:ilvl w:val="0"/>
          <w:numId w:val="28"/>
        </w:numPr>
        <w:tabs>
          <w:tab w:val="left" w:pos="284"/>
          <w:tab w:val="lef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Para efectos de cumplir el Objeto Social, de forma enunciativa más no limitativa, la Sociedad podrá:</w:t>
      </w:r>
      <w:r w:rsidR="00745A00" w:rsidRPr="00BA7FF7">
        <w:rPr>
          <w:rFonts w:ascii="Century Gothic" w:hAnsi="Century Gothic" w:cstheme="minorHAnsi"/>
          <w:sz w:val="20"/>
          <w:szCs w:val="20"/>
          <w:lang w:val="es-ES_tradnl"/>
        </w:rPr>
        <w:t xml:space="preserve"> </w:t>
      </w:r>
      <w:r w:rsidR="00745A00" w:rsidRPr="00BA7FF7">
        <w:rPr>
          <w:rFonts w:ascii="Century Gothic" w:hAnsi="Century Gothic" w:cstheme="minorHAnsi"/>
          <w:sz w:val="20"/>
          <w:szCs w:val="20"/>
          <w:lang w:val="es-ES_tradnl"/>
        </w:rPr>
        <w:tab/>
      </w:r>
    </w:p>
    <w:p w14:paraId="3A84B5CE" w14:textId="0C009C48" w:rsidR="00044AA1" w:rsidRPr="00BA7FF7" w:rsidRDefault="00C6556D" w:rsidP="00422375">
      <w:pPr>
        <w:pStyle w:val="Prrafodelista"/>
        <w:numPr>
          <w:ilvl w:val="0"/>
          <w:numId w:val="29"/>
        </w:numPr>
        <w:tabs>
          <w:tab w:val="left" w:pos="426"/>
          <w:tab w:val="center" w:leader="hyphen" w:pos="3969"/>
          <w:tab w:val="righ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lastRenderedPageBreak/>
        <w:t xml:space="preserve">Obtener por cualquier título, concesiones, permisos, autorizaciones o licencias, así como celebrar cualquier clase de contrato, relacionados con el objeto anterior, con la administración pública sea federal o local. </w:t>
      </w:r>
      <w:r w:rsidR="00556764" w:rsidRPr="00BA7FF7">
        <w:rPr>
          <w:rFonts w:ascii="Century Gothic" w:hAnsi="Century Gothic" w:cstheme="minorHAnsi"/>
          <w:sz w:val="20"/>
          <w:szCs w:val="20"/>
          <w:lang w:val="es-ES_tradnl"/>
        </w:rPr>
        <w:tab/>
      </w:r>
    </w:p>
    <w:p w14:paraId="0D780932" w14:textId="6A1B2872" w:rsidR="00C6556D" w:rsidRPr="00BA7FF7" w:rsidRDefault="00C6556D" w:rsidP="00422375">
      <w:pPr>
        <w:pStyle w:val="Prrafodelista"/>
        <w:numPr>
          <w:ilvl w:val="0"/>
          <w:numId w:val="29"/>
        </w:numPr>
        <w:tabs>
          <w:tab w:val="left" w:pos="426"/>
          <w:tab w:val="center" w:leader="hyphen" w:pos="3969"/>
          <w:tab w:val="right" w:leader="hyphen" w:pos="7590"/>
        </w:tabs>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 xml:space="preserve">Emitir, girar endosar, aceptar y suscribir toda clase de títulos de crédito, sin que constituyan una especulación comercial. </w:t>
      </w:r>
      <w:r w:rsidR="00556764" w:rsidRPr="00BA7FF7">
        <w:rPr>
          <w:rFonts w:ascii="Century Gothic" w:hAnsi="Century Gothic" w:cstheme="minorHAnsi"/>
          <w:sz w:val="20"/>
          <w:szCs w:val="20"/>
          <w:lang w:val="es-ES_tradnl"/>
        </w:rPr>
        <w:tab/>
      </w:r>
    </w:p>
    <w:p w14:paraId="51058AB8" w14:textId="0A64EEE9" w:rsidR="00C6556D" w:rsidRPr="00BA7FF7" w:rsidRDefault="00C6556D" w:rsidP="00422375">
      <w:pPr>
        <w:pStyle w:val="Prrafodelista"/>
        <w:numPr>
          <w:ilvl w:val="0"/>
          <w:numId w:val="29"/>
        </w:numPr>
        <w:tabs>
          <w:tab w:val="left" w:pos="426"/>
          <w:tab w:val="left" w:leader="hyphen" w:pos="7590"/>
        </w:tabs>
        <w:adjustRightInd w:val="0"/>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 xml:space="preserve">Conferir toda clase de mandatos. </w:t>
      </w:r>
      <w:r w:rsidR="00556764" w:rsidRPr="00BA7FF7">
        <w:rPr>
          <w:rFonts w:ascii="Century Gothic" w:hAnsi="Century Gothic" w:cstheme="minorHAnsi"/>
          <w:sz w:val="20"/>
          <w:szCs w:val="20"/>
          <w:lang w:val="es-ES_tradnl"/>
        </w:rPr>
        <w:tab/>
      </w:r>
    </w:p>
    <w:p w14:paraId="5CA7A097" w14:textId="45CC29C6" w:rsidR="00C6556D" w:rsidRPr="00BA7FF7" w:rsidRDefault="00C6556D" w:rsidP="00422375">
      <w:pPr>
        <w:pStyle w:val="Prrafodelista"/>
        <w:numPr>
          <w:ilvl w:val="0"/>
          <w:numId w:val="29"/>
        </w:numPr>
        <w:tabs>
          <w:tab w:val="left" w:pos="426"/>
          <w:tab w:val="left" w:leader="hyphen" w:pos="7590"/>
        </w:tabs>
        <w:adjustRightInd w:val="0"/>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Adquirir toda clase de bienes muebles e inmuebles, derechos reales y personales relacionados con su objeto y para ser destinados al desarrollo de este.</w:t>
      </w:r>
      <w:r w:rsidR="00422375" w:rsidRPr="00BA7FF7">
        <w:rPr>
          <w:rFonts w:ascii="Century Gothic" w:hAnsi="Century Gothic" w:cstheme="minorHAnsi"/>
          <w:sz w:val="20"/>
          <w:szCs w:val="20"/>
          <w:lang w:val="es-ES_tradnl"/>
        </w:rPr>
        <w:t xml:space="preserve"> </w:t>
      </w:r>
      <w:r w:rsidR="00422375" w:rsidRPr="00BA7FF7">
        <w:rPr>
          <w:rFonts w:ascii="Century Gothic" w:hAnsi="Century Gothic" w:cstheme="minorHAnsi"/>
          <w:sz w:val="20"/>
          <w:szCs w:val="20"/>
          <w:lang w:val="es-ES_tradnl"/>
        </w:rPr>
        <w:tab/>
      </w:r>
    </w:p>
    <w:p w14:paraId="223E709B" w14:textId="5072C160" w:rsidR="00422375" w:rsidRPr="00BA7FF7" w:rsidRDefault="00C6556D" w:rsidP="00422375">
      <w:pPr>
        <w:pStyle w:val="Prrafodelista"/>
        <w:numPr>
          <w:ilvl w:val="0"/>
          <w:numId w:val="29"/>
        </w:numPr>
        <w:tabs>
          <w:tab w:val="left" w:pos="426"/>
          <w:tab w:val="right" w:leader="hyphen" w:pos="7590"/>
        </w:tabs>
        <w:adjustRightInd w:val="0"/>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 xml:space="preserve">Contratar al personal necesario para el cumplimiento del Objeto Social. </w:t>
      </w:r>
      <w:r w:rsidR="00422375" w:rsidRPr="00BA7FF7">
        <w:rPr>
          <w:rFonts w:ascii="Century Gothic" w:hAnsi="Century Gothic" w:cstheme="minorHAnsi"/>
          <w:sz w:val="20"/>
          <w:szCs w:val="20"/>
          <w:lang w:val="es-ES_tradnl"/>
        </w:rPr>
        <w:tab/>
      </w:r>
    </w:p>
    <w:p w14:paraId="1D08A326" w14:textId="0300360A" w:rsidR="00C6556D" w:rsidRPr="00BA7FF7" w:rsidRDefault="00C6556D" w:rsidP="00422375">
      <w:pPr>
        <w:pStyle w:val="Prrafodelista"/>
        <w:numPr>
          <w:ilvl w:val="0"/>
          <w:numId w:val="29"/>
        </w:numPr>
        <w:tabs>
          <w:tab w:val="left" w:pos="426"/>
          <w:tab w:val="right" w:leader="hyphen" w:pos="7590"/>
        </w:tabs>
        <w:adjustRightInd w:val="0"/>
        <w:snapToGrid w:val="0"/>
        <w:spacing w:after="0" w:line="360" w:lineRule="auto"/>
        <w:ind w:left="0" w:firstLine="0"/>
        <w:contextualSpacing w:val="0"/>
        <w:jc w:val="both"/>
        <w:rPr>
          <w:rFonts w:ascii="Century Gothic" w:hAnsi="Century Gothic" w:cstheme="minorHAnsi"/>
          <w:sz w:val="20"/>
          <w:szCs w:val="20"/>
          <w:lang w:val="es-ES_tradnl"/>
        </w:rPr>
      </w:pPr>
      <w:r w:rsidRPr="00BA7FF7">
        <w:rPr>
          <w:rFonts w:ascii="Century Gothic" w:hAnsi="Century Gothic" w:cstheme="minorHAnsi"/>
          <w:sz w:val="20"/>
          <w:szCs w:val="20"/>
          <w:lang w:val="es-ES_tradnl"/>
        </w:rPr>
        <w:t xml:space="preserve">Solicitar y obtener todo tipo de fianzas y seguros. </w:t>
      </w:r>
      <w:r w:rsidR="00422375" w:rsidRPr="00BA7FF7">
        <w:rPr>
          <w:rFonts w:ascii="Century Gothic" w:hAnsi="Century Gothic" w:cstheme="minorHAnsi"/>
          <w:sz w:val="20"/>
          <w:szCs w:val="20"/>
          <w:lang w:val="es-ES_tradnl"/>
        </w:rPr>
        <w:tab/>
      </w:r>
    </w:p>
    <w:p w14:paraId="6F679D7A" w14:textId="5985FD51"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 xml:space="preserve">Obtener patentes y certificados de invención. </w:t>
      </w:r>
      <w:r w:rsidR="00422375" w:rsidRPr="00BA7FF7">
        <w:rPr>
          <w:rFonts w:ascii="Century Gothic" w:hAnsi="Century Gothic" w:cstheme="minorHAnsi"/>
          <w:lang w:val="es-ES_tradnl"/>
        </w:rPr>
        <w:tab/>
      </w:r>
    </w:p>
    <w:p w14:paraId="751145C2" w14:textId="23D1F810"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 xml:space="preserve">Registrar nombres y marcas comerciales. </w:t>
      </w:r>
      <w:r w:rsidR="00422375" w:rsidRPr="00BA7FF7">
        <w:rPr>
          <w:rFonts w:ascii="Century Gothic" w:hAnsi="Century Gothic" w:cstheme="minorHAnsi"/>
          <w:lang w:val="es-ES_tradnl"/>
        </w:rPr>
        <w:tab/>
      </w:r>
    </w:p>
    <w:p w14:paraId="32AE07CF" w14:textId="1B1E325C"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 xml:space="preserve">Pagar y recibir regalías por cualquiera de dichos conceptos. </w:t>
      </w:r>
      <w:r w:rsidR="00422375" w:rsidRPr="00BA7FF7">
        <w:rPr>
          <w:rFonts w:ascii="Century Gothic" w:hAnsi="Century Gothic" w:cstheme="minorHAnsi"/>
          <w:lang w:val="es-ES_tradnl"/>
        </w:rPr>
        <w:tab/>
      </w:r>
    </w:p>
    <w:p w14:paraId="596E4C11" w14:textId="49E62869"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 xml:space="preserve">Establecer sucursales y agencias, así como designar representantes y agentes. </w:t>
      </w:r>
      <w:r w:rsidR="00422375" w:rsidRPr="00BA7FF7">
        <w:rPr>
          <w:rFonts w:ascii="Century Gothic" w:hAnsi="Century Gothic" w:cstheme="minorHAnsi"/>
          <w:lang w:val="es-ES_tradnl"/>
        </w:rPr>
        <w:tab/>
      </w:r>
    </w:p>
    <w:p w14:paraId="77690708" w14:textId="7C85977E" w:rsidR="00C6556D" w:rsidRPr="00BA7FF7" w:rsidRDefault="00C6556D" w:rsidP="00422375">
      <w:pPr>
        <w:pStyle w:val="Textosinformato1"/>
        <w:numPr>
          <w:ilvl w:val="0"/>
          <w:numId w:val="29"/>
        </w:numPr>
        <w:tabs>
          <w:tab w:val="left" w:pos="426"/>
          <w:tab w:val="right" w:leader="hyphen" w:pos="7590"/>
        </w:tabs>
        <w:snapToGrid w:val="0"/>
        <w:spacing w:line="360" w:lineRule="auto"/>
        <w:ind w:left="0" w:firstLine="0"/>
        <w:jc w:val="both"/>
        <w:rPr>
          <w:rFonts w:ascii="Century Gothic" w:hAnsi="Century Gothic" w:cstheme="minorHAnsi"/>
          <w:lang w:val="es-ES_tradnl"/>
        </w:rPr>
      </w:pPr>
      <w:r w:rsidRPr="00BA7FF7">
        <w:rPr>
          <w:rFonts w:ascii="Century Gothic" w:hAnsi="Century Gothic" w:cstheme="minorHAnsi"/>
          <w:lang w:val="es-ES_tradnl"/>
        </w:rPr>
        <w:t>En general, realizar todo tipo de actos o celebrar todo tipo de contratos necesarios, conexos o convenientes para ejecutar el objeto social de la empresa.</w:t>
      </w:r>
      <w:r w:rsidR="00422375" w:rsidRPr="00BA7FF7">
        <w:rPr>
          <w:rFonts w:ascii="Century Gothic" w:hAnsi="Century Gothic" w:cstheme="minorHAnsi"/>
          <w:lang w:val="es-ES_tradnl"/>
        </w:rPr>
        <w:tab/>
      </w:r>
    </w:p>
    <w:p w14:paraId="133FBC77" w14:textId="0EDC7382"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spacing w:val="-2"/>
        </w:rPr>
        <w:t>ARTÍCULO</w:t>
      </w:r>
      <w:r w:rsidRPr="00BA7FF7">
        <w:rPr>
          <w:rFonts w:ascii="Century Gothic" w:hAnsi="Century Gothic" w:cstheme="minorHAnsi"/>
          <w:b/>
          <w:bCs/>
        </w:rPr>
        <w:t xml:space="preserve"> TERCERO: DOMICILIO.</w:t>
      </w:r>
      <w:r w:rsidRPr="00BA7FF7">
        <w:rPr>
          <w:rFonts w:ascii="Century Gothic" w:hAnsi="Century Gothic" w:cstheme="minorHAnsi"/>
        </w:rPr>
        <w:t xml:space="preserve"> El domicilio de la sociedad será en Ciudad Juárez, Chihuahua, sin perjuicio de las agencias o sucursales que pueda establecer en cualquier otra parte de la República Mexicana o del Extranjero; así como designar domicilios convencionales para el cumplimiento de determinadas obligaciones o con propósitos contractuales determinados.</w:t>
      </w:r>
      <w:r w:rsidR="009F0793" w:rsidRPr="00BA7FF7">
        <w:rPr>
          <w:rFonts w:ascii="Century Gothic" w:hAnsi="Century Gothic" w:cstheme="minorHAnsi"/>
        </w:rPr>
        <w:tab/>
      </w:r>
    </w:p>
    <w:p w14:paraId="0F2DCCC4" w14:textId="406623A1"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spacing w:val="-2"/>
        </w:rPr>
        <w:t>ARTÍCULO</w:t>
      </w:r>
      <w:r w:rsidRPr="00BA7FF7">
        <w:rPr>
          <w:rFonts w:ascii="Century Gothic" w:hAnsi="Century Gothic" w:cstheme="minorHAnsi"/>
          <w:b/>
          <w:bCs/>
        </w:rPr>
        <w:t xml:space="preserve"> CUARTO: DURACIÓN.</w:t>
      </w:r>
      <w:r w:rsidRPr="00BA7FF7">
        <w:rPr>
          <w:rFonts w:ascii="Century Gothic" w:hAnsi="Century Gothic" w:cstheme="minorHAnsi"/>
        </w:rPr>
        <w:t xml:space="preserve"> La duración de la Sociedad será indefinida.</w:t>
      </w:r>
      <w:r w:rsidR="00B00512" w:rsidRPr="00BA7FF7">
        <w:rPr>
          <w:rFonts w:ascii="Century Gothic" w:hAnsi="Century Gothic" w:cstheme="minorHAnsi"/>
        </w:rPr>
        <w:t xml:space="preserve"> </w:t>
      </w:r>
      <w:r w:rsidR="00B00512" w:rsidRPr="00BA7FF7">
        <w:rPr>
          <w:rFonts w:ascii="Century Gothic" w:hAnsi="Century Gothic" w:cstheme="minorHAnsi"/>
        </w:rPr>
        <w:tab/>
      </w:r>
    </w:p>
    <w:p w14:paraId="6B154322" w14:textId="753EB52C"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spacing w:val="-2"/>
        </w:rPr>
        <w:t>ARTÍCULO</w:t>
      </w:r>
      <w:r w:rsidRPr="00BA7FF7">
        <w:rPr>
          <w:rFonts w:ascii="Century Gothic" w:hAnsi="Century Gothic" w:cstheme="minorHAnsi"/>
          <w:b/>
          <w:bCs/>
        </w:rPr>
        <w:t xml:space="preserve"> QUINTO: NACIONALIDAD.</w:t>
      </w:r>
      <w:r w:rsidRPr="00BA7FF7">
        <w:rPr>
          <w:rFonts w:ascii="Century Gothic" w:hAnsi="Century Gothic" w:cstheme="minorHAnsi"/>
        </w:rPr>
        <w:t xml:space="preserve"> </w:t>
      </w:r>
      <w:r w:rsidR="00A01201" w:rsidRPr="00BA7FF7">
        <w:rPr>
          <w:rFonts w:ascii="Century Gothic" w:hAnsi="Century Gothic" w:cstheme="minorHAnsi"/>
        </w:rPr>
        <w:t xml:space="preserve">La nacionalidad de la Sociedad será mexicana. Los </w:t>
      </w:r>
      <w:r w:rsidR="008C0BDE" w:rsidRPr="00BA7FF7">
        <w:rPr>
          <w:rFonts w:ascii="Century Gothic" w:hAnsi="Century Gothic" w:cstheme="minorHAnsi"/>
        </w:rPr>
        <w:t>s</w:t>
      </w:r>
      <w:r w:rsidR="00A01201" w:rsidRPr="00BA7FF7">
        <w:rPr>
          <w:rFonts w:ascii="Century Gothic" w:hAnsi="Century Gothic" w:cstheme="minorHAnsi"/>
        </w:rPr>
        <w:t>ocios extranjeros actuales o futuros de la Sociedad, se obligan formalmente a considerarse como nacionales respecto a las partes sociales de la Sociedad, que adquieran o de que sean titulares, así como de los bienes, derechos, concesiones, participaciones o intereses de que sea titular la Sociedad, o bien de los derechos y obligaciones que deriven de los contratos en que sea parte la propia Sociedad, y a no invocar, por lo mismo, la protección de su Gobierno, bajo la pena en caso contrario, de perder en beneficio de la Nación los derechos y bienes que hubieren adquirido.</w:t>
      </w:r>
      <w:r w:rsidR="00E55922" w:rsidRPr="00BA7FF7">
        <w:rPr>
          <w:rFonts w:ascii="Century Gothic" w:hAnsi="Century Gothic" w:cstheme="minorHAnsi"/>
        </w:rPr>
        <w:t xml:space="preserve"> </w:t>
      </w:r>
      <w:r w:rsidR="00E55922" w:rsidRPr="00BA7FF7">
        <w:rPr>
          <w:rFonts w:ascii="Century Gothic" w:hAnsi="Century Gothic" w:cstheme="minorHAnsi"/>
        </w:rPr>
        <w:tab/>
      </w:r>
    </w:p>
    <w:p w14:paraId="29BD5794" w14:textId="7CBEB989" w:rsidR="00C6556D" w:rsidRPr="00864107" w:rsidRDefault="00044AA1" w:rsidP="00422375">
      <w:pPr>
        <w:tabs>
          <w:tab w:val="right" w:leader="hyphen" w:pos="7598"/>
          <w:tab w:val="left" w:leader="hyphen" w:pos="8179"/>
        </w:tabs>
        <w:snapToGrid w:val="0"/>
        <w:spacing w:line="360" w:lineRule="auto"/>
        <w:jc w:val="both"/>
        <w:rPr>
          <w:rFonts w:ascii="Century Gothic" w:hAnsi="Century Gothic" w:cstheme="minorHAnsi"/>
          <w:b/>
          <w:bCs/>
          <w:lang w:val="pl-PL"/>
        </w:rPr>
      </w:pPr>
      <w:r w:rsidRPr="00864107">
        <w:rPr>
          <w:rFonts w:ascii="Century Gothic" w:hAnsi="Century Gothic" w:cstheme="minorHAnsi"/>
          <w:b/>
          <w:bCs/>
          <w:lang w:val="pl-PL"/>
        </w:rPr>
        <w:t>--</w:t>
      </w:r>
      <w:r w:rsidR="00C6556D" w:rsidRPr="00864107">
        <w:rPr>
          <w:rFonts w:ascii="Century Gothic" w:hAnsi="Century Gothic" w:cstheme="minorHAnsi"/>
          <w:b/>
          <w:bCs/>
          <w:lang w:val="pl-PL"/>
        </w:rPr>
        <w:t>--------------------------------- C A P Í T U L O  II: -----------------------------------</w:t>
      </w:r>
    </w:p>
    <w:p w14:paraId="5FD595B7" w14:textId="23B2A552"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rPr>
      </w:pPr>
      <w:r w:rsidRPr="00BA7FF7">
        <w:rPr>
          <w:rFonts w:ascii="Century Gothic" w:hAnsi="Century Gothic" w:cstheme="minorHAnsi"/>
          <w:b/>
          <w:bCs/>
        </w:rPr>
        <w:t>---</w:t>
      </w:r>
      <w:r w:rsidR="00044AA1" w:rsidRPr="00BA7FF7">
        <w:rPr>
          <w:rFonts w:ascii="Century Gothic" w:hAnsi="Century Gothic" w:cstheme="minorHAnsi"/>
          <w:b/>
          <w:bCs/>
        </w:rPr>
        <w:t>---</w:t>
      </w:r>
      <w:r w:rsidRPr="00BA7FF7">
        <w:rPr>
          <w:rFonts w:ascii="Century Gothic" w:hAnsi="Century Gothic" w:cstheme="minorHAnsi"/>
          <w:b/>
          <w:bCs/>
        </w:rPr>
        <w:t>---------------------- CAPITAL Y PARTES SOCIALES -----------------------------</w:t>
      </w:r>
    </w:p>
    <w:p w14:paraId="1FDD7C3A" w14:textId="1373ADCC"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spacing w:val="-2"/>
        </w:rPr>
        <w:t>ARTÍCULO</w:t>
      </w:r>
      <w:r w:rsidRPr="00BA7FF7">
        <w:rPr>
          <w:rFonts w:ascii="Century Gothic" w:hAnsi="Century Gothic" w:cstheme="minorHAnsi"/>
          <w:b/>
          <w:bCs/>
        </w:rPr>
        <w:t xml:space="preserve"> SEXTO: CAPITAL SOCIAL.</w:t>
      </w:r>
      <w:r w:rsidRPr="00BA7FF7">
        <w:rPr>
          <w:rFonts w:ascii="Century Gothic" w:hAnsi="Century Gothic" w:cstheme="minorHAnsi"/>
        </w:rPr>
        <w:t xml:space="preserve"> El capital social es variable. El capital social mínimo fijo es la suma de $</w:t>
      </w:r>
      <w:r w:rsidR="00E55922" w:rsidRPr="00BA7FF7">
        <w:rPr>
          <w:rFonts w:ascii="Century Gothic" w:hAnsi="Century Gothic" w:cstheme="minorHAnsi"/>
        </w:rPr>
        <w:t>1</w:t>
      </w:r>
      <w:r w:rsidR="00E50A1A" w:rsidRPr="00BA7FF7">
        <w:rPr>
          <w:rFonts w:ascii="Century Gothic" w:hAnsi="Century Gothic" w:cstheme="minorHAnsi"/>
        </w:rPr>
        <w:t>0</w:t>
      </w:r>
      <w:r w:rsidRPr="00BA7FF7">
        <w:rPr>
          <w:rFonts w:ascii="Century Gothic" w:hAnsi="Century Gothic" w:cstheme="minorHAnsi"/>
        </w:rPr>
        <w:t>,000.00 (</w:t>
      </w:r>
      <w:r w:rsidR="00E55922" w:rsidRPr="00BA7FF7">
        <w:rPr>
          <w:rFonts w:ascii="Century Gothic" w:hAnsi="Century Gothic" w:cstheme="minorHAnsi"/>
        </w:rPr>
        <w:t>diez</w:t>
      </w:r>
      <w:r w:rsidRPr="00BA7FF7">
        <w:rPr>
          <w:rFonts w:ascii="Century Gothic" w:hAnsi="Century Gothic" w:cstheme="minorHAnsi"/>
        </w:rPr>
        <w:t xml:space="preserve"> mil pesos), moneda nacional, íntegramente suscrito y pagado. La parte variable del Capital Social es ilimitada. El capital social podrá estar dividido en partes sociales con valor desigual.</w:t>
      </w:r>
      <w:r w:rsidR="0047689E" w:rsidRPr="00BA7FF7">
        <w:rPr>
          <w:rFonts w:ascii="Century Gothic" w:hAnsi="Century Gothic" w:cstheme="minorHAnsi"/>
        </w:rPr>
        <w:t xml:space="preserve"> </w:t>
      </w:r>
      <w:r w:rsidR="0047689E" w:rsidRPr="00BA7FF7">
        <w:rPr>
          <w:rFonts w:ascii="Century Gothic" w:hAnsi="Century Gothic" w:cstheme="minorHAnsi"/>
        </w:rPr>
        <w:tab/>
      </w:r>
    </w:p>
    <w:p w14:paraId="0EF38262" w14:textId="639EE8FD"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Cada socio no tendrá más de una parte social. Cuando un socio haga una aportación al capital o adquiera la totalidad o una fracción de la parte de un coasociado, se aumentará en la parte respectiva el valor de su parte social.</w:t>
      </w:r>
      <w:r w:rsidR="0047689E" w:rsidRPr="00BA7FF7">
        <w:rPr>
          <w:rFonts w:ascii="Century Gothic" w:hAnsi="Century Gothic" w:cstheme="minorHAnsi"/>
        </w:rPr>
        <w:t xml:space="preserve"> </w:t>
      </w:r>
      <w:r w:rsidR="0047689E" w:rsidRPr="00BA7FF7">
        <w:rPr>
          <w:rFonts w:ascii="Century Gothic" w:hAnsi="Century Gothic" w:cstheme="minorHAnsi"/>
        </w:rPr>
        <w:tab/>
      </w:r>
    </w:p>
    <w:p w14:paraId="2EDD9DC1" w14:textId="07728E32"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lastRenderedPageBreak/>
        <w:t>ARTÍCULO SÉPTIMO: AUMENTOS, DISMINUCIONES Y AMORTIZACIÓN DE PARTES SOCIALES.</w:t>
      </w:r>
      <w:r w:rsidRPr="00BA7FF7">
        <w:rPr>
          <w:rFonts w:ascii="Century Gothic" w:hAnsi="Century Gothic" w:cstheme="minorHAnsi"/>
        </w:rPr>
        <w:t xml:space="preserve"> El capital social, tanto en su parte mínima fija como en su parte variable ilimitada, podrá ser aumentado o disminuido por acuerdo de la Asamblea de Socios tomado en los términos del Artículo Vigésimo Segundo de estos Estatutos.</w:t>
      </w:r>
      <w:r w:rsidR="00C1006C" w:rsidRPr="00BA7FF7">
        <w:rPr>
          <w:rFonts w:ascii="Century Gothic" w:hAnsi="Century Gothic" w:cstheme="minorHAnsi"/>
        </w:rPr>
        <w:t xml:space="preserve"> </w:t>
      </w:r>
      <w:r w:rsidR="00C1006C" w:rsidRPr="00BA7FF7">
        <w:rPr>
          <w:rFonts w:ascii="Century Gothic" w:hAnsi="Century Gothic" w:cstheme="minorHAnsi"/>
        </w:rPr>
        <w:tab/>
      </w:r>
    </w:p>
    <w:p w14:paraId="06F9B8C7" w14:textId="27BC4DB1"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En los términos del artículo 219 (doscientos diecinueve) de la Ley General de Sociedades Mercantiles, la Sociedad llevará un libro de registro en el que se inscribirán todo aumento o disminución del capital social.</w:t>
      </w:r>
      <w:r w:rsidR="00F6748E" w:rsidRPr="00BA7FF7">
        <w:rPr>
          <w:rFonts w:ascii="Century Gothic" w:hAnsi="Century Gothic" w:cstheme="minorHAnsi"/>
        </w:rPr>
        <w:t xml:space="preserve"> </w:t>
      </w:r>
      <w:r w:rsidR="00F6748E" w:rsidRPr="00BA7FF7">
        <w:rPr>
          <w:rFonts w:ascii="Century Gothic" w:hAnsi="Century Gothic" w:cstheme="minorHAnsi"/>
        </w:rPr>
        <w:tab/>
      </w:r>
    </w:p>
    <w:p w14:paraId="35325E98" w14:textId="2DC87437"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La sociedad podrá amortizar total o parcialmente las partes sociales con utilidades líquidas de las que conforme a la ley pueda disponerse para el pago de dividendos. La sociedad podrá expedir a favor de los </w:t>
      </w:r>
      <w:r w:rsidR="00CB0963" w:rsidRPr="00BA7FF7">
        <w:rPr>
          <w:rFonts w:ascii="Century Gothic" w:hAnsi="Century Gothic" w:cstheme="minorHAnsi"/>
        </w:rPr>
        <w:t>Socias</w:t>
      </w:r>
      <w:r w:rsidRPr="00BA7FF7">
        <w:rPr>
          <w:rFonts w:ascii="Century Gothic" w:hAnsi="Century Gothic" w:cstheme="minorHAnsi"/>
        </w:rPr>
        <w:t xml:space="preserve"> cuyas partes sociales se hubiere amortizado, certificados de goce, con los derechos que establece la Ley.</w:t>
      </w:r>
      <w:r w:rsidR="00EF585B" w:rsidRPr="00BA7FF7">
        <w:rPr>
          <w:rFonts w:ascii="Century Gothic" w:hAnsi="Century Gothic" w:cstheme="minorHAnsi"/>
        </w:rPr>
        <w:t xml:space="preserve"> </w:t>
      </w:r>
      <w:r w:rsidR="00EF585B" w:rsidRPr="00BA7FF7">
        <w:rPr>
          <w:rFonts w:ascii="Century Gothic" w:hAnsi="Century Gothic" w:cstheme="minorHAnsi"/>
        </w:rPr>
        <w:tab/>
      </w:r>
    </w:p>
    <w:p w14:paraId="6863BED0" w14:textId="14643E0F"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ARTÍCULO OCTAVO: PARTES SOCIALES Y DERECHO DE PREFERENCIA.</w:t>
      </w:r>
      <w:r w:rsidRPr="00BA7FF7">
        <w:rPr>
          <w:rFonts w:ascii="Century Gothic" w:hAnsi="Century Gothic" w:cstheme="minorHAnsi"/>
        </w:rPr>
        <w:t xml:space="preserve"> Las partes sociales pueden dividirse y cederse parcial o totalmente, siguiéndose las reglas que sobre el particular contiene la Ley General de Sociedades Mercantiles y estos Estatutos. </w:t>
      </w:r>
      <w:r w:rsidR="002616EB" w:rsidRPr="00BA7FF7">
        <w:rPr>
          <w:rFonts w:ascii="Century Gothic" w:hAnsi="Century Gothic" w:cstheme="minorHAnsi"/>
        </w:rPr>
        <w:tab/>
      </w:r>
    </w:p>
    <w:p w14:paraId="559C2A59" w14:textId="3431A873"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Las partes sociales serán emitidas por la Asamblea de Socios que decrete el aumento o disminución del Capital Social. Los títulos de las partes sociales deberán ser firmados por cualquiera de los Gerentes de la Sociedad.</w:t>
      </w:r>
      <w:r w:rsidR="002616EB" w:rsidRPr="00BA7FF7">
        <w:rPr>
          <w:rFonts w:ascii="Century Gothic" w:hAnsi="Century Gothic" w:cstheme="minorHAnsi"/>
        </w:rPr>
        <w:tab/>
      </w:r>
    </w:p>
    <w:p w14:paraId="27BAD3BC" w14:textId="4CDFE013" w:rsidR="00F72884"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En caso de aumento de capital social, </w:t>
      </w:r>
      <w:r w:rsidR="002D7627" w:rsidRPr="00BA7FF7">
        <w:rPr>
          <w:rFonts w:ascii="Century Gothic" w:hAnsi="Century Gothic" w:cstheme="minorHAnsi"/>
        </w:rPr>
        <w:t>las socias</w:t>
      </w:r>
      <w:r w:rsidRPr="00BA7FF7">
        <w:rPr>
          <w:rFonts w:ascii="Century Gothic" w:hAnsi="Century Gothic" w:cstheme="minorHAnsi"/>
        </w:rPr>
        <w:t xml:space="preserve"> tendrán preferencia para suscribirlo, en proporción al valor de sus partes sociales, siempre que deba ser pagado en efectivo, debiendo ejercitar este derecho de preferencia dentro de los 15 (quince) días siguientes a la fecha en que se publique en el sistema establecido para tales efectos por la Secretaría de Economía, la resolución de la Asamblea que hubiere acordado el aumento de capital de la Sociedad.</w:t>
      </w:r>
      <w:r w:rsidR="00F72884" w:rsidRPr="00BA7FF7">
        <w:rPr>
          <w:rFonts w:ascii="Century Gothic" w:hAnsi="Century Gothic" w:cstheme="minorHAnsi"/>
        </w:rPr>
        <w:t xml:space="preserve"> </w:t>
      </w:r>
      <w:r w:rsidR="00F72884" w:rsidRPr="00BA7FF7">
        <w:rPr>
          <w:rFonts w:ascii="Century Gothic" w:hAnsi="Century Gothic" w:cstheme="minorHAnsi"/>
        </w:rPr>
        <w:tab/>
      </w:r>
    </w:p>
    <w:p w14:paraId="2E366097" w14:textId="61E5B059"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En caso de que cualquiera de </w:t>
      </w:r>
      <w:r w:rsidR="002D7627" w:rsidRPr="00BA7FF7">
        <w:rPr>
          <w:rFonts w:ascii="Century Gothic" w:hAnsi="Century Gothic" w:cstheme="minorHAnsi"/>
        </w:rPr>
        <w:t>las socias</w:t>
      </w:r>
      <w:r w:rsidRPr="00BA7FF7">
        <w:rPr>
          <w:rFonts w:ascii="Century Gothic" w:hAnsi="Century Gothic" w:cstheme="minorHAnsi"/>
        </w:rPr>
        <w:t xml:space="preserve"> deseare vender o enajenar la parte social de que sea titular, deberá dar aviso por escrito a la Junta de Gerentes con 30 (treinta) días de anticipación, a fin de que este órgano administrativo lo haga saber a </w:t>
      </w:r>
      <w:r w:rsidR="002D7627" w:rsidRPr="00BA7FF7">
        <w:rPr>
          <w:rFonts w:ascii="Century Gothic" w:hAnsi="Century Gothic" w:cstheme="minorHAnsi"/>
        </w:rPr>
        <w:t>las demás socias</w:t>
      </w:r>
      <w:r w:rsidRPr="00BA7FF7">
        <w:rPr>
          <w:rFonts w:ascii="Century Gothic" w:hAnsi="Century Gothic" w:cstheme="minorHAnsi"/>
        </w:rPr>
        <w:t>, para el efecto de que, en la venta, éstos sean preferidos a cualquier extraño de la Sociedad.</w:t>
      </w:r>
      <w:r w:rsidR="00AC43DB" w:rsidRPr="00BA7FF7">
        <w:rPr>
          <w:rFonts w:ascii="Century Gothic" w:hAnsi="Century Gothic" w:cstheme="minorHAnsi"/>
        </w:rPr>
        <w:tab/>
      </w:r>
    </w:p>
    <w:p w14:paraId="7724505A" w14:textId="39FF1144"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La transmisión por herencia de las partes sociales no requerirá el consentimiento de </w:t>
      </w:r>
      <w:r w:rsidR="002D7627" w:rsidRPr="00BA7FF7">
        <w:rPr>
          <w:rFonts w:ascii="Century Gothic" w:hAnsi="Century Gothic" w:cstheme="minorHAnsi"/>
        </w:rPr>
        <w:t>las socias</w:t>
      </w:r>
      <w:r w:rsidRPr="00BA7FF7">
        <w:rPr>
          <w:rFonts w:ascii="Century Gothic" w:hAnsi="Century Gothic" w:cstheme="minorHAnsi"/>
        </w:rPr>
        <w:t xml:space="preserve">. </w:t>
      </w:r>
      <w:r w:rsidR="00AC43DB" w:rsidRPr="00BA7FF7">
        <w:rPr>
          <w:rFonts w:ascii="Century Gothic" w:hAnsi="Century Gothic" w:cstheme="minorHAnsi"/>
        </w:rPr>
        <w:tab/>
      </w:r>
    </w:p>
    <w:p w14:paraId="472B822F" w14:textId="65046A38"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NOVENO: REGISTRO ESPECIAL.</w:t>
      </w:r>
      <w:r w:rsidRPr="00BA7FF7">
        <w:rPr>
          <w:rFonts w:ascii="Century Gothic" w:hAnsi="Century Gothic" w:cstheme="minorHAnsi"/>
          <w:spacing w:val="-2"/>
        </w:rPr>
        <w:t xml:space="preserve"> La Sociedad tendrá un libro especial de registro de socios, en el cual se inscribirán el nombre y el domicilio de cada uno de ellos, con indicación de sus aportaciones y la transmisión de las partes sociales, la cual no surtirá efectos respecto de terceros, sino después de la inscripción conforme a lo dispuesto por el </w:t>
      </w:r>
      <w:r w:rsidR="002D7627" w:rsidRPr="00BA7FF7">
        <w:rPr>
          <w:rFonts w:ascii="Century Gothic" w:hAnsi="Century Gothic" w:cstheme="minorHAnsi"/>
          <w:spacing w:val="-2"/>
        </w:rPr>
        <w:t>a</w:t>
      </w:r>
      <w:r w:rsidRPr="00BA7FF7">
        <w:rPr>
          <w:rFonts w:ascii="Century Gothic" w:hAnsi="Century Gothic" w:cstheme="minorHAnsi"/>
          <w:spacing w:val="-2"/>
        </w:rPr>
        <w:t>rtículo 73 (setenta y tres) de la Ley General de Sociedades Mercantiles.</w:t>
      </w:r>
      <w:r w:rsidR="00946ED9" w:rsidRPr="00BA7FF7">
        <w:rPr>
          <w:rFonts w:ascii="Century Gothic" w:hAnsi="Century Gothic" w:cstheme="minorHAnsi"/>
          <w:spacing w:val="-2"/>
        </w:rPr>
        <w:t xml:space="preserve"> </w:t>
      </w:r>
      <w:r w:rsidR="00946ED9" w:rsidRPr="00BA7FF7">
        <w:rPr>
          <w:rFonts w:ascii="Century Gothic" w:hAnsi="Century Gothic" w:cstheme="minorHAnsi"/>
          <w:spacing w:val="-2"/>
        </w:rPr>
        <w:tab/>
      </w:r>
    </w:p>
    <w:p w14:paraId="6B2E17B8" w14:textId="76E7D494" w:rsidR="00C6556D" w:rsidRPr="00864107" w:rsidRDefault="00C6556D" w:rsidP="009B134B">
      <w:pPr>
        <w:tabs>
          <w:tab w:val="left" w:leader="hyphen" w:pos="142"/>
        </w:tabs>
        <w:snapToGrid w:val="0"/>
        <w:spacing w:line="360" w:lineRule="auto"/>
        <w:jc w:val="both"/>
        <w:rPr>
          <w:rFonts w:ascii="Century Gothic" w:hAnsi="Century Gothic" w:cstheme="minorHAnsi"/>
          <w:b/>
          <w:bCs/>
          <w:spacing w:val="-2"/>
          <w:lang w:val="pl-PL"/>
        </w:rPr>
      </w:pPr>
      <w:r w:rsidRPr="00864107">
        <w:rPr>
          <w:rFonts w:ascii="Century Gothic" w:hAnsi="Century Gothic" w:cstheme="minorHAnsi"/>
          <w:b/>
          <w:bCs/>
          <w:spacing w:val="-2"/>
          <w:lang w:val="pl-PL"/>
        </w:rPr>
        <w:t>------------------------</w:t>
      </w:r>
      <w:r w:rsidR="00044AA1" w:rsidRPr="00864107">
        <w:rPr>
          <w:rFonts w:ascii="Century Gothic" w:hAnsi="Century Gothic" w:cstheme="minorHAnsi"/>
          <w:b/>
          <w:bCs/>
          <w:spacing w:val="-2"/>
          <w:lang w:val="pl-PL"/>
        </w:rPr>
        <w:t>--</w:t>
      </w:r>
      <w:r w:rsidR="009B134B" w:rsidRPr="00864107">
        <w:rPr>
          <w:rFonts w:ascii="Century Gothic" w:hAnsi="Century Gothic" w:cstheme="minorHAnsi"/>
          <w:b/>
          <w:bCs/>
          <w:spacing w:val="-2"/>
          <w:lang w:val="pl-PL"/>
        </w:rPr>
        <w:t>-</w:t>
      </w:r>
      <w:r w:rsidRPr="00864107">
        <w:rPr>
          <w:rFonts w:ascii="Century Gothic" w:hAnsi="Century Gothic" w:cstheme="minorHAnsi"/>
          <w:b/>
          <w:bCs/>
          <w:spacing w:val="-2"/>
          <w:lang w:val="pl-PL"/>
        </w:rPr>
        <w:t>--------- C A P Í T U L O  III: --------------------------------</w:t>
      </w:r>
      <w:r w:rsidR="00031AA1" w:rsidRPr="00864107">
        <w:rPr>
          <w:rFonts w:ascii="Century Gothic" w:hAnsi="Century Gothic" w:cstheme="minorHAnsi"/>
          <w:b/>
          <w:bCs/>
          <w:spacing w:val="-2"/>
          <w:lang w:val="pl-PL"/>
        </w:rPr>
        <w:t>-</w:t>
      </w:r>
      <w:r w:rsidR="009B134B" w:rsidRPr="00864107">
        <w:rPr>
          <w:rFonts w:ascii="Century Gothic" w:hAnsi="Century Gothic" w:cstheme="minorHAnsi"/>
          <w:b/>
          <w:bCs/>
          <w:spacing w:val="-2"/>
          <w:lang w:val="pl-PL"/>
        </w:rPr>
        <w:t>--</w:t>
      </w:r>
    </w:p>
    <w:p w14:paraId="6250D518" w14:textId="1A84FD2F"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ADMINISTRACIÓN DE LA SOCIEDAD -----------------------</w:t>
      </w:r>
      <w:r w:rsidR="00044AA1" w:rsidRPr="00BA7FF7">
        <w:rPr>
          <w:rFonts w:ascii="Century Gothic" w:hAnsi="Century Gothic" w:cstheme="minorHAnsi"/>
          <w:b/>
          <w:bCs/>
          <w:spacing w:val="-2"/>
        </w:rPr>
        <w:t>-</w:t>
      </w:r>
    </w:p>
    <w:p w14:paraId="4870F61E" w14:textId="65FE392E" w:rsidR="00210CB9"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ADMINISTRACIÓN.</w:t>
      </w:r>
      <w:r w:rsidRPr="00BA7FF7">
        <w:rPr>
          <w:rFonts w:ascii="Century Gothic" w:hAnsi="Century Gothic" w:cstheme="minorHAnsi"/>
          <w:spacing w:val="-2"/>
        </w:rPr>
        <w:t xml:space="preserve"> La dirección y administración de los asuntos sociales será confiada a uno o más gerentes, que podrán ser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o personas extrañas a la Sociedad, designados temporalmente o por tiempo indeterminado, según lo acuerde la Asamblea de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que los designe. </w:t>
      </w:r>
      <w:r w:rsidR="00A37C0A" w:rsidRPr="00BA7FF7">
        <w:rPr>
          <w:rFonts w:ascii="Century Gothic" w:hAnsi="Century Gothic" w:cstheme="minorHAnsi"/>
          <w:spacing w:val="-2"/>
        </w:rPr>
        <w:tab/>
      </w:r>
    </w:p>
    <w:p w14:paraId="2C805273" w14:textId="478C2547" w:rsidR="00C6556D" w:rsidRPr="00BA7FF7" w:rsidRDefault="00C6556D" w:rsidP="00422375">
      <w:pPr>
        <w:tabs>
          <w:tab w:val="left" w:pos="-1440"/>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spacing w:val="-2"/>
        </w:rPr>
        <w:lastRenderedPageBreak/>
        <w:t xml:space="preserve">Los Gerentes podrán ser reelectos y durarán en su cargo hasta que la Asamblea respectiva designe quien o quienes deban sustituirlos. Los gerentes recibirán anualmente la remuneración que acuerde la Asamblea de Socios que los designe o la que conozca de los estados financieros del ejercicio correspondiente. </w:t>
      </w:r>
      <w:r w:rsidR="00A37C0A" w:rsidRPr="00BA7FF7">
        <w:rPr>
          <w:rFonts w:ascii="Century Gothic" w:hAnsi="Century Gothic" w:cstheme="minorHAnsi"/>
          <w:spacing w:val="-2"/>
        </w:rPr>
        <w:tab/>
      </w:r>
    </w:p>
    <w:p w14:paraId="51E7C218" w14:textId="1A4FE697"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Los Gerentes tomarán sus resoluciones por mayoría de votos. Rendirán la cuenta de la administración anualmente. </w:t>
      </w:r>
      <w:r w:rsidR="00132842" w:rsidRPr="00BA7FF7">
        <w:rPr>
          <w:rFonts w:ascii="Century Gothic" w:hAnsi="Century Gothic" w:cstheme="minorHAnsi"/>
        </w:rPr>
        <w:tab/>
      </w:r>
    </w:p>
    <w:p w14:paraId="430DF506" w14:textId="7743ADC7"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La Asamblea de Socios que lo hubiere designado o la propia Junta de Gerentes en su primera sesión, inmediatamente después de dicha asamblea, nombrará de entre los gerentes a un presidente, pudiendo también nombrar a un vicepresidente y conferir los demás cargos que estime convenientes. De igual forma, nombrará al secretario y en su caso a su suplente, en el entendido que estos dos últimos no necesitarán ser gerentes. La junta de gerentes designará además a las personas que ocupen los demás cargos que se crearen para el mejor desempeño de sus funciones. El presidente, también lo será en las asambleas de socios y será sustituido en sus funciones, en caso de ausencia, por el vicepresidente y a falta de éste por los demás gerentes, en el orden de su designación. </w:t>
      </w:r>
      <w:r w:rsidR="00132842" w:rsidRPr="00BA7FF7">
        <w:rPr>
          <w:rFonts w:ascii="Century Gothic" w:hAnsi="Century Gothic" w:cstheme="minorHAnsi"/>
          <w:spacing w:val="-2"/>
        </w:rPr>
        <w:tab/>
      </w:r>
    </w:p>
    <w:p w14:paraId="097DCD03" w14:textId="08A6A8FE"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De toda sesión se levantará acta que deberá ser autorizada por lo menos por la mayoría de los gerentes asistentes a la sesión respectiva y firmada por el presidente y secretario.</w:t>
      </w:r>
      <w:r w:rsidR="00AA3B2D" w:rsidRPr="00BA7FF7">
        <w:rPr>
          <w:rFonts w:ascii="Century Gothic" w:hAnsi="Century Gothic" w:cstheme="minorHAnsi"/>
          <w:spacing w:val="-2"/>
        </w:rPr>
        <w:t xml:space="preserve"> </w:t>
      </w:r>
      <w:r w:rsidR="00AA3B2D" w:rsidRPr="00BA7FF7">
        <w:rPr>
          <w:rFonts w:ascii="Century Gothic" w:hAnsi="Century Gothic" w:cstheme="minorHAnsi"/>
          <w:spacing w:val="-2"/>
        </w:rPr>
        <w:tab/>
      </w:r>
    </w:p>
    <w:p w14:paraId="3A2E99CC" w14:textId="3BBD63C5"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La junta de gerentes, sin necesidad de reunirse en sesión, podrá tomar resoluciones por unanimidad de sus miembros, siempre y cuando dichas resoluciones se confirmen por todos sus miembros por escrito.</w:t>
      </w:r>
      <w:r w:rsidR="00AA3B2D" w:rsidRPr="00BA7FF7">
        <w:rPr>
          <w:rFonts w:ascii="Century Gothic" w:hAnsi="Century Gothic" w:cstheme="minorHAnsi"/>
          <w:spacing w:val="-2"/>
        </w:rPr>
        <w:t xml:space="preserve"> </w:t>
      </w:r>
      <w:r w:rsidR="00D80D4B" w:rsidRPr="00BA7FF7">
        <w:rPr>
          <w:rFonts w:ascii="Century Gothic" w:hAnsi="Century Gothic" w:cstheme="minorHAnsi"/>
          <w:spacing w:val="-2"/>
        </w:rPr>
        <w:tab/>
      </w:r>
    </w:p>
    <w:p w14:paraId="28CEF94F" w14:textId="6BA94924"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PRIMERO: FACULTADES.</w:t>
      </w:r>
      <w:r w:rsidRPr="00BA7FF7">
        <w:rPr>
          <w:rFonts w:ascii="Century Gothic" w:hAnsi="Century Gothic" w:cstheme="minorHAnsi"/>
          <w:spacing w:val="-2"/>
        </w:rPr>
        <w:t xml:space="preserve"> El GERENTE o la JUNTA DE GERENTES y su presidente, el primero de ellos y el último en lo particular, por el solo hecho de su nombramiento, estarán investidos, indistintamente de las más amplias facultades, podrán administrar y dirigir la Sociedad, representar a esta y realizar toda clase de actos jurídicos y materiales necesarios o requeridos para la marcha normal de la Sociedad, quedando investidos de los siguientes poderes: </w:t>
      </w:r>
    </w:p>
    <w:p w14:paraId="2759C857" w14:textId="762F36B1"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lang w:eastAsia="es-ES_tradnl"/>
        </w:rPr>
      </w:pPr>
      <w:r w:rsidRPr="00BA7FF7">
        <w:rPr>
          <w:rFonts w:ascii="Century Gothic" w:hAnsi="Century Gothic" w:cstheme="minorHAnsi"/>
          <w:b/>
          <w:bCs/>
          <w:color w:val="000000" w:themeColor="text1"/>
        </w:rPr>
        <w:t>A</w:t>
      </w:r>
      <w:proofErr w:type="gramStart"/>
      <w:r w:rsidRPr="00BA7FF7">
        <w:rPr>
          <w:rFonts w:ascii="Century Gothic" w:hAnsi="Century Gothic" w:cstheme="minorHAnsi"/>
          <w:b/>
          <w:bCs/>
          <w:color w:val="000000" w:themeColor="text1"/>
        </w:rPr>
        <w:t>).-</w:t>
      </w:r>
      <w:proofErr w:type="gramEnd"/>
      <w:r w:rsidRPr="00BA7FF7">
        <w:rPr>
          <w:rFonts w:ascii="Century Gothic" w:hAnsi="Century Gothic" w:cstheme="minorHAnsi"/>
          <w:b/>
          <w:bCs/>
          <w:color w:val="000000" w:themeColor="text1"/>
        </w:rPr>
        <w:t xml:space="preserve"> MANDATO Y/O PODER GENERAL PARA PLEITOS Y COBRANZAS.</w:t>
      </w:r>
      <w:r w:rsidRPr="00BA7FF7">
        <w:rPr>
          <w:rFonts w:ascii="Century Gothic" w:hAnsi="Century Gothic" w:cstheme="minorHAnsi"/>
          <w:color w:val="000000" w:themeColor="text1"/>
        </w:rPr>
        <w:t xml:space="preserve"> Con todas las facultades generales y las especiales que requieran cláusula especial conforme a la Ley, d</w:t>
      </w:r>
      <w:r w:rsidRPr="00BA7FF7">
        <w:rPr>
          <w:rFonts w:ascii="Century Gothic" w:hAnsi="Century Gothic" w:cstheme="minorHAnsi"/>
        </w:rPr>
        <w:t>e conformidad con lo establecido por el primer párrafo del artículo 2554 (dos mil quinientos cincuenta y cuatro) del Código Civil Federal y el primer párrafo del artículo 2453 (dos mil cuatrocien</w:t>
      </w:r>
      <w:r w:rsidRPr="00BA7FF7">
        <w:rPr>
          <w:rFonts w:ascii="Century Gothic" w:hAnsi="Century Gothic" w:cstheme="minorHAnsi"/>
        </w:rPr>
        <w:softHyphen/>
        <w:t xml:space="preserve">tos cincuenta y tres) del Código Civil del Estado de Chihuahua y demás artículos correlativos de los ordenamientos legales en cita, así como los artículos aplicables de las demás Entidades Federativas de la República Mexicana o de la Ciudad de México en donde se ejercite dicho poder para representar a la </w:t>
      </w:r>
      <w:r w:rsidR="00DF6FE7" w:rsidRPr="00BA7FF7">
        <w:rPr>
          <w:rFonts w:ascii="Century Gothic" w:hAnsi="Century Gothic" w:cstheme="minorHAnsi"/>
        </w:rPr>
        <w:t>Sociedad</w:t>
      </w:r>
      <w:r w:rsidRPr="00BA7FF7">
        <w:rPr>
          <w:rFonts w:ascii="Century Gothic" w:hAnsi="Century Gothic" w:cstheme="minorHAnsi"/>
        </w:rPr>
        <w:t>.</w:t>
      </w:r>
      <w:r w:rsidR="000D08EB" w:rsidRPr="00BA7FF7">
        <w:rPr>
          <w:rFonts w:ascii="Century Gothic" w:hAnsi="Century Gothic" w:cstheme="minorHAnsi"/>
        </w:rPr>
        <w:t xml:space="preserve"> </w:t>
      </w:r>
      <w:r w:rsidR="00DF6FE7" w:rsidRPr="00BA7FF7">
        <w:rPr>
          <w:rFonts w:ascii="Century Gothic" w:hAnsi="Century Gothic" w:cstheme="minorHAnsi"/>
        </w:rPr>
        <w:tab/>
      </w:r>
    </w:p>
    <w:p w14:paraId="3A677F28" w14:textId="53D0F570"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lang w:eastAsia="es-ES_tradnl"/>
        </w:rPr>
      </w:pPr>
      <w:r w:rsidRPr="00BA7FF7">
        <w:rPr>
          <w:rFonts w:ascii="Century Gothic" w:hAnsi="Century Gothic" w:cstheme="minorHAnsi"/>
          <w:b/>
          <w:bCs/>
          <w:color w:val="000000" w:themeColor="text1"/>
        </w:rPr>
        <w:t>B</w:t>
      </w:r>
      <w:proofErr w:type="gramStart"/>
      <w:r w:rsidRPr="00BA7FF7">
        <w:rPr>
          <w:rFonts w:ascii="Century Gothic" w:hAnsi="Century Gothic" w:cstheme="minorHAnsi"/>
          <w:b/>
          <w:bCs/>
          <w:color w:val="000000" w:themeColor="text1"/>
        </w:rPr>
        <w:t>).-</w:t>
      </w:r>
      <w:proofErr w:type="gramEnd"/>
      <w:r w:rsidRPr="00BA7FF7">
        <w:rPr>
          <w:rFonts w:ascii="Century Gothic" w:hAnsi="Century Gothic" w:cstheme="minorHAnsi"/>
          <w:b/>
          <w:bCs/>
          <w:color w:val="000000" w:themeColor="text1"/>
        </w:rPr>
        <w:t xml:space="preserve"> MANDATO Y/O PODER GENERAL PARA ACTOS DE ADMINISTRACIÓN.</w:t>
      </w:r>
      <w:r w:rsidRPr="00BA7FF7">
        <w:rPr>
          <w:rFonts w:ascii="Century Gothic" w:hAnsi="Century Gothic" w:cstheme="minorHAnsi"/>
          <w:color w:val="000000" w:themeColor="text1"/>
        </w:rPr>
        <w:t xml:space="preserve"> Con todas las facultades generales y las especiales que requieran cláusula especial conforme a la Ley, para que el mandatario ejerza toda clase de facultades administrativas, d</w:t>
      </w:r>
      <w:r w:rsidRPr="00BA7FF7">
        <w:rPr>
          <w:rFonts w:ascii="Century Gothic" w:hAnsi="Century Gothic" w:cstheme="minorHAnsi"/>
        </w:rPr>
        <w:t xml:space="preserve">e conformidad con lo establecido por el segundo párrafo del artículo 2554 (dos mil quinientos cincuenta y cuatro) del Código Civil Federal y el segundo párrafo del artículo 2453 (dos mil cuatrocientos cincuenta y tres) </w:t>
      </w:r>
      <w:r w:rsidRPr="00BA7FF7">
        <w:rPr>
          <w:rFonts w:ascii="Century Gothic" w:hAnsi="Century Gothic" w:cstheme="minorHAnsi"/>
        </w:rPr>
        <w:lastRenderedPageBreak/>
        <w:t xml:space="preserve">del Código Civil del Estado de Chihuahua y demás artículos correlativos de los ordenamientos legales en cita, así como los artículos aplicables de las demás Entidades Federativas de la República Mexicana o de la Ciudad de México en donde se ejercite dicho poder para representar a la </w:t>
      </w:r>
      <w:r w:rsidR="00DF6FE7" w:rsidRPr="00BA7FF7">
        <w:rPr>
          <w:rFonts w:ascii="Century Gothic" w:hAnsi="Century Gothic" w:cstheme="minorHAnsi"/>
        </w:rPr>
        <w:t>Sociedad</w:t>
      </w:r>
      <w:r w:rsidRPr="00BA7FF7">
        <w:rPr>
          <w:rFonts w:ascii="Century Gothic" w:hAnsi="Century Gothic" w:cstheme="minorHAnsi"/>
        </w:rPr>
        <w:t>.</w:t>
      </w:r>
      <w:r w:rsidR="000D08EB" w:rsidRPr="00BA7FF7">
        <w:rPr>
          <w:rFonts w:ascii="Century Gothic" w:hAnsi="Century Gothic" w:cstheme="minorHAnsi"/>
        </w:rPr>
        <w:t xml:space="preserve"> </w:t>
      </w:r>
      <w:r w:rsidR="00DF6FE7" w:rsidRPr="00BA7FF7">
        <w:rPr>
          <w:rFonts w:ascii="Century Gothic" w:hAnsi="Century Gothic" w:cstheme="minorHAnsi"/>
        </w:rPr>
        <w:tab/>
      </w:r>
    </w:p>
    <w:p w14:paraId="2F85FB4C" w14:textId="1E9ABD60"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lang w:eastAsia="es-ES_tradnl"/>
        </w:rPr>
      </w:pPr>
      <w:proofErr w:type="gramStart"/>
      <w:r w:rsidRPr="00BA7FF7">
        <w:rPr>
          <w:rFonts w:ascii="Century Gothic" w:hAnsi="Century Gothic" w:cstheme="minorHAnsi"/>
          <w:b/>
          <w:bCs/>
          <w:color w:val="000000" w:themeColor="text1"/>
        </w:rPr>
        <w:t>C).-</w:t>
      </w:r>
      <w:proofErr w:type="gramEnd"/>
      <w:r w:rsidRPr="00BA7FF7">
        <w:rPr>
          <w:rFonts w:ascii="Century Gothic" w:hAnsi="Century Gothic" w:cstheme="minorHAnsi"/>
          <w:b/>
          <w:bCs/>
          <w:color w:val="000000" w:themeColor="text1"/>
        </w:rPr>
        <w:t xml:space="preserve"> MANDATO Y/O PODER GENERAL PARA ACTOS DE DOMINIO.</w:t>
      </w:r>
      <w:r w:rsidRPr="00BA7FF7">
        <w:rPr>
          <w:rFonts w:ascii="Century Gothic" w:hAnsi="Century Gothic" w:cstheme="minorHAnsi"/>
          <w:color w:val="000000" w:themeColor="text1"/>
        </w:rPr>
        <w:t xml:space="preserve"> Con todas las facultades generales y las especiales que requieran cláusula especial conforme a la Ley, para que el mandatario ejerza todas las facultades de dueño, tanto en lo relativo a los bienes, como para ejercer todas las acciones que se requieran para defenderlos, d</w:t>
      </w:r>
      <w:r w:rsidRPr="00BA7FF7">
        <w:rPr>
          <w:rFonts w:ascii="Century Gothic" w:hAnsi="Century Gothic" w:cstheme="minorHAnsi"/>
        </w:rPr>
        <w:t>e conformidad con lo establecido por el tercer párrafo del artículo 2554 (dos mil quinientos cincuenta y cuatro) del Código Civil Federal y el tercer párrafo del artículo 2453 (dos mil cuatrocien</w:t>
      </w:r>
      <w:r w:rsidRPr="00BA7FF7">
        <w:rPr>
          <w:rFonts w:ascii="Century Gothic" w:hAnsi="Century Gothic" w:cstheme="minorHAnsi"/>
        </w:rPr>
        <w:softHyphen/>
        <w:t xml:space="preserve">tos cincuenta y tres) del Código Civil del Estado de Chihuahua y demás artículos correlativos de los ordenamientos legales en cita, así como los artículos aplicables de las demás Entidades Federativas de la República Mexicana o de la Ciudad de México en donde se ejercite dicho poder para representar a la </w:t>
      </w:r>
      <w:r w:rsidR="00DF6FE7" w:rsidRPr="00BA7FF7">
        <w:rPr>
          <w:rFonts w:ascii="Century Gothic" w:hAnsi="Century Gothic" w:cstheme="minorHAnsi"/>
        </w:rPr>
        <w:t>Sociedad</w:t>
      </w:r>
      <w:r w:rsidRPr="00BA7FF7">
        <w:rPr>
          <w:rFonts w:ascii="Century Gothic" w:hAnsi="Century Gothic" w:cstheme="minorHAnsi"/>
        </w:rPr>
        <w:t>.</w:t>
      </w:r>
      <w:r w:rsidR="000D08EB" w:rsidRPr="00BA7FF7">
        <w:rPr>
          <w:rFonts w:ascii="Century Gothic" w:hAnsi="Century Gothic" w:cstheme="minorHAnsi"/>
        </w:rPr>
        <w:t xml:space="preserve"> </w:t>
      </w:r>
      <w:r w:rsidR="001236AA" w:rsidRPr="00BA7FF7">
        <w:rPr>
          <w:rFonts w:ascii="Century Gothic" w:hAnsi="Century Gothic" w:cstheme="minorHAnsi"/>
        </w:rPr>
        <w:tab/>
      </w:r>
    </w:p>
    <w:p w14:paraId="42065D50" w14:textId="3B945358"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rPr>
      </w:pPr>
      <w:proofErr w:type="gramStart"/>
      <w:r w:rsidRPr="00BA7FF7">
        <w:rPr>
          <w:rFonts w:ascii="Century Gothic" w:hAnsi="Century Gothic" w:cstheme="minorHAnsi"/>
          <w:b/>
          <w:bCs/>
          <w:color w:val="000000" w:themeColor="text1"/>
        </w:rPr>
        <w:t>D).-</w:t>
      </w:r>
      <w:proofErr w:type="gramEnd"/>
      <w:r w:rsidRPr="00BA7FF7">
        <w:rPr>
          <w:rFonts w:ascii="Century Gothic" w:hAnsi="Century Gothic" w:cstheme="minorHAnsi"/>
          <w:b/>
          <w:bCs/>
          <w:color w:val="000000" w:themeColor="text1"/>
        </w:rPr>
        <w:t xml:space="preserve"> MANDATO Y/O PODER ESPECIAL CAMBIARIO Y BANCARIO.</w:t>
      </w:r>
      <w:r w:rsidRPr="00BA7FF7">
        <w:rPr>
          <w:rFonts w:ascii="Century Gothic" w:hAnsi="Century Gothic" w:cstheme="minorHAnsi"/>
          <w:color w:val="000000" w:themeColor="text1"/>
        </w:rPr>
        <w:t xml:space="preserve"> Gozará de toda clase de facultades necesarias en la forma y términos prescritos por el Artículo 9 (nueve) de la Ley General de Títulos y Operaciones de Crédito y </w:t>
      </w:r>
      <w:r w:rsidR="00C374E1" w:rsidRPr="00BA7FF7">
        <w:rPr>
          <w:rFonts w:ascii="Century Gothic" w:hAnsi="Century Gothic" w:cstheme="minorHAnsi"/>
          <w:color w:val="000000" w:themeColor="text1"/>
        </w:rPr>
        <w:t>las disposiciones aplicables</w:t>
      </w:r>
      <w:r w:rsidRPr="00BA7FF7">
        <w:rPr>
          <w:rFonts w:ascii="Century Gothic" w:hAnsi="Century Gothic" w:cstheme="minorHAnsi"/>
          <w:color w:val="000000" w:themeColor="text1"/>
        </w:rPr>
        <w:t xml:space="preserve"> de la Ley de Instituciones de Crédito, para en nombre de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abrir, cerrar y operar cuentas bancarias y cuestionar, objetar e inconformarse de sus estados de cuenta, inclusive a disponer de manera electrónica de sus recursos, e instruir a las instituciones de crédito sobre las personas autorizadas para realizar depósitos, retiros o endosos en todo tipo de cuentas bancarias y designar a las personas quienes librarán cheques en contra de dichas cuentas, incluso estará facultado para recibir, depositar, cobrar y endosar todo tipo de cheques, y operar mediante medios remotos todo tipo de operaciones bancarias de dinero en cualquiera de sus modalidades, a cargo de instituciones de crédito autorizadas. </w:t>
      </w:r>
      <w:r w:rsidR="00296C6C" w:rsidRPr="00BA7FF7">
        <w:rPr>
          <w:rFonts w:ascii="Century Gothic" w:hAnsi="Century Gothic" w:cstheme="minorHAnsi"/>
          <w:color w:val="000000" w:themeColor="text1"/>
        </w:rPr>
        <w:tab/>
      </w:r>
    </w:p>
    <w:p w14:paraId="0936A394" w14:textId="7218BB9A"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rPr>
      </w:pPr>
      <w:r w:rsidRPr="00BA7FF7">
        <w:rPr>
          <w:rFonts w:ascii="Century Gothic" w:hAnsi="Century Gothic" w:cstheme="minorHAnsi"/>
          <w:b/>
          <w:bCs/>
          <w:color w:val="000000" w:themeColor="text1"/>
        </w:rPr>
        <w:t>E</w:t>
      </w:r>
      <w:proofErr w:type="gramStart"/>
      <w:r w:rsidRPr="00BA7FF7">
        <w:rPr>
          <w:rFonts w:ascii="Century Gothic" w:hAnsi="Century Gothic" w:cstheme="minorHAnsi"/>
          <w:b/>
          <w:bCs/>
          <w:color w:val="000000" w:themeColor="text1"/>
        </w:rPr>
        <w:t>).-</w:t>
      </w:r>
      <w:proofErr w:type="gramEnd"/>
      <w:r w:rsidRPr="00BA7FF7">
        <w:rPr>
          <w:rFonts w:ascii="Century Gothic" w:hAnsi="Century Gothic" w:cstheme="minorHAnsi"/>
          <w:b/>
          <w:bCs/>
          <w:color w:val="000000" w:themeColor="text1"/>
        </w:rPr>
        <w:t xml:space="preserve"> </w:t>
      </w:r>
      <w:r w:rsidRPr="00BA7FF7">
        <w:rPr>
          <w:rFonts w:ascii="Century Gothic" w:hAnsi="Century Gothic" w:cstheme="minorHAnsi"/>
          <w:b/>
          <w:bCs/>
        </w:rPr>
        <w:t xml:space="preserve">PODER Y/O MANDATO ESPECIAL PARA </w:t>
      </w:r>
      <w:r w:rsidRPr="00BA7FF7">
        <w:rPr>
          <w:rFonts w:ascii="Century Gothic" w:hAnsi="Century Gothic" w:cstheme="minorHAnsi"/>
          <w:b/>
          <w:bCs/>
          <w:spacing w:val="-2"/>
        </w:rPr>
        <w:t>OTORGAR O SUSCRIBIR TÍTULOS DE CRÉDITO.</w:t>
      </w:r>
      <w:r w:rsidRPr="00BA7FF7">
        <w:rPr>
          <w:rFonts w:ascii="Century Gothic" w:hAnsi="Century Gothic" w:cstheme="minorHAnsi"/>
          <w:spacing w:val="-2"/>
        </w:rPr>
        <w:t xml:space="preserve"> Pudiendo aceptar, certificar, otorgar, girar, emitir, endosar, transmitir, descontar, librar, avalar, protestar títulos de crédito y contraer obligaciones a cargo de la </w:t>
      </w:r>
      <w:r w:rsidR="00DF6FE7" w:rsidRPr="00BA7FF7">
        <w:rPr>
          <w:rFonts w:ascii="Century Gothic" w:hAnsi="Century Gothic" w:cstheme="minorHAnsi"/>
          <w:spacing w:val="-2"/>
        </w:rPr>
        <w:t>Sociedad</w:t>
      </w:r>
      <w:r w:rsidRPr="00BA7FF7">
        <w:rPr>
          <w:rFonts w:ascii="Century Gothic" w:hAnsi="Century Gothic" w:cstheme="minorHAnsi"/>
          <w:spacing w:val="-2"/>
        </w:rPr>
        <w:t xml:space="preserve">, quedando autorizado para hacerlo a través de todo tipo de documentos mercantiles, de conformidad con lo establecido por </w:t>
      </w:r>
      <w:r w:rsidR="00A4726D" w:rsidRPr="00BA7FF7">
        <w:rPr>
          <w:rFonts w:ascii="Century Gothic" w:hAnsi="Century Gothic" w:cstheme="minorHAnsi"/>
          <w:spacing w:val="-2"/>
        </w:rPr>
        <w:t>e</w:t>
      </w:r>
      <w:r w:rsidRPr="00BA7FF7">
        <w:rPr>
          <w:rFonts w:ascii="Century Gothic" w:hAnsi="Century Gothic" w:cstheme="minorHAnsi"/>
          <w:spacing w:val="-2"/>
        </w:rPr>
        <w:t>l artículo 9 (nueve) de la Ley General de Títulos y Operaciones de Crédito.</w:t>
      </w:r>
      <w:r w:rsidR="000D08EB" w:rsidRPr="00BA7FF7">
        <w:rPr>
          <w:rFonts w:ascii="Century Gothic" w:hAnsi="Century Gothic" w:cstheme="minorHAnsi"/>
          <w:spacing w:val="-2"/>
        </w:rPr>
        <w:t xml:space="preserve"> </w:t>
      </w:r>
      <w:r w:rsidR="00296C6C" w:rsidRPr="00BA7FF7">
        <w:rPr>
          <w:rFonts w:ascii="Century Gothic" w:hAnsi="Century Gothic" w:cstheme="minorHAnsi"/>
          <w:spacing w:val="-2"/>
        </w:rPr>
        <w:tab/>
      </w:r>
    </w:p>
    <w:p w14:paraId="102E0C42" w14:textId="2D9D061F"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color w:val="000000" w:themeColor="text1"/>
          <w:lang w:eastAsia="es-ES_tradnl"/>
        </w:rPr>
      </w:pPr>
      <w:r w:rsidRPr="00BA7FF7">
        <w:rPr>
          <w:rFonts w:ascii="Century Gothic" w:hAnsi="Century Gothic" w:cstheme="minorHAnsi"/>
          <w:b/>
          <w:bCs/>
          <w:color w:val="000000" w:themeColor="text1"/>
        </w:rPr>
        <w:t>F</w:t>
      </w:r>
      <w:proofErr w:type="gramStart"/>
      <w:r w:rsidRPr="00BA7FF7">
        <w:rPr>
          <w:rFonts w:ascii="Century Gothic" w:hAnsi="Century Gothic" w:cstheme="minorHAnsi"/>
          <w:b/>
          <w:bCs/>
          <w:color w:val="000000" w:themeColor="text1"/>
        </w:rPr>
        <w:t>).-</w:t>
      </w:r>
      <w:proofErr w:type="gramEnd"/>
      <w:r w:rsidRPr="00BA7FF7">
        <w:rPr>
          <w:rFonts w:ascii="Century Gothic" w:hAnsi="Century Gothic" w:cstheme="minorHAnsi"/>
          <w:b/>
          <w:bCs/>
          <w:color w:val="000000" w:themeColor="text1"/>
        </w:rPr>
        <w:t xml:space="preserve"> MANDATO Y/O PODER EN MATERIA LABORAL.</w:t>
      </w:r>
      <w:r w:rsidRPr="00BA7FF7">
        <w:rPr>
          <w:rFonts w:ascii="Century Gothic" w:hAnsi="Century Gothic" w:cstheme="minorHAnsi"/>
          <w:color w:val="000000" w:themeColor="text1"/>
        </w:rPr>
        <w:t xml:space="preserve"> Para comparecer con el carácter de representante orgánico de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ante todo tipo de autoridades de carácter laboral y ejercitar las más amplias facultades por lo que se refiere a sus conflictos laborales, ya sea ante las Centros de Conciliación</w:t>
      </w:r>
      <w:r w:rsidR="002F410B" w:rsidRPr="00BA7FF7">
        <w:rPr>
          <w:rFonts w:ascii="Century Gothic" w:hAnsi="Century Gothic" w:cstheme="minorHAnsi"/>
          <w:color w:val="000000" w:themeColor="text1"/>
        </w:rPr>
        <w:t xml:space="preserve"> Laboral</w:t>
      </w:r>
      <w:r w:rsidR="00D17E41" w:rsidRPr="00BA7FF7">
        <w:rPr>
          <w:rFonts w:ascii="Century Gothic" w:hAnsi="Century Gothic" w:cstheme="minorHAnsi"/>
          <w:color w:val="000000" w:themeColor="text1"/>
        </w:rPr>
        <w:t xml:space="preserve"> y</w:t>
      </w:r>
      <w:r w:rsidR="002F410B" w:rsidRPr="00BA7FF7">
        <w:rPr>
          <w:rFonts w:ascii="Century Gothic" w:hAnsi="Century Gothic" w:cstheme="minorHAnsi"/>
          <w:color w:val="000000" w:themeColor="text1"/>
        </w:rPr>
        <w:t>/o</w:t>
      </w:r>
      <w:r w:rsidR="00D17E41" w:rsidRPr="00BA7FF7">
        <w:rPr>
          <w:rFonts w:ascii="Century Gothic" w:hAnsi="Century Gothic" w:cstheme="minorHAnsi"/>
          <w:color w:val="000000" w:themeColor="text1"/>
        </w:rPr>
        <w:t xml:space="preserve"> Tribunales Laborales</w:t>
      </w:r>
      <w:r w:rsidRPr="00BA7FF7">
        <w:rPr>
          <w:rFonts w:ascii="Century Gothic" w:hAnsi="Century Gothic" w:cstheme="minorHAnsi"/>
          <w:color w:val="000000" w:themeColor="text1"/>
        </w:rPr>
        <w:t xml:space="preserve">, </w:t>
      </w:r>
      <w:r w:rsidR="00D908D7" w:rsidRPr="00BA7FF7">
        <w:rPr>
          <w:rFonts w:ascii="Century Gothic" w:hAnsi="Century Gothic" w:cstheme="minorHAnsi"/>
          <w:color w:val="000000" w:themeColor="text1"/>
        </w:rPr>
        <w:t xml:space="preserve">tanto </w:t>
      </w:r>
      <w:r w:rsidR="002F410B" w:rsidRPr="00BA7FF7">
        <w:rPr>
          <w:rFonts w:ascii="Century Gothic" w:hAnsi="Century Gothic" w:cstheme="minorHAnsi"/>
          <w:color w:val="000000" w:themeColor="text1"/>
        </w:rPr>
        <w:t>l</w:t>
      </w:r>
      <w:r w:rsidRPr="00BA7FF7">
        <w:rPr>
          <w:rFonts w:ascii="Century Gothic" w:hAnsi="Century Gothic" w:cstheme="minorHAnsi"/>
          <w:color w:val="000000" w:themeColor="text1"/>
        </w:rPr>
        <w:t xml:space="preserve">ocales </w:t>
      </w:r>
      <w:r w:rsidR="00D908D7" w:rsidRPr="00BA7FF7">
        <w:rPr>
          <w:rFonts w:ascii="Century Gothic" w:hAnsi="Century Gothic" w:cstheme="minorHAnsi"/>
          <w:color w:val="000000" w:themeColor="text1"/>
        </w:rPr>
        <w:t>como</w:t>
      </w:r>
      <w:r w:rsidRPr="00BA7FF7">
        <w:rPr>
          <w:rFonts w:ascii="Century Gothic" w:hAnsi="Century Gothic" w:cstheme="minorHAnsi"/>
          <w:color w:val="000000" w:themeColor="text1"/>
        </w:rPr>
        <w:t xml:space="preserve"> </w:t>
      </w:r>
      <w:r w:rsidR="002F410B" w:rsidRPr="00BA7FF7">
        <w:rPr>
          <w:rFonts w:ascii="Century Gothic" w:hAnsi="Century Gothic" w:cstheme="minorHAnsi"/>
          <w:color w:val="000000" w:themeColor="text1"/>
        </w:rPr>
        <w:t>f</w:t>
      </w:r>
      <w:r w:rsidRPr="00BA7FF7">
        <w:rPr>
          <w:rFonts w:ascii="Century Gothic" w:hAnsi="Century Gothic" w:cstheme="minorHAnsi"/>
          <w:color w:val="000000" w:themeColor="text1"/>
        </w:rPr>
        <w:t xml:space="preserve">ederales, ante la Secretaría del Trabajo y Previsión Social, Federal o Estatal, o dependencias a su cargo, tales como la Procuraduría y la Inspectoría del Trabajo, en los términos de los </w:t>
      </w:r>
      <w:r w:rsidR="006563FE" w:rsidRPr="00BA7FF7">
        <w:rPr>
          <w:rFonts w:ascii="Century Gothic" w:hAnsi="Century Gothic" w:cstheme="minorHAnsi"/>
          <w:color w:val="000000" w:themeColor="text1"/>
        </w:rPr>
        <w:t>a</w:t>
      </w:r>
      <w:r w:rsidR="00B861AB"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s 11 (once), 692 (seiscientos noventa y dos), fracción tercera </w:t>
      </w:r>
      <w:r w:rsidR="00F2630A" w:rsidRPr="00BA7FF7">
        <w:rPr>
          <w:rFonts w:ascii="Century Gothic" w:hAnsi="Century Gothic" w:cstheme="minorHAnsi"/>
          <w:color w:val="000000" w:themeColor="text1"/>
        </w:rPr>
        <w:t>y demás</w:t>
      </w:r>
      <w:r w:rsidR="00227101" w:rsidRPr="00BA7FF7">
        <w:rPr>
          <w:rFonts w:ascii="Century Gothic" w:hAnsi="Century Gothic" w:cstheme="minorHAnsi"/>
          <w:color w:val="000000" w:themeColor="text1"/>
        </w:rPr>
        <w:t xml:space="preserve"> disposiciones aplicables</w:t>
      </w:r>
      <w:r w:rsidRPr="00BA7FF7">
        <w:rPr>
          <w:rFonts w:ascii="Century Gothic" w:hAnsi="Century Gothic" w:cstheme="minorHAnsi"/>
          <w:color w:val="000000" w:themeColor="text1"/>
        </w:rPr>
        <w:t xml:space="preserve"> de la Ley Federal del Trabajo</w:t>
      </w:r>
      <w:r w:rsidR="00227101" w:rsidRPr="00BA7FF7">
        <w:rPr>
          <w:rFonts w:ascii="Century Gothic" w:hAnsi="Century Gothic" w:cstheme="minorHAnsi"/>
          <w:color w:val="000000" w:themeColor="text1"/>
        </w:rPr>
        <w:t>;</w:t>
      </w:r>
      <w:r w:rsidRPr="00BA7FF7">
        <w:rPr>
          <w:rFonts w:ascii="Century Gothic" w:hAnsi="Century Gothic" w:cstheme="minorHAnsi"/>
          <w:color w:val="000000" w:themeColor="text1"/>
        </w:rPr>
        <w:t xml:space="preserve"> pudiendo actuar dentro de dichos conflictos sin limitación de ninguna especie, </w:t>
      </w:r>
      <w:r w:rsidRPr="00BA7FF7">
        <w:rPr>
          <w:rFonts w:ascii="Century Gothic" w:hAnsi="Century Gothic" w:cstheme="minorHAnsi"/>
          <w:color w:val="000000" w:themeColor="text1"/>
        </w:rPr>
        <w:lastRenderedPageBreak/>
        <w:t xml:space="preserve">para reconvenir, ofrecer el trabajo, absolver y articular posiciones, transigir o someterse al arbitraje, e intentar recursos y amparos, pudiendo otorgar poderes o delegar sus facultades bajo su responsabilidad a favor de persona determinada representando a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en cualquier procedimiento laboral sea especial u ordinario, de conflictos individuales o colectivos, de naturaleza jurídica o económica y de huelga; en cualquier acto, audiencia o etapa procesal, dentro del Procedimiento Ordinario y en general ante todas las autoridades laborales a que se refiere el </w:t>
      </w:r>
      <w:r w:rsidR="006563FE"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523 (quinientos veintitrés) de la Ley Federal del Trabajo. </w:t>
      </w:r>
      <w:r w:rsidR="000A1109" w:rsidRPr="00BA7FF7">
        <w:rPr>
          <w:rFonts w:ascii="Century Gothic" w:hAnsi="Century Gothic" w:cstheme="minorHAnsi"/>
          <w:color w:val="000000" w:themeColor="text1"/>
        </w:rPr>
        <w:tab/>
      </w:r>
    </w:p>
    <w:p w14:paraId="5198E8E3" w14:textId="47386DAD"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rPr>
      </w:pPr>
      <w:r w:rsidRPr="00BA7FF7">
        <w:rPr>
          <w:rFonts w:ascii="Century Gothic" w:hAnsi="Century Gothic" w:cstheme="minorHAnsi"/>
          <w:b/>
          <w:bCs/>
        </w:rPr>
        <w:t>G</w:t>
      </w:r>
      <w:proofErr w:type="gramStart"/>
      <w:r w:rsidRPr="00BA7FF7">
        <w:rPr>
          <w:rFonts w:ascii="Century Gothic" w:hAnsi="Century Gothic" w:cstheme="minorHAnsi"/>
          <w:b/>
          <w:bCs/>
        </w:rPr>
        <w:t>).-</w:t>
      </w:r>
      <w:proofErr w:type="gramEnd"/>
      <w:r w:rsidRPr="00BA7FF7">
        <w:rPr>
          <w:rFonts w:ascii="Century Gothic" w:hAnsi="Century Gothic" w:cstheme="minorHAnsi"/>
          <w:b/>
          <w:bCs/>
        </w:rPr>
        <w:t xml:space="preserve"> </w:t>
      </w:r>
      <w:r w:rsidRPr="00BA7FF7">
        <w:rPr>
          <w:rFonts w:ascii="Century Gothic" w:hAnsi="Century Gothic" w:cstheme="minorHAnsi"/>
          <w:b/>
          <w:bCs/>
          <w:color w:val="000000" w:themeColor="text1"/>
        </w:rPr>
        <w:t>MANDATO Y/O PODER EN MATERIA FISCAL.</w:t>
      </w:r>
      <w:r w:rsidRPr="00BA7FF7">
        <w:rPr>
          <w:rFonts w:ascii="Century Gothic" w:hAnsi="Century Gothic" w:cstheme="minorHAnsi"/>
          <w:color w:val="000000" w:themeColor="text1"/>
        </w:rPr>
        <w:t xml:space="preserve"> En los términos del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19 (diecinueve) del Código Fiscal de la Federación, de conformidad con lo dispuesto por los párrafos primero, segundo y cuarto del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2,554 (dos mil quinientos cincuenta y cuatro) del Código Civil Federal y su correlativo 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2,453 (dos mil cuatrocientos cincuenta y tres) del Código Civil para el Estado de Chihuahua y sus correlativos de los Códigos Civiles de las Entidades Federativas de la República Mexicana, en donde se ejerza dicho poder, el mandatario gozará de todas las facultades para representar a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ante cualquier autoridad de carácter fiscal, de los tres niveles de gobierno, incluyéndose organismos públicos descentralizados como el Instituto Mexicano del Seguro Social, organismos de seguridad social como el Instituto del Fondo Nacional de la Vivienda para los Trabajadores y órganos desconcentrados como el Servicio de Administración Tributaria; para comparecer en nombre y representación de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a iniciar y proseguir hasta su conclusión cualquier trámite o gestión y firmar cuanto documento público o privado que sean necesarios ante las autoridades señaladas anteriormente, incluyendo en forma enunciativa más no limitativa, la Secretaría de Hacienda y Crédito Público (SHCP), ante cualquiera de sus dependencias incluyendo pero sin limitarse al Servicio de Administración Tributaria (SAT), a las Administraciones Generales, Regionales o Desconcentradas, tanto de Comercio Exterior, Auditoría, Recaudación, Jurídica y Servicios al Contribuyente, ante la Secretaria de Hacienda del Estado de Chihuahua, ante la Tesorería Municipal, con el objeto de realizar cualquier gestión y/o trámite, y presentar cualquier tipo  de avisos, declaraciones y pagos de impuestos así como solicitar la compensación y/o devolución de éstos, incluyendo aquellas prestaciones sociales generadas de conformidad con la Ley del Seguro Social, la Ley del Instituto del Fondo Nacional de la Vivienda para los Trabajadores y sus respectivos reglamentos en vigor y demás autoridades y organismos descentralizados o paraestatales que directa o indirectamente se relacionen con el cumplimiento de las obligaciones fiscales y contables de la </w:t>
      </w:r>
      <w:r w:rsidR="00DF6FE7" w:rsidRPr="00BA7FF7">
        <w:rPr>
          <w:rFonts w:ascii="Century Gothic" w:hAnsi="Century Gothic" w:cstheme="minorHAnsi"/>
          <w:color w:val="000000" w:themeColor="text1"/>
        </w:rPr>
        <w:t>Sociedad</w:t>
      </w:r>
      <w:r w:rsidRPr="00BA7FF7">
        <w:rPr>
          <w:rFonts w:ascii="Century Gothic" w:hAnsi="Century Gothic" w:cstheme="minorHAnsi"/>
          <w:color w:val="000000" w:themeColor="text1"/>
        </w:rPr>
        <w:t xml:space="preserve"> mandante. En ejercicio del mandato que se confiere</w:t>
      </w:r>
      <w:r w:rsidRPr="00BA7FF7">
        <w:rPr>
          <w:rFonts w:ascii="Century Gothic" w:hAnsi="Century Gothic" w:cstheme="minorHAnsi"/>
        </w:rPr>
        <w:t xml:space="preserve">, queda expresamente facultado el mandatario, para presentar y recibir, ante las autoridades y personas antes mencionadas, todo tipo de documentos públicos o privados, incluyendo renuncias, avisos, notificaciones, manifestaciones, declaraciones de impuestos, derechos, contribuciones y cuotas, solicitudes de inscripción y registros, consultas y peticiones de carácter administrativo, contable y fiscal, </w:t>
      </w:r>
      <w:r w:rsidRPr="00BA7FF7">
        <w:rPr>
          <w:rFonts w:ascii="Century Gothic" w:hAnsi="Century Gothic" w:cstheme="minorHAnsi"/>
        </w:rPr>
        <w:lastRenderedPageBreak/>
        <w:t xml:space="preserve">rendir informes, solicitar y presentar documentación, recibir  etiquetas con código de barras; asimismo queda facultado para firmar y presentar solicitudes de exención, de devolución y compensación de impuestos, derechos, contribuciones o cuotas y para otorgar recibos, formular, firmar y presentar declaraciones fiscales. En ejercicio del mandato que se confiere, se otorga también la facultad para representar a la </w:t>
      </w:r>
      <w:r w:rsidR="00DF6FE7" w:rsidRPr="00BA7FF7">
        <w:rPr>
          <w:rFonts w:ascii="Century Gothic" w:hAnsi="Century Gothic" w:cstheme="minorHAnsi"/>
        </w:rPr>
        <w:t>Sociedad</w:t>
      </w:r>
      <w:r w:rsidRPr="00BA7FF7">
        <w:rPr>
          <w:rFonts w:ascii="Century Gothic" w:hAnsi="Century Gothic" w:cstheme="minorHAnsi"/>
        </w:rPr>
        <w:t xml:space="preserve"> en todos los procedimientos administrativos relacionados con consultas, confirmaciones de criterios y solicitudes de tipo fiscal e iniciar o proseguir o agotar cualquier recurso ordinario o inconformidad ante dichas dependencias o ante el Tribunal Federal de Justicia Administrativa, inclusive promover el juicio de amparo. </w:t>
      </w:r>
      <w:r w:rsidR="002D02C2" w:rsidRPr="00BA7FF7">
        <w:rPr>
          <w:rFonts w:ascii="Century Gothic" w:hAnsi="Century Gothic" w:cstheme="minorHAnsi"/>
        </w:rPr>
        <w:tab/>
      </w:r>
    </w:p>
    <w:p w14:paraId="722B2D0B" w14:textId="6C50C0E3"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rPr>
      </w:pPr>
      <w:r w:rsidRPr="00BA7FF7">
        <w:rPr>
          <w:rFonts w:ascii="Century Gothic" w:hAnsi="Century Gothic" w:cstheme="minorHAnsi"/>
          <w:b/>
          <w:bCs/>
        </w:rPr>
        <w:t>H</w:t>
      </w:r>
      <w:proofErr w:type="gramStart"/>
      <w:r w:rsidRPr="00BA7FF7">
        <w:rPr>
          <w:rFonts w:ascii="Century Gothic" w:hAnsi="Century Gothic" w:cstheme="minorHAnsi"/>
          <w:b/>
          <w:bCs/>
        </w:rPr>
        <w:t>).-</w:t>
      </w:r>
      <w:proofErr w:type="gramEnd"/>
      <w:r w:rsidRPr="00BA7FF7">
        <w:rPr>
          <w:rFonts w:ascii="Century Gothic" w:hAnsi="Century Gothic" w:cstheme="minorHAnsi"/>
          <w:b/>
          <w:bCs/>
        </w:rPr>
        <w:t xml:space="preserve"> MANDATO Y/O PODER DE ADMINISTRACIÓN Y DE DOMINIO.</w:t>
      </w:r>
      <w:r w:rsidRPr="00BA7FF7">
        <w:rPr>
          <w:rFonts w:ascii="Century Gothic" w:hAnsi="Century Gothic" w:cstheme="minorHAnsi"/>
        </w:rPr>
        <w:t xml:space="preserve"> </w:t>
      </w:r>
      <w:r w:rsidRPr="00BA7FF7">
        <w:rPr>
          <w:rFonts w:ascii="Century Gothic" w:hAnsi="Century Gothic" w:cstheme="minorHAnsi"/>
          <w:color w:val="000000" w:themeColor="text1"/>
        </w:rPr>
        <w:t xml:space="preserve">En los términos del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19 (diecinueve) del Código Fiscal de la Federación, de conformidad con lo dispuesto por los párrafos tercero y cuarto del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2,554 (dos mil quinientos cincuenta y cuatro) del Código Civil Federal y su correlativo el </w:t>
      </w:r>
      <w:r w:rsidR="002D02C2" w:rsidRPr="00BA7FF7">
        <w:rPr>
          <w:rFonts w:ascii="Century Gothic" w:hAnsi="Century Gothic" w:cstheme="minorHAnsi"/>
          <w:color w:val="000000" w:themeColor="text1"/>
        </w:rPr>
        <w:t>a</w:t>
      </w:r>
      <w:r w:rsidR="00D27638" w:rsidRPr="00BA7FF7">
        <w:rPr>
          <w:rFonts w:ascii="Century Gothic" w:hAnsi="Century Gothic" w:cstheme="minorHAnsi"/>
          <w:color w:val="000000" w:themeColor="text1"/>
        </w:rPr>
        <w:t>rtículo</w:t>
      </w:r>
      <w:r w:rsidRPr="00BA7FF7">
        <w:rPr>
          <w:rFonts w:ascii="Century Gothic" w:hAnsi="Century Gothic" w:cstheme="minorHAnsi"/>
          <w:color w:val="000000" w:themeColor="text1"/>
        </w:rPr>
        <w:t xml:space="preserve"> 2,453 (dos mil cuatrocientos cincuenta y tres) del Código Civil para el Estado de Chihuahua y sus correlativos de los Códigos Civiles de las Entidades Federativas de la República Mexicana, en donde se ejerza dicho poder,</w:t>
      </w:r>
      <w:r w:rsidRPr="00BA7FF7">
        <w:rPr>
          <w:rFonts w:ascii="Century Gothic" w:hAnsi="Century Gothic" w:cstheme="minorHAnsi"/>
        </w:rPr>
        <w:t xml:space="preserve"> para tramitar y obtener la </w:t>
      </w:r>
      <w:proofErr w:type="spellStart"/>
      <w:r w:rsidRPr="00BA7FF7">
        <w:rPr>
          <w:rFonts w:ascii="Century Gothic" w:hAnsi="Century Gothic" w:cstheme="minorHAnsi"/>
        </w:rPr>
        <w:t>e.firma</w:t>
      </w:r>
      <w:proofErr w:type="spellEnd"/>
      <w:r w:rsidRPr="00BA7FF7">
        <w:rPr>
          <w:rFonts w:ascii="Century Gothic" w:hAnsi="Century Gothic" w:cstheme="minorHAnsi"/>
        </w:rPr>
        <w:t xml:space="preserve"> y/o firma electrónica</w:t>
      </w:r>
      <w:r w:rsidR="002D02C2" w:rsidRPr="00BA7FF7">
        <w:rPr>
          <w:rFonts w:ascii="Century Gothic" w:hAnsi="Century Gothic" w:cstheme="minorHAnsi"/>
        </w:rPr>
        <w:t xml:space="preserve"> avanzada</w:t>
      </w:r>
      <w:r w:rsidRPr="00BA7FF7">
        <w:rPr>
          <w:rFonts w:ascii="Century Gothic" w:hAnsi="Century Gothic" w:cstheme="minorHAnsi"/>
        </w:rPr>
        <w:t>, la Contraseña o Clave de Identificación Electrónica Confidencial Fortalecida (CIECF) ante el Servicio de Administración Tributaria (SAT), para lo cual en forma enunciativa más no limitativa, los administradores podrán proporcionar y asignar todos los datos requeridos, incluyendo el correo electrónico y contraseña, para generar el Requerimiento (archivo electrónico con extensión .</w:t>
      </w:r>
      <w:proofErr w:type="spellStart"/>
      <w:r w:rsidRPr="00BA7FF7">
        <w:rPr>
          <w:rFonts w:ascii="Century Gothic" w:hAnsi="Century Gothic" w:cstheme="minorHAnsi"/>
        </w:rPr>
        <w:t>req</w:t>
      </w:r>
      <w:proofErr w:type="spellEnd"/>
      <w:r w:rsidRPr="00BA7FF7">
        <w:rPr>
          <w:rFonts w:ascii="Century Gothic" w:hAnsi="Century Gothic" w:cstheme="minorHAnsi"/>
        </w:rPr>
        <w:t>) y la Clave Privada (archivo electrónico con extensión .</w:t>
      </w:r>
      <w:proofErr w:type="spellStart"/>
      <w:r w:rsidRPr="00BA7FF7">
        <w:rPr>
          <w:rFonts w:ascii="Century Gothic" w:hAnsi="Century Gothic" w:cstheme="minorHAnsi"/>
        </w:rPr>
        <w:t>key</w:t>
      </w:r>
      <w:proofErr w:type="spellEnd"/>
      <w:r w:rsidRPr="00BA7FF7">
        <w:rPr>
          <w:rFonts w:ascii="Century Gothic" w:hAnsi="Century Gothic" w:cstheme="minorHAnsi"/>
        </w:rPr>
        <w:t xml:space="preserve">) con la aplicación Certifica (antes </w:t>
      </w:r>
      <w:proofErr w:type="spellStart"/>
      <w:r w:rsidRPr="00BA7FF7">
        <w:rPr>
          <w:rFonts w:ascii="Century Gothic" w:hAnsi="Century Gothic" w:cstheme="minorHAnsi"/>
        </w:rPr>
        <w:t>Solcedi</w:t>
      </w:r>
      <w:proofErr w:type="spellEnd"/>
      <w:r w:rsidRPr="00BA7FF7">
        <w:rPr>
          <w:rFonts w:ascii="Century Gothic" w:hAnsi="Century Gothic" w:cstheme="minorHAnsi"/>
        </w:rPr>
        <w:t>), pudiendo atender la cita que le fuera concedida para ese efecto, presentar una unidad de memoria extraíble (USB) y/o cualquier forma de almacenamiento de datos permitido, con el Requerimiento (archivo electrónico con extensión .</w:t>
      </w:r>
      <w:proofErr w:type="spellStart"/>
      <w:r w:rsidRPr="00BA7FF7">
        <w:rPr>
          <w:rFonts w:ascii="Century Gothic" w:hAnsi="Century Gothic" w:cstheme="minorHAnsi"/>
        </w:rPr>
        <w:t>req</w:t>
      </w:r>
      <w:proofErr w:type="spellEnd"/>
      <w:r w:rsidRPr="00BA7FF7">
        <w:rPr>
          <w:rFonts w:ascii="Century Gothic" w:hAnsi="Century Gothic" w:cstheme="minorHAnsi"/>
        </w:rPr>
        <w:t>) y la Clave Privada (archivo electrónico con extensión .</w:t>
      </w:r>
      <w:proofErr w:type="spellStart"/>
      <w:r w:rsidRPr="00BA7FF7">
        <w:rPr>
          <w:rFonts w:ascii="Century Gothic" w:hAnsi="Century Gothic" w:cstheme="minorHAnsi"/>
        </w:rPr>
        <w:t>key</w:t>
      </w:r>
      <w:proofErr w:type="spellEnd"/>
      <w:r w:rsidRPr="00BA7FF7">
        <w:rPr>
          <w:rFonts w:ascii="Century Gothic" w:hAnsi="Century Gothic" w:cstheme="minorHAnsi"/>
        </w:rPr>
        <w:t xml:space="preserve">), llenar y firmar el formato que contenga la solicitud de certificado de </w:t>
      </w:r>
      <w:proofErr w:type="spellStart"/>
      <w:r w:rsidRPr="00BA7FF7">
        <w:rPr>
          <w:rFonts w:ascii="Century Gothic" w:hAnsi="Century Gothic" w:cstheme="minorHAnsi"/>
        </w:rPr>
        <w:t>e.firma</w:t>
      </w:r>
      <w:proofErr w:type="spellEnd"/>
      <w:r w:rsidRPr="00BA7FF7">
        <w:rPr>
          <w:rFonts w:ascii="Century Gothic" w:hAnsi="Century Gothic" w:cstheme="minorHAnsi"/>
        </w:rPr>
        <w:t>, acompañar y presentar toda la documentación necesaria para generar el Certificado Digital (archivo electrónico con extensión .</w:t>
      </w:r>
      <w:proofErr w:type="spellStart"/>
      <w:r w:rsidRPr="00BA7FF7">
        <w:rPr>
          <w:rFonts w:ascii="Century Gothic" w:hAnsi="Century Gothic" w:cstheme="minorHAnsi"/>
        </w:rPr>
        <w:t>cer</w:t>
      </w:r>
      <w:proofErr w:type="spellEnd"/>
      <w:r w:rsidRPr="00BA7FF7">
        <w:rPr>
          <w:rFonts w:ascii="Century Gothic" w:hAnsi="Century Gothic" w:cstheme="minorHAnsi"/>
        </w:rPr>
        <w:t>), así como en su caso, revocar el certificado expedido y solicitar uno nuevo, así mismo podrá tramitar y obtener el Certificado de Sello Digital (CSD), para generar la Solicitud (archivo electrónico con extensión .</w:t>
      </w:r>
      <w:proofErr w:type="spellStart"/>
      <w:r w:rsidRPr="00BA7FF7">
        <w:rPr>
          <w:rFonts w:ascii="Century Gothic" w:hAnsi="Century Gothic" w:cstheme="minorHAnsi"/>
        </w:rPr>
        <w:t>sdg</w:t>
      </w:r>
      <w:proofErr w:type="spellEnd"/>
      <w:r w:rsidRPr="00BA7FF7">
        <w:rPr>
          <w:rFonts w:ascii="Century Gothic" w:hAnsi="Century Gothic" w:cstheme="minorHAnsi"/>
        </w:rPr>
        <w:t>) y la Clave Privada (archivo electrónico con extensión .</w:t>
      </w:r>
      <w:proofErr w:type="spellStart"/>
      <w:r w:rsidRPr="00BA7FF7">
        <w:rPr>
          <w:rFonts w:ascii="Century Gothic" w:hAnsi="Century Gothic" w:cstheme="minorHAnsi"/>
        </w:rPr>
        <w:t>key</w:t>
      </w:r>
      <w:proofErr w:type="spellEnd"/>
      <w:r w:rsidRPr="00BA7FF7">
        <w:rPr>
          <w:rFonts w:ascii="Century Gothic" w:hAnsi="Century Gothic" w:cstheme="minorHAnsi"/>
        </w:rPr>
        <w:t xml:space="preserve">) con la aplicación Certifica (antes </w:t>
      </w:r>
      <w:proofErr w:type="spellStart"/>
      <w:r w:rsidRPr="00BA7FF7">
        <w:rPr>
          <w:rFonts w:ascii="Century Gothic" w:hAnsi="Century Gothic" w:cstheme="minorHAnsi"/>
        </w:rPr>
        <w:t>Solcedi</w:t>
      </w:r>
      <w:proofErr w:type="spellEnd"/>
      <w:r w:rsidRPr="00BA7FF7">
        <w:rPr>
          <w:rFonts w:ascii="Century Gothic" w:hAnsi="Century Gothic" w:cstheme="minorHAnsi"/>
        </w:rPr>
        <w:t>), y obtener el Certificado de Sello Digital (archivo electrónico con extensión .</w:t>
      </w:r>
      <w:proofErr w:type="spellStart"/>
      <w:r w:rsidRPr="00BA7FF7">
        <w:rPr>
          <w:rFonts w:ascii="Century Gothic" w:hAnsi="Century Gothic" w:cstheme="minorHAnsi"/>
        </w:rPr>
        <w:t>cer</w:t>
      </w:r>
      <w:proofErr w:type="spellEnd"/>
      <w:r w:rsidRPr="00BA7FF7">
        <w:rPr>
          <w:rFonts w:ascii="Century Gothic" w:hAnsi="Century Gothic" w:cstheme="minorHAnsi"/>
        </w:rPr>
        <w:t xml:space="preserve">), y en general, realizar cuanto acto, manifestación, declaración y/o trámite sea necesario, para que la </w:t>
      </w:r>
      <w:r w:rsidR="00DF6FE7" w:rsidRPr="00BA7FF7">
        <w:rPr>
          <w:rFonts w:ascii="Century Gothic" w:hAnsi="Century Gothic" w:cstheme="minorHAnsi"/>
        </w:rPr>
        <w:t>Sociedad</w:t>
      </w:r>
      <w:r w:rsidRPr="00BA7FF7">
        <w:rPr>
          <w:rFonts w:ascii="Century Gothic" w:hAnsi="Century Gothic" w:cstheme="minorHAnsi"/>
        </w:rPr>
        <w:t xml:space="preserve"> cuente con su </w:t>
      </w:r>
      <w:proofErr w:type="spellStart"/>
      <w:r w:rsidRPr="00BA7FF7">
        <w:rPr>
          <w:rFonts w:ascii="Century Gothic" w:hAnsi="Century Gothic" w:cstheme="minorHAnsi"/>
        </w:rPr>
        <w:t>e.firma</w:t>
      </w:r>
      <w:proofErr w:type="spellEnd"/>
      <w:r w:rsidRPr="00BA7FF7">
        <w:rPr>
          <w:rFonts w:ascii="Century Gothic" w:hAnsi="Century Gothic" w:cstheme="minorHAnsi"/>
        </w:rPr>
        <w:t xml:space="preserve"> y/o firma electrónica, para realizar las declaraciones y avisos que establece el Código Fiscal de la Federación, su Reglamento y las Resoluciones Misceláneas aplicables. </w:t>
      </w:r>
      <w:r w:rsidR="004B4419" w:rsidRPr="00BA7FF7">
        <w:rPr>
          <w:rFonts w:ascii="Century Gothic" w:hAnsi="Century Gothic" w:cstheme="minorHAnsi"/>
        </w:rPr>
        <w:tab/>
      </w:r>
    </w:p>
    <w:p w14:paraId="7D6C045D" w14:textId="5B9B4CAA"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I).-</w:t>
      </w:r>
      <w:proofErr w:type="gramEnd"/>
      <w:r w:rsidRPr="00BA7FF7">
        <w:rPr>
          <w:rFonts w:ascii="Century Gothic" w:hAnsi="Century Gothic" w:cstheme="minorHAnsi"/>
          <w:b/>
          <w:bCs/>
        </w:rPr>
        <w:t xml:space="preserve"> PODER Y/O MANDATO ESPECIAL PARA SUSTITUIR TOTAL O PARCIALMENTE ESTOS MANDATOS Y/O PODERES.</w:t>
      </w:r>
      <w:r w:rsidRPr="00BA7FF7">
        <w:rPr>
          <w:rFonts w:ascii="Century Gothic" w:hAnsi="Century Gothic" w:cstheme="minorHAnsi"/>
        </w:rPr>
        <w:t xml:space="preserve"> Podrá sustituir bajo su responsabilidad en todo o en parte las facultades que mediante este artículo se le confieren, reservándose siempre su ejercicio, así como podrá otorgar poderes o </w:t>
      </w:r>
      <w:r w:rsidRPr="00BA7FF7">
        <w:rPr>
          <w:rFonts w:ascii="Century Gothic" w:hAnsi="Century Gothic" w:cstheme="minorHAnsi"/>
        </w:rPr>
        <w:lastRenderedPageBreak/>
        <w:t>mandatos generales y especiales con o sin facultad de sustitución para él o los mandatarios o apoderados y podrá revocar dichos poderes, sustituciones y mandatos.</w:t>
      </w:r>
      <w:r w:rsidR="000D08EB" w:rsidRPr="00BA7FF7">
        <w:rPr>
          <w:rFonts w:ascii="Century Gothic" w:hAnsi="Century Gothic" w:cstheme="minorHAnsi"/>
        </w:rPr>
        <w:t xml:space="preserve"> </w:t>
      </w:r>
      <w:r w:rsidR="004B4419" w:rsidRPr="00BA7FF7">
        <w:rPr>
          <w:rFonts w:ascii="Century Gothic" w:hAnsi="Century Gothic" w:cstheme="minorHAnsi"/>
        </w:rPr>
        <w:tab/>
      </w:r>
    </w:p>
    <w:p w14:paraId="33F07047" w14:textId="72B6F7DE" w:rsidR="002A7EE0" w:rsidRPr="00BA7FF7" w:rsidRDefault="002A7EE0" w:rsidP="00422375">
      <w:pPr>
        <w:tabs>
          <w:tab w:val="left" w:leader="hyphen" w:pos="7590"/>
        </w:tabs>
        <w:suppressAutoHyphens/>
        <w:snapToGrid w:val="0"/>
        <w:spacing w:line="360" w:lineRule="auto"/>
        <w:jc w:val="both"/>
        <w:rPr>
          <w:rFonts w:ascii="Century Gothic" w:hAnsi="Century Gothic" w:cstheme="minorHAnsi"/>
          <w:spacing w:val="-2"/>
        </w:rPr>
      </w:pPr>
      <w:r w:rsidRPr="00BA7FF7">
        <w:rPr>
          <w:rFonts w:ascii="Century Gothic" w:hAnsi="Century Gothic" w:cstheme="minorHAnsi"/>
          <w:b/>
          <w:bCs/>
        </w:rPr>
        <w:t>J</w:t>
      </w:r>
      <w:proofErr w:type="gramStart"/>
      <w:r w:rsidRPr="00BA7FF7">
        <w:rPr>
          <w:rFonts w:ascii="Century Gothic" w:hAnsi="Century Gothic" w:cstheme="minorHAnsi"/>
          <w:b/>
          <w:bCs/>
        </w:rPr>
        <w:t>).-</w:t>
      </w:r>
      <w:proofErr w:type="gramEnd"/>
      <w:r w:rsidRPr="00BA7FF7">
        <w:rPr>
          <w:rFonts w:ascii="Century Gothic" w:hAnsi="Century Gothic" w:cstheme="minorHAnsi"/>
        </w:rPr>
        <w:t xml:space="preserve"> </w:t>
      </w:r>
      <w:r w:rsidRPr="00BA7FF7">
        <w:rPr>
          <w:rFonts w:ascii="Century Gothic" w:hAnsi="Century Gothic" w:cstheme="minorHAnsi"/>
          <w:spacing w:val="-2"/>
        </w:rPr>
        <w:t>Facultades para nombrar gerentes, funcionarios y agentes de la sociedad, determinar sus facultades, condiciones de trabajo y remuneraciones, así como removerlos de sus cargos.</w:t>
      </w:r>
      <w:r w:rsidR="000D08EB" w:rsidRPr="00BA7FF7">
        <w:rPr>
          <w:rFonts w:ascii="Century Gothic" w:hAnsi="Century Gothic" w:cstheme="minorHAnsi"/>
          <w:spacing w:val="-2"/>
        </w:rPr>
        <w:t xml:space="preserve"> </w:t>
      </w:r>
      <w:r w:rsidR="004B4419" w:rsidRPr="00BA7FF7">
        <w:rPr>
          <w:rFonts w:ascii="Century Gothic" w:hAnsi="Century Gothic" w:cstheme="minorHAnsi"/>
          <w:spacing w:val="-2"/>
        </w:rPr>
        <w:tab/>
      </w:r>
    </w:p>
    <w:p w14:paraId="53AF8984" w14:textId="582CC303" w:rsidR="00C6556D" w:rsidRPr="00BA7FF7" w:rsidRDefault="001C3C14" w:rsidP="00422375">
      <w:pPr>
        <w:tabs>
          <w:tab w:val="left" w:leader="hyphen" w:pos="7590"/>
        </w:tabs>
        <w:suppressAutoHyphens/>
        <w:snapToGrid w:val="0"/>
        <w:spacing w:line="360" w:lineRule="auto"/>
        <w:jc w:val="both"/>
        <w:rPr>
          <w:rFonts w:ascii="Century Gothic" w:hAnsi="Century Gothic" w:cstheme="minorHAnsi"/>
          <w:lang w:eastAsia="es-ES_tradnl"/>
        </w:rPr>
      </w:pPr>
      <w:r w:rsidRPr="00BA7FF7">
        <w:rPr>
          <w:rFonts w:ascii="Century Gothic" w:hAnsi="Century Gothic" w:cstheme="minorHAnsi"/>
        </w:rPr>
        <w:t xml:space="preserve">El ejercicio de cualquiera de estas facultades deberá ajustarse </w:t>
      </w:r>
      <w:r w:rsidR="00BA4DAE" w:rsidRPr="00BA7FF7">
        <w:rPr>
          <w:rFonts w:ascii="Century Gothic" w:hAnsi="Century Gothic" w:cstheme="minorHAnsi"/>
        </w:rPr>
        <w:t xml:space="preserve">a las restricciones establecidas por la Ley General de Sociedades Mercantiles, el presente contrato social, así como </w:t>
      </w:r>
      <w:proofErr w:type="gramStart"/>
      <w:r w:rsidR="00BA4DAE" w:rsidRPr="00BA7FF7">
        <w:rPr>
          <w:rFonts w:ascii="Century Gothic" w:hAnsi="Century Gothic" w:cstheme="minorHAnsi"/>
        </w:rPr>
        <w:t>a los acuerdo</w:t>
      </w:r>
      <w:proofErr w:type="gramEnd"/>
      <w:r w:rsidR="00BA4DAE" w:rsidRPr="00BA7FF7">
        <w:rPr>
          <w:rFonts w:ascii="Century Gothic" w:hAnsi="Century Gothic" w:cstheme="minorHAnsi"/>
        </w:rPr>
        <w:t xml:space="preserve"> que tome l</w:t>
      </w:r>
      <w:r w:rsidR="002A7EE0" w:rsidRPr="00BA7FF7">
        <w:rPr>
          <w:rFonts w:ascii="Century Gothic" w:hAnsi="Century Gothic" w:cstheme="minorHAnsi"/>
        </w:rPr>
        <w:t>a Asamblea General de Asociados</w:t>
      </w:r>
      <w:r w:rsidR="00BA4DAE" w:rsidRPr="00BA7FF7">
        <w:rPr>
          <w:rFonts w:ascii="Century Gothic" w:hAnsi="Century Gothic" w:cstheme="minorHAnsi"/>
        </w:rPr>
        <w:t>, quién</w:t>
      </w:r>
      <w:r w:rsidR="002A7EE0" w:rsidRPr="00BA7FF7">
        <w:rPr>
          <w:rFonts w:ascii="Century Gothic" w:hAnsi="Century Gothic" w:cstheme="minorHAnsi"/>
        </w:rPr>
        <w:t xml:space="preserve"> podrá en todo tiempo limitar las facultades anteriores, sin necesidad de modificar los presentes estatutos</w:t>
      </w:r>
      <w:r w:rsidR="00C6556D" w:rsidRPr="00BA7FF7">
        <w:rPr>
          <w:rFonts w:ascii="Century Gothic" w:hAnsi="Century Gothic" w:cstheme="minorHAnsi"/>
          <w:spacing w:val="-2"/>
        </w:rPr>
        <w:t xml:space="preserve">. </w:t>
      </w:r>
      <w:r w:rsidR="004B4419" w:rsidRPr="00BA7FF7">
        <w:rPr>
          <w:rFonts w:ascii="Century Gothic" w:hAnsi="Century Gothic" w:cstheme="minorHAnsi"/>
          <w:spacing w:val="-2"/>
        </w:rPr>
        <w:tab/>
      </w:r>
    </w:p>
    <w:p w14:paraId="103B69CB" w14:textId="0BEABC54"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SEGUNDO: REMUNERACIÓN A LOS GERENTES.</w:t>
      </w:r>
      <w:r w:rsidRPr="00BA7FF7">
        <w:rPr>
          <w:rFonts w:ascii="Century Gothic" w:hAnsi="Century Gothic" w:cstheme="minorHAnsi"/>
          <w:spacing w:val="-2"/>
        </w:rPr>
        <w:t xml:space="preserve"> El o los Gerentes recibirán anualmente la remuneración que fije la Asamblea de Socios que los designe. </w:t>
      </w:r>
      <w:r w:rsidR="004B4419" w:rsidRPr="00BA7FF7">
        <w:rPr>
          <w:rFonts w:ascii="Century Gothic" w:hAnsi="Century Gothic" w:cstheme="minorHAnsi"/>
          <w:spacing w:val="-2"/>
        </w:rPr>
        <w:tab/>
      </w:r>
    </w:p>
    <w:p w14:paraId="5256463E" w14:textId="2096FFD8"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TERCERO: GARANTÍA PARA EL CARGO DE GERENTE.</w:t>
      </w:r>
      <w:r w:rsidRPr="00BA7FF7">
        <w:rPr>
          <w:rFonts w:ascii="Century Gothic" w:hAnsi="Century Gothic" w:cstheme="minorHAnsi"/>
          <w:spacing w:val="-2"/>
        </w:rPr>
        <w:t xml:space="preserve"> No se requerirá que los Gerentes otorguen caución para garantizar su gestión, salvo en los casos en que la Asamblea de Socios lo considere conveniente. Los apoderados, funcionarios y empleados de la sociedad, garantizarán su manejo en los casos y términos que la Asamblea de Socios, el Gerente o la Junta de Gerentes determinen. </w:t>
      </w:r>
      <w:r w:rsidR="004B4419" w:rsidRPr="00BA7FF7">
        <w:rPr>
          <w:rFonts w:ascii="Century Gothic" w:hAnsi="Century Gothic" w:cstheme="minorHAnsi"/>
          <w:spacing w:val="-2"/>
        </w:rPr>
        <w:tab/>
      </w:r>
    </w:p>
    <w:p w14:paraId="52D1ACE3" w14:textId="72CED549" w:rsidR="00C6556D" w:rsidRPr="00864107" w:rsidRDefault="00C6556D" w:rsidP="00422375">
      <w:pPr>
        <w:snapToGrid w:val="0"/>
        <w:spacing w:line="360" w:lineRule="auto"/>
        <w:jc w:val="both"/>
        <w:rPr>
          <w:rFonts w:ascii="Century Gothic" w:hAnsi="Century Gothic" w:cstheme="minorHAnsi"/>
          <w:b/>
          <w:bCs/>
          <w:spacing w:val="-2"/>
          <w:lang w:val="pl-PL"/>
        </w:rPr>
      </w:pPr>
      <w:r w:rsidRPr="00864107">
        <w:rPr>
          <w:rFonts w:ascii="Century Gothic" w:hAnsi="Century Gothic" w:cstheme="minorHAnsi"/>
          <w:b/>
          <w:bCs/>
          <w:spacing w:val="-2"/>
          <w:lang w:val="pl-PL"/>
        </w:rPr>
        <w:t>-----------------</w:t>
      </w:r>
      <w:r w:rsidR="00044AA1" w:rsidRPr="00864107">
        <w:rPr>
          <w:rFonts w:ascii="Century Gothic" w:hAnsi="Century Gothic" w:cstheme="minorHAnsi"/>
          <w:b/>
          <w:bCs/>
          <w:spacing w:val="-2"/>
          <w:lang w:val="pl-PL"/>
        </w:rPr>
        <w:t>---</w:t>
      </w:r>
      <w:r w:rsidRPr="00864107">
        <w:rPr>
          <w:rFonts w:ascii="Century Gothic" w:hAnsi="Century Gothic" w:cstheme="minorHAnsi"/>
          <w:b/>
          <w:bCs/>
          <w:spacing w:val="-2"/>
          <w:lang w:val="pl-PL"/>
        </w:rPr>
        <w:t>---------------- C A P Í T U L O  IV: ----------------------------------</w:t>
      </w:r>
      <w:r w:rsidR="00F00733" w:rsidRPr="00864107">
        <w:rPr>
          <w:rFonts w:ascii="Century Gothic" w:hAnsi="Century Gothic" w:cstheme="minorHAnsi"/>
          <w:b/>
          <w:bCs/>
          <w:spacing w:val="-2"/>
          <w:lang w:val="pl-PL"/>
        </w:rPr>
        <w:t>-</w:t>
      </w:r>
    </w:p>
    <w:p w14:paraId="50E25DAD" w14:textId="3B71A1D6"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VIGILANCIA DE LA SOCIEDAD ----------------------------</w:t>
      </w:r>
    </w:p>
    <w:p w14:paraId="17308E31" w14:textId="524306A1"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CUARTO: CONSEJO DE VIGILANCIA.</w:t>
      </w:r>
      <w:r w:rsidRPr="00BA7FF7">
        <w:rPr>
          <w:rFonts w:ascii="Century Gothic" w:hAnsi="Century Gothic" w:cstheme="minorHAnsi"/>
          <w:spacing w:val="-2"/>
        </w:rPr>
        <w:t xml:space="preserve"> La vigilancia de las operaciones sociales estará confiada a un Comisario o un Consejo de Vigilancia integrado por el número de vocales propietarios que determine la Asamblea de Socios. </w:t>
      </w:r>
      <w:r w:rsidR="00290EA0" w:rsidRPr="00BA7FF7">
        <w:rPr>
          <w:rFonts w:ascii="Century Gothic" w:hAnsi="Century Gothic" w:cstheme="minorHAnsi"/>
        </w:rPr>
        <w:tab/>
      </w:r>
    </w:p>
    <w:p w14:paraId="3CCBA732" w14:textId="2E98B2B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El Comisario o los vocales en el caso de Consejo de Vigilancia, podrán ser reelectos y durarán en su cargo hasta que la Asamblea respectiva designe un nuevo Comisario o Consejo de Vigilancia, o quien o quienes deban sustituirlos. El Comisario o los vocales en el caso de Consejo de Vigilancia, podrán ser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o personas extrañas a la sociedad. </w:t>
      </w:r>
      <w:r w:rsidR="00290EA0" w:rsidRPr="00BA7FF7">
        <w:rPr>
          <w:rFonts w:ascii="Century Gothic" w:hAnsi="Century Gothic" w:cstheme="minorHAnsi"/>
          <w:spacing w:val="-2"/>
        </w:rPr>
        <w:tab/>
      </w:r>
    </w:p>
    <w:p w14:paraId="6BDA083F" w14:textId="67D64521"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QUINTO: REMUNERACIÓN AL COMISARIO O VOCALES DEL CONSEJO DE VIGILANCIA.</w:t>
      </w:r>
      <w:r w:rsidRPr="00BA7FF7">
        <w:rPr>
          <w:rFonts w:ascii="Century Gothic" w:hAnsi="Century Gothic" w:cstheme="minorHAnsi"/>
          <w:spacing w:val="-2"/>
        </w:rPr>
        <w:t xml:space="preserve"> El Comisario o los vocales en el caso de Consejo de Vigilancia, recibirán anualmente la remuneración que fije la Asamblea de Socios que los designe. </w:t>
      </w:r>
      <w:r w:rsidR="00C53657" w:rsidRPr="00BA7FF7">
        <w:rPr>
          <w:rFonts w:ascii="Century Gothic" w:hAnsi="Century Gothic" w:cstheme="minorHAnsi"/>
          <w:spacing w:val="-2"/>
        </w:rPr>
        <w:tab/>
      </w:r>
    </w:p>
    <w:p w14:paraId="267B45FC" w14:textId="097392CC"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SEXTO: GARANTÍA PARA EL CARGO DE COMISARIO O VOCAL DEL CONSEJO DE VIGILANCIA.</w:t>
      </w:r>
      <w:r w:rsidRPr="00BA7FF7">
        <w:rPr>
          <w:rFonts w:ascii="Century Gothic" w:hAnsi="Century Gothic" w:cstheme="minorHAnsi"/>
          <w:spacing w:val="-2"/>
        </w:rPr>
        <w:t xml:space="preserve"> No se requerirá que el Comisario o vocales en el caso de Consejo de Vigilancia, otorguen caución para garantizar su gestión, salvo en los casos en que la asamblea de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lo considere conveniente. </w:t>
      </w:r>
      <w:r w:rsidR="00290EA0" w:rsidRPr="00BA7FF7">
        <w:rPr>
          <w:rFonts w:ascii="Century Gothic" w:hAnsi="Century Gothic" w:cstheme="minorHAnsi"/>
          <w:spacing w:val="-2"/>
        </w:rPr>
        <w:tab/>
      </w:r>
    </w:p>
    <w:p w14:paraId="62389A01" w14:textId="1BECE46A" w:rsidR="00C6556D" w:rsidRPr="00BA7FF7" w:rsidRDefault="00C6556D" w:rsidP="00422375">
      <w:pPr>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xml:space="preserve">--------------------- C A P Í T U L </w:t>
      </w:r>
      <w:proofErr w:type="gramStart"/>
      <w:r w:rsidRPr="00BA7FF7">
        <w:rPr>
          <w:rFonts w:ascii="Century Gothic" w:hAnsi="Century Gothic" w:cstheme="minorHAnsi"/>
          <w:b/>
          <w:bCs/>
          <w:spacing w:val="-2"/>
        </w:rPr>
        <w:t>O  V</w:t>
      </w:r>
      <w:proofErr w:type="gramEnd"/>
      <w:r w:rsidRPr="00BA7FF7">
        <w:rPr>
          <w:rFonts w:ascii="Century Gothic" w:hAnsi="Century Gothic" w:cstheme="minorHAnsi"/>
          <w:b/>
          <w:bCs/>
          <w:spacing w:val="-2"/>
        </w:rPr>
        <w:t>: -------------------------------------</w:t>
      </w:r>
    </w:p>
    <w:p w14:paraId="307900D1" w14:textId="25AF18EB"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ASAMBLEA DE SOCIOS ----------------------------------</w:t>
      </w:r>
    </w:p>
    <w:p w14:paraId="2D210D58" w14:textId="1195AB32"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SÉPTIMO: ASAMBLEAS.</w:t>
      </w:r>
      <w:r w:rsidRPr="00BA7FF7">
        <w:rPr>
          <w:rFonts w:ascii="Century Gothic" w:hAnsi="Century Gothic" w:cstheme="minorHAnsi"/>
          <w:spacing w:val="-2"/>
        </w:rPr>
        <w:t xml:space="preserve"> La Asamblea de Socios es el órgano supremo de la Sociedad. La Asamblea de Socios se reunirá por lo menos una vez al año en el domicilio social, dentro de los primeros cuatro meses siguientes a la terminación del ejercicio social. La Asamblea de Socios se reunirá a petición </w:t>
      </w:r>
      <w:r w:rsidRPr="00BA7FF7">
        <w:rPr>
          <w:rFonts w:ascii="Century Gothic" w:hAnsi="Century Gothic" w:cstheme="minorHAnsi"/>
          <w:spacing w:val="-2"/>
        </w:rPr>
        <w:lastRenderedPageBreak/>
        <w:t xml:space="preserve">del Gerente o los Gerentes, del Comisario o del Consejo de Vigilancia o de </w:t>
      </w:r>
      <w:r w:rsidR="00247413" w:rsidRPr="00BA7FF7">
        <w:rPr>
          <w:rFonts w:ascii="Century Gothic" w:hAnsi="Century Gothic" w:cstheme="minorHAnsi"/>
          <w:spacing w:val="-2"/>
        </w:rPr>
        <w:t>socias</w:t>
      </w:r>
      <w:r w:rsidRPr="00BA7FF7">
        <w:rPr>
          <w:rFonts w:ascii="Century Gothic" w:hAnsi="Century Gothic" w:cstheme="minorHAnsi"/>
          <w:spacing w:val="-2"/>
        </w:rPr>
        <w:t xml:space="preserve"> que representen más de la tercera parte del Capital Social. </w:t>
      </w:r>
      <w:r w:rsidR="00D16273" w:rsidRPr="00BA7FF7">
        <w:rPr>
          <w:rFonts w:ascii="Century Gothic" w:hAnsi="Century Gothic" w:cstheme="minorHAnsi"/>
          <w:spacing w:val="-2"/>
        </w:rPr>
        <w:tab/>
      </w:r>
    </w:p>
    <w:p w14:paraId="6809C461" w14:textId="2DB9C148"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OCTAVO: CONVOCATORIAS.</w:t>
      </w:r>
      <w:r w:rsidRPr="00BA7FF7">
        <w:rPr>
          <w:rFonts w:ascii="Century Gothic" w:hAnsi="Century Gothic" w:cstheme="minorHAnsi"/>
          <w:spacing w:val="-2"/>
        </w:rPr>
        <w:t xml:space="preserve"> </w:t>
      </w:r>
      <w:r w:rsidRPr="00BA7FF7">
        <w:rPr>
          <w:rFonts w:ascii="Century Gothic" w:hAnsi="Century Gothic" w:cstheme="minorHAnsi"/>
        </w:rPr>
        <w:t xml:space="preserve">Las convocatorias deberán hacerse por medio de la publicación de un aviso en el sistema electrónico establecido por la Secretaría de Economía para tales efectos, con no menos de diez días de anticipación a la fecha de celebración de la Asamblea y, deberán establecer el día, hora, lugar y formato en que se celebrará la asamblea, ya sea presencial y/o mediante el uso de medios electrónicos, ópticos o de cualquier otra tecnología; deberán contener el Orden del Día y estar firmadas por quienes las hicieren. Sin embargo, </w:t>
      </w:r>
      <w:r w:rsidR="00C53657" w:rsidRPr="00BA7FF7">
        <w:rPr>
          <w:rFonts w:ascii="Century Gothic" w:hAnsi="Century Gothic" w:cstheme="minorHAnsi"/>
        </w:rPr>
        <w:t>las socias</w:t>
      </w:r>
      <w:r w:rsidRPr="00BA7FF7">
        <w:rPr>
          <w:rFonts w:ascii="Century Gothic" w:hAnsi="Century Gothic" w:cstheme="minorHAnsi"/>
        </w:rPr>
        <w:t xml:space="preserve"> pueden renunciar expresamente al requisito de la publicación de la convocatoria y ésta no será necesaria, si al momento de la votación en un determinado asunto, todas las partes sociales que representen el capital social de la compañía están presentes o representadas en la asamblea. En caso de que la asamblea no se constituya por falta de quórum en primera convocatoria, podrá celebrarse en segunda convocatoria, siempre que se publique cuando menos con diez días de anticipación a la celebración de dicha asamblea. </w:t>
      </w:r>
      <w:r w:rsidR="00D16273" w:rsidRPr="00BA7FF7">
        <w:rPr>
          <w:rFonts w:ascii="Century Gothic" w:hAnsi="Century Gothic" w:cstheme="minorHAnsi"/>
        </w:rPr>
        <w:tab/>
      </w:r>
    </w:p>
    <w:p w14:paraId="59BFAE27" w14:textId="57B6DEDF" w:rsidR="00C6556D" w:rsidRPr="00BA7FF7" w:rsidRDefault="00C6556D"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Podrán celebrarse asambleas fuera del domicilio social, siempre y cuando sea aprobado por los </w:t>
      </w:r>
      <w:r w:rsidR="00982629" w:rsidRPr="00BA7FF7">
        <w:rPr>
          <w:rFonts w:ascii="Century Gothic" w:hAnsi="Century Gothic" w:cstheme="minorHAnsi"/>
        </w:rPr>
        <w:t>Socias</w:t>
      </w:r>
      <w:r w:rsidRPr="00BA7FF7">
        <w:rPr>
          <w:rFonts w:ascii="Century Gothic" w:hAnsi="Century Gothic" w:cstheme="minorHAnsi"/>
        </w:rPr>
        <w:t xml:space="preserve"> y adicionalmente exista la posibilidad de emplear medios electrónicos, ópticos o de cualquier otra tecnología para celebración de esta, debiendo señalarse en el acta respectiva el domicilio en el que se lleve a cabo la asamblea, conforme al artículo 179 (ciento setenta y nueve) de la Ley General de Sociedades Mercantiles. </w:t>
      </w:r>
      <w:r w:rsidR="00D16273" w:rsidRPr="00BA7FF7">
        <w:rPr>
          <w:rFonts w:ascii="Century Gothic" w:hAnsi="Century Gothic" w:cstheme="minorHAnsi"/>
        </w:rPr>
        <w:tab/>
      </w:r>
    </w:p>
    <w:p w14:paraId="2989041B" w14:textId="1836262A"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DÉCIMO NOVENO: ASISTENCIA A LA ASAMBLEA.</w:t>
      </w:r>
      <w:r w:rsidRPr="00BA7FF7">
        <w:rPr>
          <w:rFonts w:ascii="Century Gothic" w:hAnsi="Century Gothic" w:cstheme="minorHAnsi"/>
          <w:spacing w:val="-2"/>
        </w:rPr>
        <w:t xml:space="preserve"> Para concurrir a la Asamblea, l</w:t>
      </w:r>
      <w:r w:rsidR="00C53657" w:rsidRPr="00BA7FF7">
        <w:rPr>
          <w:rFonts w:ascii="Century Gothic" w:hAnsi="Century Gothic" w:cstheme="minorHAnsi"/>
          <w:spacing w:val="-2"/>
        </w:rPr>
        <w:t>a</w:t>
      </w:r>
      <w:r w:rsidRPr="00BA7FF7">
        <w:rPr>
          <w:rFonts w:ascii="Century Gothic" w:hAnsi="Century Gothic" w:cstheme="minorHAnsi"/>
          <w:spacing w:val="-2"/>
        </w:rPr>
        <w:t xml:space="preserve">s </w:t>
      </w:r>
      <w:r w:rsidR="00C53657" w:rsidRPr="00BA7FF7">
        <w:rPr>
          <w:rFonts w:ascii="Century Gothic" w:hAnsi="Century Gothic" w:cstheme="minorHAnsi"/>
          <w:spacing w:val="-2"/>
        </w:rPr>
        <w:t>s</w:t>
      </w:r>
      <w:r w:rsidRPr="00BA7FF7">
        <w:rPr>
          <w:rFonts w:ascii="Century Gothic" w:hAnsi="Century Gothic" w:cstheme="minorHAnsi"/>
          <w:spacing w:val="-2"/>
        </w:rPr>
        <w:t>oci</w:t>
      </w:r>
      <w:r w:rsidR="00C53657" w:rsidRPr="00BA7FF7">
        <w:rPr>
          <w:rFonts w:ascii="Century Gothic" w:hAnsi="Century Gothic" w:cstheme="minorHAnsi"/>
          <w:spacing w:val="-2"/>
        </w:rPr>
        <w:t>a</w:t>
      </w:r>
      <w:r w:rsidRPr="00BA7FF7">
        <w:rPr>
          <w:rFonts w:ascii="Century Gothic" w:hAnsi="Century Gothic" w:cstheme="minorHAnsi"/>
          <w:spacing w:val="-2"/>
        </w:rPr>
        <w:t xml:space="preserve">s deberán aparecer inscritos en el libro especial de registro de socios de la Sociedad, y deberán depositar en la Gerencia de la Sociedad, sus títulos representativos de las partes sociales, o la constancia de su depósito en alguna Institución de Crédito. Cuando el depósito se haga en una Institución de Crédito, la Institución que reciba el depósito podrá expedir el certificado relativo, o notificar por carta o por fax a la Gerencia de la Sociedad, la constitución del depósito y el nombre de la persona a la que haya conferido poder el depositante. </w:t>
      </w:r>
      <w:r w:rsidR="00D16273" w:rsidRPr="00BA7FF7">
        <w:rPr>
          <w:rFonts w:ascii="Century Gothic" w:hAnsi="Century Gothic" w:cstheme="minorHAnsi"/>
        </w:rPr>
        <w:tab/>
      </w:r>
    </w:p>
    <w:p w14:paraId="086F55E8" w14:textId="1B837DB7"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El depósito de los títulos representativos de las partes sociales o de los certificados de depósito respectivos, o en su caso, la notificación de la Institución de Crédito deberá recibirse en la Gerencia de la Sociedad, a más tardar, el día anterior hábil, a la celebración de la Asamblea.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podrán hacerse representar en la Asamblea por apoderado, mediante simple carta poder, no pudiendo ser mandatarios los Gerentes de la Sociedad, ni el Comisario, y en su caso, ni los vocales del Consejo de Vigilancia. </w:t>
      </w:r>
      <w:r w:rsidR="00D16273" w:rsidRPr="00BA7FF7">
        <w:rPr>
          <w:rFonts w:ascii="Century Gothic" w:hAnsi="Century Gothic" w:cstheme="minorHAnsi"/>
          <w:spacing w:val="-2"/>
        </w:rPr>
        <w:tab/>
      </w:r>
    </w:p>
    <w:p w14:paraId="323F4D72" w14:textId="0CCE05D9"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DESARROLLO DE LA ASAMBLEA.</w:t>
      </w:r>
      <w:r w:rsidRPr="00BA7FF7">
        <w:rPr>
          <w:rFonts w:ascii="Century Gothic" w:hAnsi="Century Gothic" w:cstheme="minorHAnsi"/>
          <w:spacing w:val="-2"/>
        </w:rPr>
        <w:t xml:space="preserve"> Presidirá la asamblea el presidente de la Junta de Gerentes o quien deba sustituirlo en sus funciones; en su defecto, la asamblea será presidida por l</w:t>
      </w:r>
      <w:r w:rsidR="00C53657" w:rsidRPr="00BA7FF7">
        <w:rPr>
          <w:rFonts w:ascii="Century Gothic" w:hAnsi="Century Gothic" w:cstheme="minorHAnsi"/>
          <w:spacing w:val="-2"/>
        </w:rPr>
        <w:t>a</w:t>
      </w:r>
      <w:r w:rsidRPr="00BA7FF7">
        <w:rPr>
          <w:rFonts w:ascii="Century Gothic" w:hAnsi="Century Gothic" w:cstheme="minorHAnsi"/>
          <w:spacing w:val="-2"/>
        </w:rPr>
        <w:t xml:space="preserve"> soci</w:t>
      </w:r>
      <w:r w:rsidR="00C53657" w:rsidRPr="00BA7FF7">
        <w:rPr>
          <w:rFonts w:ascii="Century Gothic" w:hAnsi="Century Gothic" w:cstheme="minorHAnsi"/>
          <w:spacing w:val="-2"/>
        </w:rPr>
        <w:t>a</w:t>
      </w:r>
      <w:r w:rsidRPr="00BA7FF7">
        <w:rPr>
          <w:rFonts w:ascii="Century Gothic" w:hAnsi="Century Gothic" w:cstheme="minorHAnsi"/>
          <w:spacing w:val="-2"/>
        </w:rPr>
        <w:t xml:space="preserve"> que designen los concurrentes. Será secretario el de la Junta de Gerentes o en su defecto, la persona que designen los asistentes. El presidente nombrará escrutador</w:t>
      </w:r>
      <w:r w:rsidR="00C53657" w:rsidRPr="00BA7FF7">
        <w:rPr>
          <w:rFonts w:ascii="Century Gothic" w:hAnsi="Century Gothic" w:cstheme="minorHAnsi"/>
          <w:spacing w:val="-2"/>
        </w:rPr>
        <w:t>a</w:t>
      </w:r>
      <w:r w:rsidRPr="00BA7FF7">
        <w:rPr>
          <w:rFonts w:ascii="Century Gothic" w:hAnsi="Century Gothic" w:cstheme="minorHAnsi"/>
          <w:spacing w:val="-2"/>
        </w:rPr>
        <w:t xml:space="preserve"> </w:t>
      </w:r>
      <w:r w:rsidR="00C53657" w:rsidRPr="00BA7FF7">
        <w:rPr>
          <w:rFonts w:ascii="Century Gothic" w:hAnsi="Century Gothic" w:cstheme="minorHAnsi"/>
          <w:spacing w:val="-2"/>
        </w:rPr>
        <w:t>a alguna de las s</w:t>
      </w:r>
      <w:r w:rsidR="00247413" w:rsidRPr="00BA7FF7">
        <w:rPr>
          <w:rFonts w:ascii="Century Gothic" w:hAnsi="Century Gothic" w:cstheme="minorHAnsi"/>
          <w:spacing w:val="-2"/>
        </w:rPr>
        <w:t>ocias</w:t>
      </w:r>
      <w:r w:rsidRPr="00BA7FF7">
        <w:rPr>
          <w:rFonts w:ascii="Century Gothic" w:hAnsi="Century Gothic" w:cstheme="minorHAnsi"/>
          <w:spacing w:val="-2"/>
        </w:rPr>
        <w:t xml:space="preserve"> o mandatarios de e</w:t>
      </w:r>
      <w:r w:rsidR="00C53657" w:rsidRPr="00BA7FF7">
        <w:rPr>
          <w:rFonts w:ascii="Century Gothic" w:hAnsi="Century Gothic" w:cstheme="minorHAnsi"/>
          <w:spacing w:val="-2"/>
        </w:rPr>
        <w:t>sta</w:t>
      </w:r>
      <w:r w:rsidRPr="00BA7FF7">
        <w:rPr>
          <w:rFonts w:ascii="Century Gothic" w:hAnsi="Century Gothic" w:cstheme="minorHAnsi"/>
          <w:spacing w:val="-2"/>
        </w:rPr>
        <w:t xml:space="preserve">s. Las votaciones siempre serán </w:t>
      </w:r>
      <w:r w:rsidRPr="00BA7FF7">
        <w:rPr>
          <w:rFonts w:ascii="Century Gothic" w:hAnsi="Century Gothic" w:cstheme="minorHAnsi"/>
          <w:spacing w:val="-2"/>
        </w:rPr>
        <w:lastRenderedPageBreak/>
        <w:t xml:space="preserve">económicas. Si no pudieren tratarse todos los puntos comprendidos en la Orden del Día en la fecha señalada para la Asamblea, ésta podrá reunirse en los días subsecuentes que determine, sin necesidad de nueva convocatoria, caso en el cual las resoluciones en ella tomadas, deben llenar los requisitos relativos al quórum de votación establecidos en el Artículo Vigésimo Segundo de estos Estatutos Sociales. Las actas de las Asambleas de Socios se asentarán en el libro respectivo y deberán ser firmadas por el presidente y por el secretario de la Asamblea, así como por el Comisario, o por él o los vocales del Consejo de Vigilancia, si concurren. La Asamblea de Socios podrá designar como delegado Especial de la propia Asamblea a cualquier persona que inclusive podrá ser o no Socio de la Sociedad. </w:t>
      </w:r>
      <w:r w:rsidR="00D16273" w:rsidRPr="00BA7FF7">
        <w:rPr>
          <w:rFonts w:ascii="Century Gothic" w:hAnsi="Century Gothic" w:cstheme="minorHAnsi"/>
          <w:spacing w:val="-2"/>
        </w:rPr>
        <w:tab/>
      </w:r>
    </w:p>
    <w:p w14:paraId="418ACFAD" w14:textId="029D0BB3"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PRIMERO: QUORUM DE INSTALACIÓN.</w:t>
      </w:r>
      <w:r w:rsidRPr="00BA7FF7">
        <w:rPr>
          <w:rFonts w:ascii="Century Gothic" w:hAnsi="Century Gothic" w:cstheme="minorHAnsi"/>
          <w:spacing w:val="-2"/>
        </w:rPr>
        <w:t xml:space="preserve"> La Asamblea de Socios se considera legítimamente instalada en virtud de primera o ulterior convocatoria, sí en ella está representado por lo menos el 50% cincuenta por ciento del Capital Social. </w:t>
      </w:r>
      <w:r w:rsidR="00D16273" w:rsidRPr="00BA7FF7">
        <w:rPr>
          <w:rFonts w:ascii="Century Gothic" w:hAnsi="Century Gothic" w:cstheme="minorHAnsi"/>
        </w:rPr>
        <w:tab/>
      </w:r>
    </w:p>
    <w:p w14:paraId="054E01B5" w14:textId="25322B72" w:rsidR="00C6556D" w:rsidRPr="00BA7FF7" w:rsidRDefault="00C53657"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Las socias</w:t>
      </w:r>
      <w:r w:rsidR="00C6556D" w:rsidRPr="00BA7FF7">
        <w:rPr>
          <w:rFonts w:ascii="Century Gothic" w:hAnsi="Century Gothic" w:cstheme="minorHAnsi"/>
          <w:spacing w:val="-2"/>
        </w:rPr>
        <w:t xml:space="preserve"> sin necesidad de reunirse podrán tomar resoluciones fuera de Asamblea, mediante el voto que represente la totalidad de las partes sociales que integren el capital social y siempre que dichas resoluciones se confirmen por escrito. </w:t>
      </w:r>
      <w:r w:rsidR="00D16273" w:rsidRPr="00BA7FF7">
        <w:rPr>
          <w:rFonts w:ascii="Century Gothic" w:hAnsi="Century Gothic" w:cstheme="minorHAnsi"/>
          <w:spacing w:val="-2"/>
        </w:rPr>
        <w:tab/>
      </w:r>
    </w:p>
    <w:p w14:paraId="1CA438C6" w14:textId="0DC66280"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SEGUNDO: QUORUM DE VOTACIÓN.</w:t>
      </w:r>
      <w:r w:rsidRPr="00BA7FF7">
        <w:rPr>
          <w:rFonts w:ascii="Century Gothic" w:hAnsi="Century Gothic" w:cstheme="minorHAnsi"/>
          <w:spacing w:val="-2"/>
        </w:rPr>
        <w:t xml:space="preserve"> En la Asamblea cada Socio tendrá derecho a un voto por cada $1</w:t>
      </w:r>
      <w:r w:rsidR="00D16273" w:rsidRPr="00BA7FF7">
        <w:rPr>
          <w:rFonts w:ascii="Century Gothic" w:hAnsi="Century Gothic" w:cstheme="minorHAnsi"/>
          <w:spacing w:val="-2"/>
        </w:rPr>
        <w:t>,0</w:t>
      </w:r>
      <w:r w:rsidRPr="00BA7FF7">
        <w:rPr>
          <w:rFonts w:ascii="Century Gothic" w:hAnsi="Century Gothic" w:cstheme="minorHAnsi"/>
          <w:spacing w:val="-2"/>
        </w:rPr>
        <w:t>00.00, (</w:t>
      </w:r>
      <w:r w:rsidR="00D16273" w:rsidRPr="00BA7FF7">
        <w:rPr>
          <w:rFonts w:ascii="Century Gothic" w:hAnsi="Century Gothic" w:cstheme="minorHAnsi"/>
          <w:spacing w:val="-2"/>
        </w:rPr>
        <w:t>mil</w:t>
      </w:r>
      <w:r w:rsidRPr="00BA7FF7">
        <w:rPr>
          <w:rFonts w:ascii="Century Gothic" w:hAnsi="Century Gothic" w:cstheme="minorHAnsi"/>
          <w:spacing w:val="-2"/>
        </w:rPr>
        <w:t xml:space="preserve"> pesos), moneda nacional de su aportación. </w:t>
      </w:r>
      <w:r w:rsidR="00A91126" w:rsidRPr="00BA7FF7">
        <w:rPr>
          <w:rFonts w:ascii="Century Gothic" w:hAnsi="Century Gothic" w:cstheme="minorHAnsi"/>
          <w:spacing w:val="-2"/>
        </w:rPr>
        <w:tab/>
      </w:r>
    </w:p>
    <w:p w14:paraId="6322CA5C" w14:textId="3052D49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A excepción de lo expresamente previsto en este Artículo Vigésimo Segundo, las resoluciones en las Asambleas de Socios en primera o ulterior convocatoria serán tomadas por mayoría de votos de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que representen, por lo menos, la mitad del Capital Social. </w:t>
      </w:r>
      <w:r w:rsidR="00A91126" w:rsidRPr="00BA7FF7">
        <w:rPr>
          <w:rFonts w:ascii="Century Gothic" w:hAnsi="Century Gothic" w:cstheme="minorHAnsi"/>
        </w:rPr>
        <w:tab/>
      </w:r>
    </w:p>
    <w:p w14:paraId="48BA21BC" w14:textId="190EB030"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En Asamblea de Socios en primera o ulterior convocatoria, se requerirá del voto favorable de cuando menos las tres cuartas partes del total del Capital Social, para: </w:t>
      </w:r>
      <w:r w:rsidR="00A91126" w:rsidRPr="00BA7FF7">
        <w:rPr>
          <w:rFonts w:ascii="Century Gothic" w:hAnsi="Century Gothic" w:cstheme="minorHAnsi"/>
        </w:rPr>
        <w:tab/>
      </w:r>
    </w:p>
    <w:p w14:paraId="27ACFBDF" w14:textId="782B53AA"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a</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Autorizar a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a ceder parcial o totalmente sus partes sociales. </w:t>
      </w:r>
      <w:r w:rsidR="00A91126" w:rsidRPr="00BA7FF7">
        <w:rPr>
          <w:rFonts w:ascii="Century Gothic" w:hAnsi="Century Gothic" w:cstheme="minorHAnsi"/>
          <w:spacing w:val="-2"/>
        </w:rPr>
        <w:tab/>
      </w:r>
    </w:p>
    <w:p w14:paraId="324753EF" w14:textId="01892DB0"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b</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Autorizar la admisión de nuevos socios en la Sociedad. </w:t>
      </w:r>
      <w:r w:rsidR="00A91126" w:rsidRPr="00BA7FF7">
        <w:rPr>
          <w:rFonts w:ascii="Century Gothic" w:hAnsi="Century Gothic" w:cstheme="minorHAnsi"/>
          <w:spacing w:val="-2"/>
        </w:rPr>
        <w:tab/>
      </w:r>
    </w:p>
    <w:p w14:paraId="756BBAF5" w14:textId="50958CA2"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proofErr w:type="gramStart"/>
      <w:r w:rsidRPr="00BA7FF7">
        <w:rPr>
          <w:rFonts w:ascii="Century Gothic" w:hAnsi="Century Gothic" w:cstheme="minorHAnsi"/>
          <w:spacing w:val="-2"/>
        </w:rPr>
        <w:t>c).-</w:t>
      </w:r>
      <w:proofErr w:type="gramEnd"/>
      <w:r w:rsidRPr="00BA7FF7">
        <w:rPr>
          <w:rFonts w:ascii="Century Gothic" w:hAnsi="Century Gothic" w:cstheme="minorHAnsi"/>
          <w:spacing w:val="-2"/>
        </w:rPr>
        <w:t xml:space="preserve"> Modificar estos Estatutos Sociales. </w:t>
      </w:r>
      <w:r w:rsidR="00A91126" w:rsidRPr="00BA7FF7">
        <w:rPr>
          <w:rFonts w:ascii="Century Gothic" w:hAnsi="Century Gothic" w:cstheme="minorHAnsi"/>
          <w:spacing w:val="-2"/>
        </w:rPr>
        <w:tab/>
      </w:r>
    </w:p>
    <w:p w14:paraId="40F03F9E" w14:textId="1BB67940"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proofErr w:type="gramStart"/>
      <w:r w:rsidRPr="00BA7FF7">
        <w:rPr>
          <w:rFonts w:ascii="Century Gothic" w:hAnsi="Century Gothic" w:cstheme="minorHAnsi"/>
          <w:spacing w:val="-2"/>
        </w:rPr>
        <w:t>d).-</w:t>
      </w:r>
      <w:proofErr w:type="gramEnd"/>
      <w:r w:rsidRPr="00BA7FF7">
        <w:rPr>
          <w:rFonts w:ascii="Century Gothic" w:hAnsi="Century Gothic" w:cstheme="minorHAnsi"/>
          <w:spacing w:val="-2"/>
        </w:rPr>
        <w:t xml:space="preserve"> Decidir sobre aumentos y reducciones del Capital Social. </w:t>
      </w:r>
      <w:r w:rsidR="00A91126" w:rsidRPr="00BA7FF7">
        <w:rPr>
          <w:rFonts w:ascii="Century Gothic" w:hAnsi="Century Gothic" w:cstheme="minorHAnsi"/>
          <w:spacing w:val="-2"/>
        </w:rPr>
        <w:tab/>
      </w:r>
    </w:p>
    <w:p w14:paraId="5BC5588E" w14:textId="044FF7CB"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e</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Decidir sobre la disolución de la Sociedad. </w:t>
      </w:r>
      <w:r w:rsidR="00A91126" w:rsidRPr="00BA7FF7">
        <w:rPr>
          <w:rFonts w:ascii="Century Gothic" w:hAnsi="Century Gothic" w:cstheme="minorHAnsi"/>
          <w:spacing w:val="-2"/>
        </w:rPr>
        <w:tab/>
      </w:r>
    </w:p>
    <w:p w14:paraId="3CE3165A" w14:textId="6F11531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Para cambiar el objeto social de la sociedad y para el establecimiento y modificación de reglas que determinen un aumento en las obligaciones de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se requerirá acuerdo de la Asamblea de Socios, con el voto favorable de la totalidad del capital social. </w:t>
      </w:r>
      <w:r w:rsidR="00A91126" w:rsidRPr="00BA7FF7">
        <w:rPr>
          <w:rFonts w:ascii="Century Gothic" w:hAnsi="Century Gothic" w:cstheme="minorHAnsi"/>
          <w:spacing w:val="-2"/>
        </w:rPr>
        <w:tab/>
      </w:r>
    </w:p>
    <w:p w14:paraId="6EDD6192" w14:textId="0349A349" w:rsidR="00C6556D" w:rsidRPr="00BA7FF7" w:rsidRDefault="00C6556D" w:rsidP="00422375">
      <w:pPr>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xml:space="preserve">------- C A P Í T U L </w:t>
      </w:r>
      <w:proofErr w:type="gramStart"/>
      <w:r w:rsidRPr="00BA7FF7">
        <w:rPr>
          <w:rFonts w:ascii="Century Gothic" w:hAnsi="Century Gothic" w:cstheme="minorHAnsi"/>
          <w:b/>
          <w:bCs/>
          <w:spacing w:val="-2"/>
        </w:rPr>
        <w:t>O  VI</w:t>
      </w:r>
      <w:proofErr w:type="gramEnd"/>
      <w:r w:rsidRPr="00BA7FF7">
        <w:rPr>
          <w:rFonts w:ascii="Century Gothic" w:hAnsi="Century Gothic" w:cstheme="minorHAnsi"/>
          <w:b/>
          <w:bCs/>
          <w:spacing w:val="-2"/>
        </w:rPr>
        <w:t>: ------------------------------------</w:t>
      </w:r>
    </w:p>
    <w:p w14:paraId="3DF506F0" w14:textId="0FD50823"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A91126" w:rsidRPr="00BA7FF7">
        <w:rPr>
          <w:rFonts w:ascii="Century Gothic" w:hAnsi="Century Gothic" w:cstheme="minorHAnsi"/>
          <w:b/>
          <w:bCs/>
          <w:spacing w:val="-2"/>
        </w:rPr>
        <w:t>-</w:t>
      </w: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EJERCICIOS SOCIALES, BALANCES Y RESULTADOS ----------------</w:t>
      </w:r>
    </w:p>
    <w:p w14:paraId="7C180A6A" w14:textId="43331768"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TERCERO: EJERCICIO SOCIAL.</w:t>
      </w:r>
      <w:r w:rsidRPr="00BA7FF7">
        <w:rPr>
          <w:rFonts w:ascii="Century Gothic" w:hAnsi="Century Gothic" w:cstheme="minorHAnsi"/>
          <w:spacing w:val="-2"/>
        </w:rPr>
        <w:t xml:space="preserve"> Los ejercicios sociales comenzarán el primero de enero y concluirán el treinta y uno de diciembre de cada año, a excepción del primero que será irregular y comenzará el día en que se firme la presente escritura y terminará el día treinta y uno de diciembre del presente año. </w:t>
      </w:r>
      <w:r w:rsidR="00A5636E" w:rsidRPr="00BA7FF7">
        <w:rPr>
          <w:rFonts w:ascii="Century Gothic" w:hAnsi="Century Gothic" w:cstheme="minorHAnsi"/>
          <w:spacing w:val="-2"/>
        </w:rPr>
        <w:tab/>
      </w:r>
    </w:p>
    <w:p w14:paraId="41546D8F" w14:textId="517B2264"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lastRenderedPageBreak/>
        <w:t xml:space="preserve">Dentro de los tres meses siguientes a la clausura de cada ejercicio social, la Administración de la sociedad preparará los Estados Financieros, de acuerdo con las Normas de Información Financiera vigentes en México al momento de su emisión. </w:t>
      </w:r>
      <w:r w:rsidR="00A5636E" w:rsidRPr="00BA7FF7">
        <w:rPr>
          <w:rFonts w:ascii="Century Gothic" w:hAnsi="Century Gothic" w:cstheme="minorHAnsi"/>
          <w:spacing w:val="-2"/>
        </w:rPr>
        <w:tab/>
      </w:r>
    </w:p>
    <w:p w14:paraId="5EFBD3E6" w14:textId="5493A09D"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CUARTO: APLICACIÓN DE UTILIDADES.</w:t>
      </w:r>
      <w:r w:rsidRPr="00BA7FF7">
        <w:rPr>
          <w:rFonts w:ascii="Century Gothic" w:hAnsi="Century Gothic" w:cstheme="minorHAnsi"/>
          <w:spacing w:val="-2"/>
        </w:rPr>
        <w:t xml:space="preserve"> Las utilidades netas anuales, una vez deducido el monto del Impuesto sobre la Renta y la participación de los trabajadores, así como los demás conceptos que por la Ley deban deducirse, serán aplicadas como sigue: </w:t>
      </w:r>
      <w:r w:rsidR="00A5636E" w:rsidRPr="00BA7FF7">
        <w:rPr>
          <w:rFonts w:ascii="Century Gothic" w:hAnsi="Century Gothic" w:cstheme="minorHAnsi"/>
        </w:rPr>
        <w:tab/>
      </w:r>
    </w:p>
    <w:p w14:paraId="7DFD0D4C" w14:textId="22FE5F6E"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a</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Se separará por lo menos el 5% (cinco por ciento) para constituir el fondo de reserva legal, hasta que éste alcance un valor igual al 20% (veinte por ciento) del capital social. </w:t>
      </w:r>
      <w:r w:rsidR="00A5636E" w:rsidRPr="00BA7FF7">
        <w:rPr>
          <w:rFonts w:ascii="Century Gothic" w:hAnsi="Century Gothic" w:cstheme="minorHAnsi"/>
          <w:spacing w:val="-2"/>
        </w:rPr>
        <w:tab/>
      </w:r>
    </w:p>
    <w:p w14:paraId="6FF40847" w14:textId="21E1D3A1"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b</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El resto se distribuirá, previo acuerdo de la asamblea, como dividendo entre </w:t>
      </w:r>
      <w:proofErr w:type="gramStart"/>
      <w:r w:rsidRPr="00BA7FF7">
        <w:rPr>
          <w:rFonts w:ascii="Century Gothic" w:hAnsi="Century Gothic" w:cstheme="minorHAnsi"/>
          <w:spacing w:val="-2"/>
        </w:rPr>
        <w:t xml:space="preserve">los </w:t>
      </w:r>
      <w:r w:rsidR="000577C8" w:rsidRPr="00BA7FF7">
        <w:rPr>
          <w:rFonts w:ascii="Century Gothic" w:hAnsi="Century Gothic" w:cstheme="minorHAnsi"/>
          <w:spacing w:val="-2"/>
        </w:rPr>
        <w:t>socias</w:t>
      </w:r>
      <w:proofErr w:type="gramEnd"/>
      <w:r w:rsidRPr="00BA7FF7">
        <w:rPr>
          <w:rFonts w:ascii="Century Gothic" w:hAnsi="Century Gothic" w:cstheme="minorHAnsi"/>
          <w:spacing w:val="-2"/>
        </w:rPr>
        <w:t xml:space="preserve">, en proporción al valor de sus Partes Sociales o si así lo acuerda la asamblea, se llevará total o parcialmente al fondo de previsión, de reservas especiales u otros que la misma asamblea decida formar. </w:t>
      </w:r>
      <w:r w:rsidR="00A5636E" w:rsidRPr="00BA7FF7">
        <w:rPr>
          <w:rFonts w:ascii="Century Gothic" w:hAnsi="Century Gothic" w:cstheme="minorHAnsi"/>
        </w:rPr>
        <w:tab/>
      </w:r>
    </w:p>
    <w:p w14:paraId="7FEE8CBE" w14:textId="2D0815D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Cuando coexistan Partes Sociales que hubiesen quedado totalmente pagadas desde el principio del ejercicio social, con Partes Sociales que hubiesen quedado totalmente pagadas durante el ejercicio o con Partes Sociales parciales pagadas, éstas dos últimas tendrán derecho a la parte de los dividendos que se decreten, correspondientes al valor pagado y al tiempo respectivo. </w:t>
      </w:r>
      <w:r w:rsidR="00A5636E" w:rsidRPr="00BA7FF7">
        <w:rPr>
          <w:rFonts w:ascii="Century Gothic" w:hAnsi="Century Gothic" w:cstheme="minorHAnsi"/>
          <w:spacing w:val="-2"/>
        </w:rPr>
        <w:tab/>
      </w:r>
    </w:p>
    <w:p w14:paraId="7D9A4616" w14:textId="21A63385"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QUINTO: FUNDADORES.</w:t>
      </w:r>
      <w:r w:rsidRPr="00BA7FF7">
        <w:rPr>
          <w:rFonts w:ascii="Century Gothic" w:hAnsi="Century Gothic" w:cstheme="minorHAnsi"/>
          <w:spacing w:val="-2"/>
        </w:rPr>
        <w:t xml:space="preserve"> Los fundadores no se reservan participación alguna especial en las utilidades de la Sociedad. </w:t>
      </w:r>
      <w:r w:rsidR="00A5636E" w:rsidRPr="00BA7FF7">
        <w:rPr>
          <w:rFonts w:ascii="Century Gothic" w:hAnsi="Century Gothic" w:cstheme="minorHAnsi"/>
          <w:spacing w:val="-2"/>
        </w:rPr>
        <w:tab/>
      </w:r>
    </w:p>
    <w:p w14:paraId="227FBDF1" w14:textId="4C02E755"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SEXTO: PÉRDIDAS.</w:t>
      </w:r>
      <w:r w:rsidRPr="00BA7FF7">
        <w:rPr>
          <w:rFonts w:ascii="Century Gothic" w:hAnsi="Century Gothic" w:cstheme="minorHAnsi"/>
          <w:spacing w:val="-2"/>
        </w:rPr>
        <w:t xml:space="preserve"> Si hubiere pérdidas, estas serán reportadas por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en proporción al valor de sus partes sociales. </w:t>
      </w:r>
      <w:r w:rsidR="00A5636E" w:rsidRPr="00BA7FF7">
        <w:rPr>
          <w:rFonts w:ascii="Century Gothic" w:hAnsi="Century Gothic" w:cstheme="minorHAnsi"/>
          <w:spacing w:val="-2"/>
        </w:rPr>
        <w:tab/>
      </w:r>
    </w:p>
    <w:p w14:paraId="19A69B72" w14:textId="6ACB720E" w:rsidR="00C6556D" w:rsidRPr="00864107" w:rsidRDefault="00C6556D" w:rsidP="00422375">
      <w:pPr>
        <w:snapToGrid w:val="0"/>
        <w:spacing w:line="360" w:lineRule="auto"/>
        <w:jc w:val="both"/>
        <w:rPr>
          <w:rFonts w:ascii="Century Gothic" w:hAnsi="Century Gothic" w:cstheme="minorHAnsi"/>
          <w:b/>
          <w:bCs/>
          <w:spacing w:val="-2"/>
          <w:lang w:val="pl-PL"/>
        </w:rPr>
      </w:pPr>
      <w:r w:rsidRPr="00864107">
        <w:rPr>
          <w:rFonts w:ascii="Century Gothic" w:hAnsi="Century Gothic" w:cstheme="minorHAnsi"/>
          <w:b/>
          <w:bCs/>
          <w:spacing w:val="-2"/>
          <w:lang w:val="pl-PL"/>
        </w:rPr>
        <w:t>-------------</w:t>
      </w:r>
      <w:r w:rsidR="00044AA1" w:rsidRPr="00864107">
        <w:rPr>
          <w:rFonts w:ascii="Century Gothic" w:hAnsi="Century Gothic" w:cstheme="minorHAnsi"/>
          <w:b/>
          <w:bCs/>
          <w:spacing w:val="-2"/>
          <w:lang w:val="pl-PL"/>
        </w:rPr>
        <w:t>---</w:t>
      </w:r>
      <w:r w:rsidRPr="00864107">
        <w:rPr>
          <w:rFonts w:ascii="Century Gothic" w:hAnsi="Century Gothic" w:cstheme="minorHAnsi"/>
          <w:b/>
          <w:bCs/>
          <w:spacing w:val="-2"/>
          <w:lang w:val="pl-PL"/>
        </w:rPr>
        <w:t>-------------------- C A P Í T U L O  VII: ----------------------------------</w:t>
      </w:r>
    </w:p>
    <w:p w14:paraId="27A6368A" w14:textId="1A6D3841" w:rsidR="00C6556D" w:rsidRPr="00BA7FF7" w:rsidRDefault="00C6556D" w:rsidP="00422375">
      <w:pPr>
        <w:tabs>
          <w:tab w:val="right" w:leader="hyphen" w:pos="7598"/>
          <w:tab w:val="left" w:leader="hyphen" w:pos="8179"/>
        </w:tabs>
        <w:snapToGrid w:val="0"/>
        <w:spacing w:line="360" w:lineRule="auto"/>
        <w:jc w:val="both"/>
        <w:rPr>
          <w:rFonts w:ascii="Century Gothic" w:hAnsi="Century Gothic" w:cstheme="minorHAnsi"/>
          <w:b/>
          <w:bCs/>
          <w:spacing w:val="-2"/>
        </w:rPr>
      </w:pPr>
      <w:r w:rsidRPr="00BA7FF7">
        <w:rPr>
          <w:rFonts w:ascii="Century Gothic" w:hAnsi="Century Gothic" w:cstheme="minorHAnsi"/>
          <w:b/>
          <w:bCs/>
          <w:spacing w:val="-2"/>
        </w:rPr>
        <w:t>-------------------</w:t>
      </w:r>
      <w:r w:rsidR="00044AA1" w:rsidRPr="00BA7FF7">
        <w:rPr>
          <w:rFonts w:ascii="Century Gothic" w:hAnsi="Century Gothic" w:cstheme="minorHAnsi"/>
          <w:b/>
          <w:bCs/>
          <w:spacing w:val="-2"/>
        </w:rPr>
        <w:t>---</w:t>
      </w:r>
      <w:r w:rsidRPr="00BA7FF7">
        <w:rPr>
          <w:rFonts w:ascii="Century Gothic" w:hAnsi="Century Gothic" w:cstheme="minorHAnsi"/>
          <w:b/>
          <w:bCs/>
          <w:spacing w:val="-2"/>
        </w:rPr>
        <w:t>------ DISOLUCIÓN Y LIQUIDACIÓN ------------------------------</w:t>
      </w:r>
    </w:p>
    <w:p w14:paraId="2E87029B" w14:textId="1696778A"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SÉPTIMO: CAUSAS DE DISOLUCIÓN.</w:t>
      </w:r>
      <w:r w:rsidRPr="00BA7FF7">
        <w:rPr>
          <w:rFonts w:ascii="Century Gothic" w:hAnsi="Century Gothic" w:cstheme="minorHAnsi"/>
          <w:spacing w:val="-2"/>
        </w:rPr>
        <w:t xml:space="preserve"> La sociedad se disolverá en los casos a que se refiere el </w:t>
      </w:r>
      <w:r w:rsidR="00A64A02" w:rsidRPr="00BA7FF7">
        <w:rPr>
          <w:rFonts w:ascii="Century Gothic" w:hAnsi="Century Gothic" w:cstheme="minorHAnsi"/>
          <w:spacing w:val="-2"/>
        </w:rPr>
        <w:t>a</w:t>
      </w:r>
      <w:r w:rsidRPr="00BA7FF7">
        <w:rPr>
          <w:rFonts w:ascii="Century Gothic" w:hAnsi="Century Gothic" w:cstheme="minorHAnsi"/>
          <w:spacing w:val="-2"/>
        </w:rPr>
        <w:t xml:space="preserve">rtículo 229 (doscientos veintinueve) de la Ley General de Sociedades Mercantiles o cuando así lo acuerde la Asamblea de Socios, en los términos del Artículo Vigésimo Segundo, de estos Estatutos. </w:t>
      </w:r>
      <w:r w:rsidR="00A64A02" w:rsidRPr="00BA7FF7">
        <w:rPr>
          <w:rFonts w:ascii="Century Gothic" w:hAnsi="Century Gothic" w:cstheme="minorHAnsi"/>
          <w:spacing w:val="-2"/>
        </w:rPr>
        <w:tab/>
      </w:r>
    </w:p>
    <w:p w14:paraId="0C7BD02D" w14:textId="074C8B77"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OCTAVO: LIQUIDACIÓN.</w:t>
      </w:r>
      <w:r w:rsidRPr="00BA7FF7">
        <w:rPr>
          <w:rFonts w:ascii="Century Gothic" w:hAnsi="Century Gothic" w:cstheme="minorHAnsi"/>
          <w:spacing w:val="-2"/>
        </w:rPr>
        <w:t xml:space="preserve"> Disuelta la Sociedad, se pondrá en liquidación debiendo designar la Asamblea, con el voto favorable del 75% (setenta y cinco por ciento) del total del Capital Social, uno o más liquidadores, en los términos del Capítulo XI (décimo primero) de la Ley General de Sociedades Mercantiles. </w:t>
      </w:r>
      <w:r w:rsidR="00A64A02" w:rsidRPr="00BA7FF7">
        <w:rPr>
          <w:rFonts w:ascii="Century Gothic" w:hAnsi="Century Gothic" w:cstheme="minorHAnsi"/>
          <w:spacing w:val="-2"/>
        </w:rPr>
        <w:tab/>
      </w:r>
    </w:p>
    <w:p w14:paraId="04EDF5FD" w14:textId="68C5C1EE"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VIGÉSIMO NOVENO: PROCEDIMIENTO.</w:t>
      </w:r>
      <w:r w:rsidRPr="00BA7FF7">
        <w:rPr>
          <w:rFonts w:ascii="Century Gothic" w:hAnsi="Century Gothic" w:cstheme="minorHAnsi"/>
          <w:spacing w:val="-2"/>
        </w:rPr>
        <w:t xml:space="preserve"> El liquidador practicará la liquidación con arreglo a las normas que al efecto establezca la Asamblea de Socios y en lo no determinado por estas normas, conforme a las siguientes bases: </w:t>
      </w:r>
    </w:p>
    <w:p w14:paraId="3802A1C2" w14:textId="725989E6"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a</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Concluirá los negocios pendientes de la manera que juzgue más conveniente para la Sociedad, cobrando los créditos y pagando las deudas, a cuyo efecto podrá enajenar los bienes de la Sociedad, que para ese fin deben ser vendidos. </w:t>
      </w:r>
      <w:r w:rsidR="00A64A02" w:rsidRPr="00BA7FF7">
        <w:rPr>
          <w:rFonts w:ascii="Century Gothic" w:hAnsi="Century Gothic" w:cstheme="minorHAnsi"/>
        </w:rPr>
        <w:tab/>
      </w:r>
    </w:p>
    <w:p w14:paraId="580467D1" w14:textId="585D549A"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b</w:t>
      </w:r>
      <w:proofErr w:type="gramStart"/>
      <w:r w:rsidRPr="00BA7FF7">
        <w:rPr>
          <w:rFonts w:ascii="Century Gothic" w:hAnsi="Century Gothic" w:cstheme="minorHAnsi"/>
          <w:spacing w:val="-2"/>
        </w:rPr>
        <w:t>).-</w:t>
      </w:r>
      <w:proofErr w:type="gramEnd"/>
      <w:r w:rsidRPr="00BA7FF7">
        <w:rPr>
          <w:rFonts w:ascii="Century Gothic" w:hAnsi="Century Gothic" w:cstheme="minorHAnsi"/>
          <w:spacing w:val="-2"/>
        </w:rPr>
        <w:t xml:space="preserve"> Formulará el balance final de la liquidación. </w:t>
      </w:r>
      <w:r w:rsidR="00A64A02" w:rsidRPr="00BA7FF7">
        <w:rPr>
          <w:rFonts w:ascii="Century Gothic" w:hAnsi="Century Gothic" w:cstheme="minorHAnsi"/>
        </w:rPr>
        <w:tab/>
      </w:r>
    </w:p>
    <w:p w14:paraId="3C0F9CAF" w14:textId="23B7190B"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proofErr w:type="gramStart"/>
      <w:r w:rsidRPr="00BA7FF7">
        <w:rPr>
          <w:rFonts w:ascii="Century Gothic" w:hAnsi="Century Gothic" w:cstheme="minorHAnsi"/>
          <w:spacing w:val="-2"/>
        </w:rPr>
        <w:lastRenderedPageBreak/>
        <w:t>c).-</w:t>
      </w:r>
      <w:proofErr w:type="gramEnd"/>
      <w:r w:rsidRPr="00BA7FF7">
        <w:rPr>
          <w:rFonts w:ascii="Century Gothic" w:hAnsi="Century Gothic" w:cstheme="minorHAnsi"/>
          <w:spacing w:val="-2"/>
        </w:rPr>
        <w:t xml:space="preserve"> Aprobado el balance final de la liquidación, distribuirá entre </w:t>
      </w:r>
      <w:r w:rsidR="00C53657" w:rsidRPr="00BA7FF7">
        <w:rPr>
          <w:rFonts w:ascii="Century Gothic" w:hAnsi="Century Gothic" w:cstheme="minorHAnsi"/>
          <w:spacing w:val="-2"/>
        </w:rPr>
        <w:t>las socias</w:t>
      </w:r>
      <w:r w:rsidRPr="00BA7FF7">
        <w:rPr>
          <w:rFonts w:ascii="Century Gothic" w:hAnsi="Century Gothic" w:cstheme="minorHAnsi"/>
          <w:spacing w:val="-2"/>
        </w:rPr>
        <w:t xml:space="preserve">, en proporción al importe de las partes sociales pagadas, el activo líquido que resulte. </w:t>
      </w:r>
      <w:r w:rsidR="00A64A02" w:rsidRPr="00BA7FF7">
        <w:rPr>
          <w:rFonts w:ascii="Century Gothic" w:hAnsi="Century Gothic" w:cstheme="minorHAnsi"/>
          <w:spacing w:val="-2"/>
        </w:rPr>
        <w:tab/>
      </w:r>
    </w:p>
    <w:p w14:paraId="3DFAC4A9" w14:textId="74B92ABC" w:rsidR="00C6556D" w:rsidRPr="00BA7FF7" w:rsidRDefault="00C6556D" w:rsidP="00422375">
      <w:pPr>
        <w:tabs>
          <w:tab w:val="left" w:leader="hyphen" w:pos="7513"/>
        </w:tabs>
        <w:snapToGrid w:val="0"/>
        <w:spacing w:line="360" w:lineRule="auto"/>
        <w:jc w:val="both"/>
        <w:rPr>
          <w:rFonts w:ascii="Century Gothic" w:hAnsi="Century Gothic" w:cstheme="minorHAnsi"/>
          <w:spacing w:val="-2"/>
        </w:rPr>
      </w:pPr>
      <w:r w:rsidRPr="00BA7FF7">
        <w:rPr>
          <w:rFonts w:ascii="Century Gothic" w:hAnsi="Century Gothic" w:cstheme="minorHAnsi"/>
          <w:b/>
          <w:bCs/>
          <w:spacing w:val="-2"/>
        </w:rPr>
        <w:t>ARTÍCULO TRIGÉSIMO: FUNCIONES DEL LIQUIDADOR.</w:t>
      </w:r>
      <w:r w:rsidRPr="00BA7FF7">
        <w:rPr>
          <w:rFonts w:ascii="Century Gothic" w:hAnsi="Century Gothic" w:cstheme="minorHAnsi"/>
          <w:spacing w:val="-2"/>
        </w:rPr>
        <w:t xml:space="preserve"> Durante la liquidación se reunirá la Asamblea, en los términos que previene el Capítulo V (quinto), de estos Estatutos, desempeñando el liquidador las funciones que en la vida normal de la Sociedad correspondan a los Gerentes. </w:t>
      </w:r>
      <w:r w:rsidR="00A64A02" w:rsidRPr="00BA7FF7">
        <w:rPr>
          <w:rFonts w:ascii="Century Gothic" w:hAnsi="Century Gothic" w:cstheme="minorHAnsi"/>
        </w:rPr>
        <w:tab/>
      </w:r>
    </w:p>
    <w:p w14:paraId="58574E20" w14:textId="44BED925" w:rsidR="00C6556D" w:rsidRPr="00BA7FF7" w:rsidRDefault="00C6556D" w:rsidP="00422375">
      <w:pPr>
        <w:tabs>
          <w:tab w:val="left" w:leader="hyphen" w:pos="7590"/>
        </w:tabs>
        <w:snapToGrid w:val="0"/>
        <w:spacing w:line="360" w:lineRule="auto"/>
        <w:jc w:val="both"/>
        <w:rPr>
          <w:rFonts w:ascii="Century Gothic" w:hAnsi="Century Gothic" w:cstheme="minorHAnsi"/>
          <w:spacing w:val="-2"/>
        </w:rPr>
      </w:pPr>
      <w:r w:rsidRPr="00BA7FF7">
        <w:rPr>
          <w:rFonts w:ascii="Century Gothic" w:hAnsi="Century Gothic" w:cstheme="minorHAnsi"/>
          <w:spacing w:val="-2"/>
        </w:rPr>
        <w:t xml:space="preserve">El Comisario o los Vocales del Consejo de Vigilancia, desempeñarán durante la liquidación y respecto al liquidador, la misma función que en la vida normal de la Sociedad, cumplen respecto a los Gerentes. </w:t>
      </w:r>
      <w:r w:rsidR="00A64A02" w:rsidRPr="00BA7FF7">
        <w:rPr>
          <w:rFonts w:ascii="Century Gothic" w:hAnsi="Century Gothic" w:cstheme="minorHAnsi"/>
          <w:spacing w:val="-2"/>
        </w:rPr>
        <w:tab/>
      </w:r>
    </w:p>
    <w:p w14:paraId="053B63E6" w14:textId="77EC5AF8" w:rsidR="009976E7" w:rsidRPr="00864107" w:rsidRDefault="009976E7" w:rsidP="00422375">
      <w:pPr>
        <w:tabs>
          <w:tab w:val="right" w:leader="hyphen" w:pos="7598"/>
          <w:tab w:val="left" w:leader="hyphen" w:pos="10205"/>
        </w:tabs>
        <w:snapToGrid w:val="0"/>
        <w:spacing w:line="360" w:lineRule="auto"/>
        <w:jc w:val="both"/>
        <w:rPr>
          <w:rFonts w:ascii="Century Gothic" w:hAnsi="Century Gothic" w:cstheme="minorHAnsi"/>
          <w:b/>
          <w:bCs/>
          <w:lang w:val="pt-BR"/>
        </w:rPr>
      </w:pPr>
      <w:r w:rsidRPr="00864107">
        <w:rPr>
          <w:rFonts w:ascii="Century Gothic" w:hAnsi="Century Gothic" w:cstheme="minorHAnsi"/>
          <w:b/>
          <w:bCs/>
          <w:lang w:val="pt-BR"/>
        </w:rPr>
        <w:t>-----------------------</w:t>
      </w:r>
      <w:r w:rsidR="001959B2" w:rsidRPr="00864107">
        <w:rPr>
          <w:rFonts w:ascii="Century Gothic" w:hAnsi="Century Gothic" w:cstheme="minorHAnsi"/>
          <w:b/>
          <w:bCs/>
          <w:lang w:val="pt-BR"/>
        </w:rPr>
        <w:t>----</w:t>
      </w:r>
      <w:r w:rsidRPr="00864107">
        <w:rPr>
          <w:rFonts w:ascii="Century Gothic" w:hAnsi="Century Gothic" w:cstheme="minorHAnsi"/>
          <w:b/>
          <w:bCs/>
          <w:lang w:val="pt-BR"/>
        </w:rPr>
        <w:t>------ T R A N S I T O R I O S: -----------------------------</w:t>
      </w:r>
      <w:r w:rsidR="001959B2" w:rsidRPr="00864107">
        <w:rPr>
          <w:rFonts w:ascii="Century Gothic" w:hAnsi="Century Gothic" w:cstheme="minorHAnsi"/>
          <w:b/>
          <w:bCs/>
          <w:lang w:val="pt-BR"/>
        </w:rPr>
        <w:t>---</w:t>
      </w:r>
    </w:p>
    <w:p w14:paraId="52741EF6" w14:textId="6FA89BE2" w:rsidR="009976E7" w:rsidRPr="00BA7FF7" w:rsidRDefault="009976E7" w:rsidP="00422375">
      <w:pPr>
        <w:tabs>
          <w:tab w:val="right" w:leader="hyphen" w:pos="7590"/>
        </w:tabs>
        <w:snapToGrid w:val="0"/>
        <w:spacing w:line="360" w:lineRule="auto"/>
        <w:jc w:val="both"/>
        <w:rPr>
          <w:rFonts w:ascii="Century Gothic" w:hAnsi="Century Gothic" w:cstheme="minorHAnsi"/>
        </w:rPr>
      </w:pPr>
      <w:r>
        <w:rPr>
          <w:rFonts w:ascii="Century Gothic" w:hAnsi="Century Gothic" w:cstheme="minorHAnsi"/>
        </w:rPr>
        <w:t xml:space="preserve">Las socias fundadoras, {{PERSONA1_NOMBRE}} y {{PERSONA2_NOMBRE}}, constituidas en primera Asamblea General de Socios de EXE LIVE DESARROLLOS Y SOLUCIONES INMOBILIARIAS, SOCIEDAD DE RESPONSABILIDAD LIMITADA DE CAPITAL VARIABLE, adoptan por unanimidad de votos, las siguientes: </w:t>
      </w:r>
      <w:r w:rsidR="00C53657" w:rsidRPr="00BA7FF7">
        <w:rPr>
          <w:rFonts w:ascii="Century Gothic" w:hAnsi="Century Gothic" w:cstheme="minorHAnsi"/>
        </w:rPr>
        <w:tab/>
      </w:r>
    </w:p>
    <w:p w14:paraId="4BD49AE0" w14:textId="42B2B03F" w:rsidR="009976E7" w:rsidRPr="00864107" w:rsidRDefault="009976E7" w:rsidP="00422375">
      <w:pPr>
        <w:tabs>
          <w:tab w:val="right" w:leader="hyphen" w:pos="7598"/>
          <w:tab w:val="left" w:leader="hyphen" w:pos="10205"/>
        </w:tabs>
        <w:snapToGrid w:val="0"/>
        <w:spacing w:line="360" w:lineRule="auto"/>
        <w:jc w:val="both"/>
        <w:rPr>
          <w:rFonts w:ascii="Century Gothic" w:hAnsi="Century Gothic" w:cstheme="minorHAnsi"/>
          <w:b/>
          <w:bCs/>
          <w:lang w:val="pt-BR"/>
        </w:rPr>
      </w:pPr>
      <w:r w:rsidRPr="00864107">
        <w:rPr>
          <w:rFonts w:ascii="Century Gothic" w:hAnsi="Century Gothic" w:cstheme="minorHAnsi"/>
          <w:b/>
          <w:bCs/>
          <w:lang w:val="pt-BR"/>
        </w:rPr>
        <w:t>----------------------</w:t>
      </w:r>
      <w:r w:rsidR="001959B2" w:rsidRPr="00864107">
        <w:rPr>
          <w:rFonts w:ascii="Century Gothic" w:hAnsi="Century Gothic" w:cstheme="minorHAnsi"/>
          <w:b/>
          <w:bCs/>
          <w:lang w:val="pt-BR"/>
        </w:rPr>
        <w:t>---</w:t>
      </w:r>
      <w:r w:rsidRPr="00864107">
        <w:rPr>
          <w:rFonts w:ascii="Century Gothic" w:hAnsi="Century Gothic" w:cstheme="minorHAnsi"/>
          <w:b/>
          <w:bCs/>
          <w:lang w:val="pt-BR"/>
        </w:rPr>
        <w:t>------- R E S O L U C I O N E S: -------------------------------</w:t>
      </w:r>
      <w:r w:rsidR="001959B2" w:rsidRPr="00864107">
        <w:rPr>
          <w:rFonts w:ascii="Century Gothic" w:hAnsi="Century Gothic" w:cstheme="minorHAnsi"/>
          <w:b/>
          <w:bCs/>
          <w:lang w:val="pt-BR"/>
        </w:rPr>
        <w:t>-</w:t>
      </w:r>
    </w:p>
    <w:p w14:paraId="364653ED" w14:textId="6AF604A5" w:rsidR="009976E7" w:rsidRPr="00BA7FF7" w:rsidRDefault="009976E7" w:rsidP="00422375">
      <w:pPr>
        <w:tabs>
          <w:tab w:val="left" w:leader="hyphen" w:pos="7590"/>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PRIMERA.-</w:t>
      </w:r>
      <w:proofErr w:type="gramEnd"/>
      <w:r w:rsidRPr="00BA7FF7">
        <w:rPr>
          <w:rFonts w:ascii="Century Gothic" w:hAnsi="Century Gothic" w:cstheme="minorHAnsi"/>
          <w:b/>
          <w:bCs/>
        </w:rPr>
        <w:t xml:space="preserve"> </w:t>
      </w:r>
      <w:proofErr w:type="gramStart"/>
      <w:r w:rsidRPr="00BA7FF7">
        <w:rPr>
          <w:rFonts w:ascii="Century Gothic" w:hAnsi="Century Gothic" w:cstheme="minorHAnsi"/>
          <w:b/>
          <w:bCs/>
        </w:rPr>
        <w:t>CAPITAL.-</w:t>
      </w:r>
      <w:proofErr w:type="gramEnd"/>
      <w:r w:rsidRPr="00BA7FF7">
        <w:rPr>
          <w:rFonts w:ascii="Century Gothic" w:hAnsi="Century Gothic" w:cstheme="minorHAnsi"/>
        </w:rPr>
        <w:t xml:space="preserve"> El capital social mínimo de la sociedad ha quedado totalmente suscrito y pagado en efectivo de la siguiente manera: </w:t>
      </w:r>
      <w:r w:rsidR="00444371" w:rsidRPr="00BA7FF7">
        <w:rPr>
          <w:rFonts w:ascii="Century Gothic" w:hAnsi="Century Gothic" w:cstheme="minorHAnsi"/>
        </w:rPr>
        <w:tab/>
      </w:r>
    </w:p>
    <w:p w14:paraId="430E68B0" w14:textId="4AAD2A10"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A). </w:t>
      </w:r>
      <w:r w:rsidR="00891B15">
        <w:rPr>
          <w:rFonts w:ascii="Century Gothic" w:hAnsi="Century Gothic" w:cstheme="minorHAnsi"/>
          <w:b/>
          <w:bCs/>
        </w:rPr>
        <w:t>XXXXX</w:t>
      </w:r>
      <w:r w:rsidRPr="00BA7FF7">
        <w:rPr>
          <w:rFonts w:ascii="Century Gothic" w:hAnsi="Century Gothic" w:cstheme="minorHAnsi"/>
        </w:rPr>
        <w:t>, suscribe y paga 1 (</w:t>
      </w:r>
      <w:r w:rsidR="00B35EAD" w:rsidRPr="00BA7FF7">
        <w:rPr>
          <w:rFonts w:ascii="Century Gothic" w:hAnsi="Century Gothic" w:cstheme="minorHAnsi"/>
        </w:rPr>
        <w:t>una</w:t>
      </w:r>
      <w:r w:rsidRPr="00BA7FF7">
        <w:rPr>
          <w:rFonts w:ascii="Century Gothic" w:hAnsi="Century Gothic" w:cstheme="minorHAnsi"/>
        </w:rPr>
        <w:t xml:space="preserve">) </w:t>
      </w:r>
      <w:r w:rsidR="00B35EAD" w:rsidRPr="00BA7FF7">
        <w:rPr>
          <w:rFonts w:ascii="Century Gothic" w:hAnsi="Century Gothic" w:cstheme="minorHAnsi"/>
        </w:rPr>
        <w:t>parte social</w:t>
      </w:r>
      <w:r w:rsidRPr="00BA7FF7">
        <w:rPr>
          <w:rFonts w:ascii="Century Gothic" w:hAnsi="Century Gothic" w:cstheme="minorHAnsi"/>
        </w:rPr>
        <w:t>, con valor total de $</w:t>
      </w:r>
      <w:r w:rsidR="0015301E" w:rsidRPr="00BA7FF7">
        <w:rPr>
          <w:rFonts w:ascii="Century Gothic" w:hAnsi="Century Gothic" w:cstheme="minorHAnsi"/>
        </w:rPr>
        <w:t>9,000</w:t>
      </w:r>
      <w:r w:rsidRPr="00BA7FF7">
        <w:rPr>
          <w:rFonts w:ascii="Century Gothic" w:hAnsi="Century Gothic" w:cstheme="minorHAnsi"/>
        </w:rPr>
        <w:t>.00 (</w:t>
      </w:r>
      <w:r w:rsidR="0015301E" w:rsidRPr="00BA7FF7">
        <w:rPr>
          <w:rFonts w:ascii="Century Gothic" w:hAnsi="Century Gothic" w:cstheme="minorHAnsi"/>
        </w:rPr>
        <w:t>nueve mil</w:t>
      </w:r>
      <w:r w:rsidR="003D6DD4" w:rsidRPr="00BA7FF7">
        <w:rPr>
          <w:rFonts w:ascii="Century Gothic" w:hAnsi="Century Gothic" w:cstheme="minorHAnsi"/>
        </w:rPr>
        <w:t xml:space="preserve"> </w:t>
      </w:r>
      <w:r w:rsidRPr="00BA7FF7">
        <w:rPr>
          <w:rFonts w:ascii="Century Gothic" w:hAnsi="Century Gothic" w:cstheme="minorHAnsi"/>
        </w:rPr>
        <w:t>pesos</w:t>
      </w:r>
      <w:r w:rsidR="00B35EAD" w:rsidRPr="00BA7FF7">
        <w:rPr>
          <w:rFonts w:ascii="Century Gothic" w:hAnsi="Century Gothic" w:cstheme="minorHAnsi"/>
        </w:rPr>
        <w:t xml:space="preserve">) </w:t>
      </w:r>
      <w:r w:rsidRPr="00BA7FF7">
        <w:rPr>
          <w:rFonts w:ascii="Century Gothic" w:hAnsi="Century Gothic" w:cstheme="minorHAnsi"/>
        </w:rPr>
        <w:t xml:space="preserve">Moneda Nacional. </w:t>
      </w:r>
      <w:r w:rsidR="00444371" w:rsidRPr="00BA7FF7">
        <w:rPr>
          <w:rFonts w:ascii="Century Gothic" w:hAnsi="Century Gothic" w:cstheme="minorHAnsi"/>
        </w:rPr>
        <w:tab/>
      </w:r>
    </w:p>
    <w:p w14:paraId="1AD30D9E" w14:textId="3B373742" w:rsidR="009976E7"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B). </w:t>
      </w:r>
      <w:r w:rsidR="000C33A3">
        <w:rPr>
          <w:rFonts w:ascii="Century Gothic" w:hAnsi="Century Gothic" w:cstheme="minorHAnsi"/>
          <w:b/>
          <w:bCs/>
        </w:rPr>
        <w:t>YYYYY</w:t>
      </w:r>
      <w:r w:rsidRPr="00BA7FF7">
        <w:rPr>
          <w:rFonts w:ascii="Century Gothic" w:hAnsi="Century Gothic" w:cstheme="minorHAnsi"/>
        </w:rPr>
        <w:t xml:space="preserve">, </w:t>
      </w:r>
      <w:r w:rsidR="005D68CA" w:rsidRPr="00BA7FF7">
        <w:rPr>
          <w:rFonts w:ascii="Century Gothic" w:hAnsi="Century Gothic" w:cstheme="minorHAnsi"/>
        </w:rPr>
        <w:t>suscribe y paga 1 (una) parte social, con valor total de $</w:t>
      </w:r>
      <w:r w:rsidR="006C5CA6" w:rsidRPr="00BA7FF7">
        <w:rPr>
          <w:rFonts w:ascii="Century Gothic" w:hAnsi="Century Gothic" w:cstheme="minorHAnsi"/>
        </w:rPr>
        <w:t>1,</w:t>
      </w:r>
      <w:r w:rsidR="0015301E" w:rsidRPr="00BA7FF7">
        <w:rPr>
          <w:rFonts w:ascii="Century Gothic" w:hAnsi="Century Gothic" w:cstheme="minorHAnsi"/>
        </w:rPr>
        <w:t>0</w:t>
      </w:r>
      <w:r w:rsidR="005D68CA" w:rsidRPr="00BA7FF7">
        <w:rPr>
          <w:rFonts w:ascii="Century Gothic" w:hAnsi="Century Gothic" w:cstheme="minorHAnsi"/>
        </w:rPr>
        <w:t>00.00 (</w:t>
      </w:r>
      <w:r w:rsidR="0015301E" w:rsidRPr="00BA7FF7">
        <w:rPr>
          <w:rFonts w:ascii="Century Gothic" w:hAnsi="Century Gothic" w:cstheme="minorHAnsi"/>
        </w:rPr>
        <w:t>mil</w:t>
      </w:r>
      <w:r w:rsidR="005D68CA" w:rsidRPr="00BA7FF7">
        <w:rPr>
          <w:rFonts w:ascii="Century Gothic" w:hAnsi="Century Gothic" w:cstheme="minorHAnsi"/>
        </w:rPr>
        <w:t xml:space="preserve"> pesos) Moneda Nacional.</w:t>
      </w:r>
      <w:r w:rsidR="0049765F" w:rsidRPr="00BA7FF7">
        <w:rPr>
          <w:rFonts w:ascii="Century Gothic" w:hAnsi="Century Gothic" w:cstheme="minorHAnsi"/>
        </w:rPr>
        <w:tab/>
      </w:r>
    </w:p>
    <w:p w14:paraId="2DBE2C88" w14:textId="0449669A" w:rsidR="009976E7"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SEGUNDA.</w:t>
      </w:r>
      <w:r w:rsidRPr="00BA7FF7">
        <w:rPr>
          <w:rFonts w:ascii="Century Gothic" w:hAnsi="Century Gothic" w:cstheme="minorHAnsi"/>
          <w:b/>
          <w:bCs/>
        </w:rPr>
        <w:noBreakHyphen/>
      </w:r>
      <w:proofErr w:type="gramEnd"/>
      <w:r w:rsidRPr="00BA7FF7">
        <w:rPr>
          <w:rFonts w:ascii="Century Gothic" w:hAnsi="Century Gothic" w:cstheme="minorHAnsi"/>
          <w:b/>
          <w:bCs/>
        </w:rPr>
        <w:t xml:space="preserve"> FORMA DE </w:t>
      </w:r>
      <w:proofErr w:type="gramStart"/>
      <w:r w:rsidRPr="00BA7FF7">
        <w:rPr>
          <w:rFonts w:ascii="Century Gothic" w:hAnsi="Century Gothic" w:cstheme="minorHAnsi"/>
          <w:b/>
          <w:bCs/>
        </w:rPr>
        <w:t>ADMINISTRACIÓN.</w:t>
      </w:r>
      <w:r w:rsidRPr="00BA7FF7">
        <w:rPr>
          <w:rFonts w:ascii="Century Gothic" w:hAnsi="Century Gothic" w:cstheme="minorHAnsi"/>
          <w:b/>
          <w:bCs/>
        </w:rPr>
        <w:noBreakHyphen/>
      </w:r>
      <w:proofErr w:type="gramEnd"/>
      <w:r w:rsidRPr="00BA7FF7">
        <w:rPr>
          <w:rFonts w:ascii="Century Gothic" w:hAnsi="Century Gothic" w:cstheme="minorHAnsi"/>
        </w:rPr>
        <w:t xml:space="preserve"> La Sociedad será administrada por un </w:t>
      </w:r>
      <w:r w:rsidR="00AE5C7F" w:rsidRPr="00BA7FF7">
        <w:rPr>
          <w:rFonts w:ascii="Century Gothic" w:hAnsi="Century Gothic" w:cstheme="minorHAnsi"/>
          <w:b/>
          <w:bCs/>
        </w:rPr>
        <w:t>Gerente Únic</w:t>
      </w:r>
      <w:r w:rsidR="00B76434" w:rsidRPr="00BA7FF7">
        <w:rPr>
          <w:rFonts w:ascii="Century Gothic" w:hAnsi="Century Gothic" w:cstheme="minorHAnsi"/>
          <w:b/>
          <w:bCs/>
        </w:rPr>
        <w:t>o</w:t>
      </w:r>
      <w:r w:rsidRPr="00BA7FF7">
        <w:rPr>
          <w:rFonts w:ascii="Century Gothic" w:hAnsi="Century Gothic" w:cstheme="minorHAnsi"/>
        </w:rPr>
        <w:t xml:space="preserve">, designándose a </w:t>
      </w:r>
      <w:r w:rsidR="00891B15">
        <w:rPr>
          <w:rFonts w:ascii="Century Gothic" w:hAnsi="Century Gothic" w:cstheme="minorHAnsi"/>
          <w:b/>
          <w:bCs/>
        </w:rPr>
        <w:t>XXXXX</w:t>
      </w:r>
      <w:r w:rsidRPr="00BA7FF7">
        <w:rPr>
          <w:rFonts w:ascii="Century Gothic" w:hAnsi="Century Gothic" w:cstheme="minorHAnsi"/>
        </w:rPr>
        <w:t xml:space="preserve">, para ostentar dicho cargo. Quien gozará de las facultades relacionadas en el </w:t>
      </w:r>
      <w:r w:rsidR="00742948" w:rsidRPr="00BA7FF7">
        <w:rPr>
          <w:rFonts w:ascii="Century Gothic" w:hAnsi="Century Gothic" w:cstheme="minorHAnsi"/>
          <w:b/>
          <w:bCs/>
          <w:color w:val="000000"/>
        </w:rPr>
        <w:t>ARTÍCULO DÉCIMO PRIMERO</w:t>
      </w:r>
      <w:r w:rsidRPr="00BA7FF7">
        <w:rPr>
          <w:rFonts w:ascii="Century Gothic" w:hAnsi="Century Gothic" w:cstheme="minorHAnsi"/>
        </w:rPr>
        <w:t xml:space="preserve"> de </w:t>
      </w:r>
      <w:r w:rsidR="00851189" w:rsidRPr="00BA7FF7">
        <w:rPr>
          <w:rFonts w:ascii="Century Gothic" w:hAnsi="Century Gothic" w:cstheme="minorHAnsi"/>
        </w:rPr>
        <w:t>esto</w:t>
      </w:r>
      <w:r w:rsidRPr="00BA7FF7">
        <w:rPr>
          <w:rFonts w:ascii="Century Gothic" w:hAnsi="Century Gothic" w:cstheme="minorHAnsi"/>
        </w:rPr>
        <w:t xml:space="preserve">s Estatutos Sociales, cuyo texto se tiene aquí por reproducido como si se insertase a la letra, para todos los efectos legales a que haya lugar; y la Asamblea ha recibido información de la aceptación del nombramiento del </w:t>
      </w:r>
      <w:r w:rsidR="00AE5C7F" w:rsidRPr="00BA7FF7">
        <w:rPr>
          <w:rFonts w:ascii="Century Gothic" w:hAnsi="Century Gothic" w:cstheme="minorHAnsi"/>
        </w:rPr>
        <w:t>Gerente</w:t>
      </w:r>
      <w:r w:rsidRPr="00BA7FF7">
        <w:rPr>
          <w:rFonts w:ascii="Century Gothic" w:hAnsi="Century Gothic" w:cstheme="minorHAnsi"/>
        </w:rPr>
        <w:t xml:space="preserve"> Únic</w:t>
      </w:r>
      <w:r w:rsidR="00851189" w:rsidRPr="00BA7FF7">
        <w:rPr>
          <w:rFonts w:ascii="Century Gothic" w:hAnsi="Century Gothic" w:cstheme="minorHAnsi"/>
        </w:rPr>
        <w:t>o</w:t>
      </w:r>
      <w:r w:rsidRPr="00BA7FF7">
        <w:rPr>
          <w:rFonts w:ascii="Century Gothic" w:hAnsi="Century Gothic" w:cstheme="minorHAnsi"/>
        </w:rPr>
        <w:t>, quien manifiesta estar enterad</w:t>
      </w:r>
      <w:r w:rsidR="00756186" w:rsidRPr="00BA7FF7">
        <w:rPr>
          <w:rFonts w:ascii="Century Gothic" w:hAnsi="Century Gothic" w:cstheme="minorHAnsi"/>
        </w:rPr>
        <w:t>o</w:t>
      </w:r>
      <w:r w:rsidRPr="00BA7FF7">
        <w:rPr>
          <w:rFonts w:ascii="Century Gothic" w:hAnsi="Century Gothic" w:cstheme="minorHAnsi"/>
        </w:rPr>
        <w:t xml:space="preserve"> de las responsabilidades y facultades que le han sido conferidas en los presentes estatutos sociales, protestando su fiel y legal desempeño. </w:t>
      </w:r>
      <w:r w:rsidR="0049765F" w:rsidRPr="00BA7FF7">
        <w:rPr>
          <w:rFonts w:ascii="Century Gothic" w:hAnsi="Century Gothic" w:cstheme="minorHAnsi"/>
        </w:rPr>
        <w:tab/>
      </w:r>
    </w:p>
    <w:p w14:paraId="39DE9C69" w14:textId="4782E6B2" w:rsidR="003335B2"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TERCERA.-</w:t>
      </w:r>
      <w:proofErr w:type="gramEnd"/>
      <w:r w:rsidRPr="00BA7FF7">
        <w:rPr>
          <w:rFonts w:ascii="Century Gothic" w:hAnsi="Century Gothic" w:cstheme="minorHAnsi"/>
          <w:b/>
          <w:bCs/>
        </w:rPr>
        <w:t xml:space="preserve"> ACEPTACIÓN DE CARGO SIN </w:t>
      </w:r>
      <w:proofErr w:type="gramStart"/>
      <w:r w:rsidRPr="00BA7FF7">
        <w:rPr>
          <w:rFonts w:ascii="Century Gothic" w:hAnsi="Century Gothic" w:cstheme="minorHAnsi"/>
          <w:b/>
          <w:bCs/>
        </w:rPr>
        <w:t>GARANTÍA.-</w:t>
      </w:r>
      <w:proofErr w:type="gramEnd"/>
      <w:r w:rsidRPr="00BA7FF7">
        <w:rPr>
          <w:rFonts w:ascii="Century Gothic" w:hAnsi="Century Gothic" w:cstheme="minorHAnsi"/>
        </w:rPr>
        <w:t xml:space="preserve"> La Asamblea certifica que </w:t>
      </w:r>
      <w:r w:rsidR="00756186" w:rsidRPr="00BA7FF7">
        <w:rPr>
          <w:rFonts w:ascii="Century Gothic" w:hAnsi="Century Gothic" w:cstheme="minorHAnsi"/>
        </w:rPr>
        <w:t>el Gerente Único</w:t>
      </w:r>
      <w:r w:rsidRPr="00BA7FF7">
        <w:rPr>
          <w:rFonts w:ascii="Century Gothic" w:hAnsi="Century Gothic" w:cstheme="minorHAnsi"/>
        </w:rPr>
        <w:t xml:space="preserve"> designad</w:t>
      </w:r>
      <w:r w:rsidR="00A537C1">
        <w:rPr>
          <w:rFonts w:ascii="Century Gothic" w:hAnsi="Century Gothic" w:cstheme="minorHAnsi"/>
        </w:rPr>
        <w:t>o</w:t>
      </w:r>
      <w:r w:rsidRPr="00BA7FF7">
        <w:rPr>
          <w:rFonts w:ascii="Century Gothic" w:hAnsi="Century Gothic" w:cstheme="minorHAnsi"/>
        </w:rPr>
        <w:t>, acept</w:t>
      </w:r>
      <w:r w:rsidR="006720F1" w:rsidRPr="00BA7FF7">
        <w:rPr>
          <w:rFonts w:ascii="Century Gothic" w:hAnsi="Century Gothic" w:cstheme="minorHAnsi"/>
        </w:rPr>
        <w:t>ó</w:t>
      </w:r>
      <w:r w:rsidRPr="00BA7FF7">
        <w:rPr>
          <w:rFonts w:ascii="Century Gothic" w:hAnsi="Century Gothic" w:cstheme="minorHAnsi"/>
        </w:rPr>
        <w:t xml:space="preserve"> su cargo, relevándol</w:t>
      </w:r>
      <w:r w:rsidR="0049765F" w:rsidRPr="00BA7FF7">
        <w:rPr>
          <w:rFonts w:ascii="Century Gothic" w:hAnsi="Century Gothic" w:cstheme="minorHAnsi"/>
        </w:rPr>
        <w:t>e</w:t>
      </w:r>
      <w:r w:rsidRPr="00BA7FF7">
        <w:rPr>
          <w:rFonts w:ascii="Century Gothic" w:hAnsi="Century Gothic" w:cstheme="minorHAnsi"/>
        </w:rPr>
        <w:t xml:space="preserve"> expresamente la Asamblea de la obligación de prestar garantía para asegurar las responsabilidades que pudiera contraer en el desempeño de su cargo. </w:t>
      </w:r>
      <w:r w:rsidR="0049765F" w:rsidRPr="00BA7FF7">
        <w:rPr>
          <w:rFonts w:ascii="Century Gothic" w:hAnsi="Century Gothic" w:cstheme="minorHAnsi"/>
        </w:rPr>
        <w:tab/>
      </w:r>
    </w:p>
    <w:p w14:paraId="47F4BF9D" w14:textId="55482B4D" w:rsidR="009976E7" w:rsidRPr="00BA7FF7" w:rsidRDefault="00A232BB"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CUARTA.-</w:t>
      </w:r>
      <w:proofErr w:type="gramEnd"/>
      <w:r w:rsidR="003335B2" w:rsidRPr="00BA7FF7">
        <w:rPr>
          <w:rFonts w:ascii="Century Gothic" w:hAnsi="Century Gothic" w:cstheme="minorHAnsi"/>
          <w:b/>
          <w:bCs/>
        </w:rPr>
        <w:t xml:space="preserve"> </w:t>
      </w:r>
      <w:r w:rsidR="009976E7" w:rsidRPr="00BA7FF7">
        <w:rPr>
          <w:rFonts w:ascii="Century Gothic" w:hAnsi="Century Gothic" w:cstheme="minorHAnsi"/>
          <w:b/>
          <w:bCs/>
        </w:rPr>
        <w:t xml:space="preserve">EJERCICIO SOCIAL </w:t>
      </w:r>
      <w:proofErr w:type="gramStart"/>
      <w:r w:rsidR="009976E7" w:rsidRPr="00BA7FF7">
        <w:rPr>
          <w:rFonts w:ascii="Century Gothic" w:hAnsi="Century Gothic" w:cstheme="minorHAnsi"/>
          <w:b/>
          <w:bCs/>
        </w:rPr>
        <w:t>IRREGULAR</w:t>
      </w:r>
      <w:r w:rsidR="0049765F" w:rsidRPr="00BA7FF7">
        <w:rPr>
          <w:rFonts w:ascii="Century Gothic" w:hAnsi="Century Gothic" w:cstheme="minorHAnsi"/>
          <w:b/>
          <w:bCs/>
        </w:rPr>
        <w:t>.-</w:t>
      </w:r>
      <w:proofErr w:type="gramEnd"/>
      <w:r w:rsidR="009976E7" w:rsidRPr="00BA7FF7">
        <w:rPr>
          <w:rFonts w:ascii="Century Gothic" w:hAnsi="Century Gothic" w:cstheme="minorHAnsi"/>
        </w:rPr>
        <w:t xml:space="preserve"> Los ejercicios sociales de la Sociedad correrán del primero de enero al treinta y uno de diciembre de cada año. Por excepción, el primer ejercicio social correrá a partir de la fecha de firma de esta escritura, hasta el treinta y uno de diciembre del presente año. </w:t>
      </w:r>
      <w:r w:rsidR="0049765F" w:rsidRPr="00BA7FF7">
        <w:rPr>
          <w:rFonts w:ascii="Century Gothic" w:hAnsi="Century Gothic" w:cstheme="minorHAnsi"/>
        </w:rPr>
        <w:tab/>
      </w:r>
    </w:p>
    <w:p w14:paraId="1367C932" w14:textId="012C722A" w:rsidR="009976E7" w:rsidRPr="00BA7FF7" w:rsidRDefault="009976E7" w:rsidP="00422375">
      <w:pPr>
        <w:tabs>
          <w:tab w:val="right" w:leader="hyphen" w:pos="7598"/>
          <w:tab w:val="left" w:leader="hyphen" w:pos="10205"/>
        </w:tabs>
        <w:snapToGrid w:val="0"/>
        <w:spacing w:line="360" w:lineRule="auto"/>
        <w:jc w:val="both"/>
        <w:rPr>
          <w:rFonts w:ascii="Century Gothic" w:hAnsi="Century Gothic" w:cstheme="minorHAnsi"/>
          <w:b/>
          <w:bCs/>
        </w:rPr>
      </w:pPr>
      <w:r w:rsidRPr="00BA7FF7">
        <w:rPr>
          <w:rFonts w:ascii="Century Gothic" w:hAnsi="Century Gothic" w:cstheme="minorHAnsi"/>
          <w:b/>
          <w:bCs/>
        </w:rPr>
        <w:t>----------------------- YO, EL NOTARIO, DOY FE Y CERTIFICO: ----------------------</w:t>
      </w:r>
      <w:r w:rsidR="001959B2" w:rsidRPr="00BA7FF7">
        <w:rPr>
          <w:rFonts w:ascii="Century Gothic" w:hAnsi="Century Gothic" w:cstheme="minorHAnsi"/>
          <w:b/>
          <w:bCs/>
        </w:rPr>
        <w:t>-</w:t>
      </w:r>
    </w:p>
    <w:p w14:paraId="7A5F6663" w14:textId="77777777" w:rsidR="008D315F" w:rsidRPr="00BA7FF7" w:rsidRDefault="008D315F" w:rsidP="008D315F">
      <w:pPr>
        <w:pStyle w:val="Textoindependiente2"/>
        <w:tabs>
          <w:tab w:val="left" w:leader="hyphen" w:pos="7590"/>
        </w:tabs>
        <w:adjustRightInd w:val="0"/>
        <w:snapToGrid w:val="0"/>
        <w:spacing w:line="360" w:lineRule="auto"/>
        <w:rPr>
          <w:rFonts w:ascii="Century Gothic" w:hAnsi="Century Gothic" w:cstheme="minorHAnsi"/>
          <w:b/>
          <w:sz w:val="20"/>
        </w:rPr>
      </w:pPr>
      <w:r w:rsidRPr="00BA7FF7">
        <w:rPr>
          <w:rFonts w:ascii="Century Gothic" w:hAnsi="Century Gothic" w:cstheme="minorHAnsi"/>
          <w:sz w:val="20"/>
        </w:rPr>
        <w:t xml:space="preserve">I. CONOCIMIENTO Y CAPACIDAD. </w:t>
      </w:r>
      <w:r w:rsidRPr="00BA7FF7">
        <w:rPr>
          <w:rFonts w:ascii="Century Gothic" w:hAnsi="Century Gothic" w:cstheme="minorHAnsi"/>
          <w:bCs/>
          <w:sz w:val="20"/>
        </w:rPr>
        <w:t xml:space="preserve">Que no conozco a los comparecientes, quienes en mi concepto son personas con aptitud y capacidad legal para otorgar este acto, pues nada en contrario me consta, quienes me </w:t>
      </w:r>
      <w:r w:rsidRPr="00BA7FF7">
        <w:rPr>
          <w:rFonts w:ascii="Century Gothic" w:hAnsi="Century Gothic"/>
          <w:bCs/>
          <w:sz w:val="20"/>
        </w:rPr>
        <w:t>manifiestan ser mayores de edad y con plena capacidad legal para otorgar el presente acto y</w:t>
      </w:r>
      <w:r w:rsidRPr="00BA7FF7">
        <w:rPr>
          <w:rFonts w:ascii="Century Gothic" w:hAnsi="Century Gothic" w:cstheme="minorHAnsi"/>
          <w:bCs/>
          <w:sz w:val="20"/>
        </w:rPr>
        <w:t xml:space="preserve"> se identifican con su credencial para votar con fotografía vigente, la </w:t>
      </w:r>
      <w:r w:rsidRPr="00BA7FF7">
        <w:rPr>
          <w:rFonts w:ascii="Century Gothic" w:hAnsi="Century Gothic" w:cstheme="minorHAnsi"/>
          <w:bCs/>
          <w:sz w:val="20"/>
        </w:rPr>
        <w:lastRenderedPageBreak/>
        <w:t>cual doy fe tener a la vista y agrego en copia certificada al presente instrumento y al apéndice de este, marcados con el número</w:t>
      </w:r>
      <w:r w:rsidRPr="00BA7FF7">
        <w:rPr>
          <w:rFonts w:ascii="Century Gothic" w:hAnsi="Century Gothic" w:cstheme="minorHAnsi"/>
          <w:sz w:val="20"/>
        </w:rPr>
        <w:t xml:space="preserve"> </w:t>
      </w:r>
      <w:r w:rsidRPr="00BA7FF7">
        <w:rPr>
          <w:rFonts w:ascii="Century Gothic" w:hAnsi="Century Gothic" w:cstheme="minorHAnsi"/>
          <w:b/>
          <w:sz w:val="20"/>
        </w:rPr>
        <w:t>"1 (UNO)"</w:t>
      </w:r>
      <w:r w:rsidRPr="00BA7FF7">
        <w:rPr>
          <w:rFonts w:ascii="Century Gothic" w:hAnsi="Century Gothic" w:cstheme="minorHAnsi"/>
          <w:bCs/>
          <w:sz w:val="20"/>
        </w:rPr>
        <w:t xml:space="preserve">. </w:t>
      </w:r>
      <w:r w:rsidRPr="00BA7FF7">
        <w:rPr>
          <w:rFonts w:ascii="Century Gothic" w:hAnsi="Century Gothic" w:cstheme="minorHAnsi"/>
          <w:bCs/>
          <w:sz w:val="20"/>
        </w:rPr>
        <w:tab/>
      </w:r>
    </w:p>
    <w:p w14:paraId="38E7D7E1" w14:textId="77777777" w:rsidR="008D315F" w:rsidRPr="00BA7FF7" w:rsidRDefault="008D315F" w:rsidP="008D315F">
      <w:pPr>
        <w:tabs>
          <w:tab w:val="left" w:leader="hyphen" w:pos="7590"/>
        </w:tabs>
        <w:adjustRightInd w:val="0"/>
        <w:snapToGrid w:val="0"/>
        <w:spacing w:line="360" w:lineRule="auto"/>
        <w:jc w:val="both"/>
        <w:rPr>
          <w:rFonts w:ascii="Century Gothic" w:hAnsi="Century Gothic" w:cstheme="minorHAnsi"/>
          <w:bCs/>
        </w:rPr>
      </w:pPr>
      <w:r w:rsidRPr="00BA7FF7">
        <w:rPr>
          <w:rFonts w:ascii="Century Gothic" w:hAnsi="Century Gothic" w:cstheme="minorHAnsi"/>
          <w:b/>
        </w:rPr>
        <w:t xml:space="preserve">II. VERIFICACIÓN DE CREDENCIAL DE ELECTOR. </w:t>
      </w:r>
      <w:r w:rsidRPr="00BA7FF7">
        <w:rPr>
          <w:rFonts w:ascii="Century Gothic" w:hAnsi="Century Gothic" w:cstheme="minorHAnsi"/>
          <w:bCs/>
        </w:rPr>
        <w:t xml:space="preserve">Hago constar que las credenciales para votar con fotografía de los comparecientes fueron verificadas a través del Sistema de Verificación de Credencial para Votar del Instituto Nacional Electoral, y que la autorización y el resultado de dicha verificación se agregarán al apéndice de esta escritura. </w:t>
      </w:r>
      <w:r w:rsidRPr="00BA7FF7">
        <w:rPr>
          <w:rFonts w:ascii="Century Gothic" w:hAnsi="Century Gothic" w:cstheme="minorHAnsi"/>
          <w:bCs/>
        </w:rPr>
        <w:tab/>
      </w:r>
    </w:p>
    <w:p w14:paraId="3151AC94" w14:textId="1D8BC95C" w:rsidR="008D315F" w:rsidRPr="00BA7FF7" w:rsidRDefault="008D315F" w:rsidP="008D315F">
      <w:pPr>
        <w:tabs>
          <w:tab w:val="left" w:leader="hyphen" w:pos="7590"/>
        </w:tabs>
        <w:adjustRightInd w:val="0"/>
        <w:snapToGrid w:val="0"/>
        <w:spacing w:line="360" w:lineRule="auto"/>
        <w:jc w:val="both"/>
        <w:rPr>
          <w:rFonts w:ascii="Century Gothic" w:hAnsi="Century Gothic" w:cstheme="minorHAnsi"/>
        </w:rPr>
      </w:pPr>
      <w:r w:rsidRPr="00BA7FF7">
        <w:rPr>
          <w:rFonts w:ascii="Century Gothic" w:hAnsi="Century Gothic" w:cstheme="minorHAnsi"/>
          <w:b/>
        </w:rPr>
        <w:t xml:space="preserve">III. DATOS GENERALES. </w:t>
      </w:r>
      <w:r w:rsidRPr="00BA7FF7">
        <w:rPr>
          <w:rFonts w:ascii="Century Gothic" w:hAnsi="Century Gothic" w:cstheme="minorHAnsi"/>
        </w:rPr>
        <w:t xml:space="preserve">Por sus datos generales, bajo protesta de decir verdad los comparecientes manifiestan ser: </w:t>
      </w:r>
      <w:r w:rsidRPr="00BA7FF7">
        <w:rPr>
          <w:rFonts w:ascii="Century Gothic" w:hAnsi="Century Gothic" w:cstheme="minorHAnsi"/>
        </w:rPr>
        <w:tab/>
      </w:r>
    </w:p>
    <w:p w14:paraId="45AAA3F8" w14:textId="6D630F96" w:rsidR="006E1DD2" w:rsidRPr="00BA7FF7" w:rsidRDefault="00B4577F" w:rsidP="00422375">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rPr>
        <w:t>A</w:t>
      </w:r>
      <w:r w:rsidR="006E1DD2" w:rsidRPr="00BA7FF7">
        <w:rPr>
          <w:rFonts w:ascii="Century Gothic" w:hAnsi="Century Gothic" w:cstheme="minorHAnsi"/>
          <w:b/>
          <w:bCs/>
        </w:rPr>
        <w:t xml:space="preserve">.- </w:t>
      </w:r>
      <w:r w:rsidR="00891B15">
        <w:rPr>
          <w:rFonts w:ascii="Century Gothic" w:hAnsi="Century Gothic" w:cstheme="minorHAnsi"/>
          <w:b/>
          <w:bCs/>
        </w:rPr>
        <w:t>XXXXX</w:t>
      </w:r>
      <w:r w:rsidR="006E1DD2" w:rsidRPr="00BA7FF7">
        <w:rPr>
          <w:rFonts w:ascii="Century Gothic" w:hAnsi="Century Gothic" w:cstheme="minorHAnsi"/>
        </w:rPr>
        <w:t xml:space="preserve">, de nacionalidad </w:t>
      </w:r>
      <w:r w:rsidR="00B53C89" w:rsidRPr="00BA7FF7">
        <w:rPr>
          <w:rFonts w:ascii="Century Gothic" w:hAnsi="Century Gothic" w:cstheme="minorHAnsi"/>
        </w:rPr>
        <w:t>mexicana</w:t>
      </w:r>
      <w:r w:rsidR="006E1DD2" w:rsidRPr="00BA7FF7">
        <w:rPr>
          <w:rFonts w:ascii="Century Gothic" w:hAnsi="Century Gothic" w:cstheme="minorHAnsi"/>
        </w:rPr>
        <w:t>, originari</w:t>
      </w:r>
      <w:r w:rsidR="006C5D73" w:rsidRPr="00BA7FF7">
        <w:rPr>
          <w:rFonts w:ascii="Century Gothic" w:hAnsi="Century Gothic" w:cstheme="minorHAnsi"/>
        </w:rPr>
        <w:t>o</w:t>
      </w:r>
      <w:r w:rsidR="006E1DD2" w:rsidRPr="00BA7FF7">
        <w:rPr>
          <w:rFonts w:ascii="Century Gothic" w:hAnsi="Century Gothic" w:cstheme="minorHAnsi"/>
        </w:rPr>
        <w:t xml:space="preserve"> de</w:t>
      </w:r>
      <w:r w:rsidR="00FA6E5B" w:rsidRPr="00BA7FF7">
        <w:rPr>
          <w:rFonts w:ascii="Century Gothic" w:hAnsi="Century Gothic" w:cstheme="minorHAnsi"/>
        </w:rPr>
        <w:t xml:space="preserve"> </w:t>
      </w:r>
      <w:r w:rsidR="00A202C4" w:rsidRPr="00BA7FF7">
        <w:rPr>
          <w:rFonts w:ascii="Century Gothic" w:hAnsi="Century Gothic" w:cstheme="minorHAnsi"/>
        </w:rPr>
        <w:t>esta Ciudad</w:t>
      </w:r>
      <w:r w:rsidR="006E1DD2" w:rsidRPr="00BA7FF7">
        <w:rPr>
          <w:rFonts w:ascii="Century Gothic" w:hAnsi="Century Gothic" w:cstheme="minorHAnsi"/>
        </w:rPr>
        <w:t xml:space="preserve">, </w:t>
      </w:r>
      <w:r w:rsidR="00C26BB8" w:rsidRPr="00BA7FF7">
        <w:rPr>
          <w:rFonts w:ascii="Century Gothic" w:hAnsi="Century Gothic" w:cstheme="minorHAnsi"/>
        </w:rPr>
        <w:t xml:space="preserve">en </w:t>
      </w:r>
      <w:r w:rsidR="006E1DD2" w:rsidRPr="00BA7FF7">
        <w:rPr>
          <w:rFonts w:ascii="Century Gothic" w:hAnsi="Century Gothic" w:cstheme="minorHAnsi"/>
        </w:rPr>
        <w:t xml:space="preserve">donde nació el día </w:t>
      </w:r>
      <w:r w:rsidR="00A202C4" w:rsidRPr="00BA7FF7">
        <w:rPr>
          <w:rFonts w:ascii="Century Gothic" w:hAnsi="Century Gothic" w:cstheme="minorHAnsi"/>
        </w:rPr>
        <w:t>12</w:t>
      </w:r>
      <w:r w:rsidR="006E1DD2" w:rsidRPr="00BA7FF7">
        <w:rPr>
          <w:rFonts w:ascii="Century Gothic" w:hAnsi="Century Gothic" w:cstheme="minorHAnsi"/>
        </w:rPr>
        <w:t xml:space="preserve"> (</w:t>
      </w:r>
      <w:r w:rsidR="00A202C4" w:rsidRPr="00BA7FF7">
        <w:rPr>
          <w:rFonts w:ascii="Century Gothic" w:hAnsi="Century Gothic" w:cstheme="minorHAnsi"/>
        </w:rPr>
        <w:t>doce</w:t>
      </w:r>
      <w:r w:rsidR="0053588B" w:rsidRPr="00BA7FF7">
        <w:rPr>
          <w:rFonts w:ascii="Century Gothic" w:hAnsi="Century Gothic" w:cstheme="minorHAnsi"/>
        </w:rPr>
        <w:t>)</w:t>
      </w:r>
      <w:r w:rsidR="006E1DD2" w:rsidRPr="00BA7FF7">
        <w:rPr>
          <w:rFonts w:ascii="Century Gothic" w:hAnsi="Century Gothic" w:cstheme="minorHAnsi"/>
        </w:rPr>
        <w:t xml:space="preserve"> de </w:t>
      </w:r>
      <w:r w:rsidR="00A202C4" w:rsidRPr="00BA7FF7">
        <w:rPr>
          <w:rFonts w:ascii="Century Gothic" w:hAnsi="Century Gothic" w:cstheme="minorHAnsi"/>
        </w:rPr>
        <w:t>dic</w:t>
      </w:r>
      <w:r w:rsidR="00551B28" w:rsidRPr="00BA7FF7">
        <w:rPr>
          <w:rFonts w:ascii="Century Gothic" w:hAnsi="Century Gothic" w:cstheme="minorHAnsi"/>
        </w:rPr>
        <w:t>iembre</w:t>
      </w:r>
      <w:r w:rsidR="006E1DD2" w:rsidRPr="00BA7FF7">
        <w:rPr>
          <w:rFonts w:ascii="Century Gothic" w:hAnsi="Century Gothic" w:cstheme="minorHAnsi"/>
        </w:rPr>
        <w:t xml:space="preserve"> de 19</w:t>
      </w:r>
      <w:r w:rsidR="00A66874">
        <w:rPr>
          <w:rFonts w:ascii="Century Gothic" w:hAnsi="Century Gothic" w:cstheme="minorHAnsi"/>
        </w:rPr>
        <w:t>XX</w:t>
      </w:r>
      <w:r w:rsidR="006E1DD2" w:rsidRPr="00BA7FF7">
        <w:rPr>
          <w:rFonts w:ascii="Century Gothic" w:hAnsi="Century Gothic" w:cstheme="minorHAnsi"/>
        </w:rPr>
        <w:t xml:space="preserve"> (mil novecientos </w:t>
      </w:r>
      <w:r w:rsidR="00A73B19">
        <w:rPr>
          <w:rFonts w:ascii="Century Gothic" w:hAnsi="Century Gothic" w:cstheme="minorHAnsi"/>
        </w:rPr>
        <w:t>letra</w:t>
      </w:r>
      <w:r w:rsidR="006E1DD2" w:rsidRPr="00BA7FF7">
        <w:rPr>
          <w:rFonts w:ascii="Century Gothic" w:hAnsi="Century Gothic" w:cstheme="minorHAnsi"/>
        </w:rPr>
        <w:t xml:space="preserve">), </w:t>
      </w:r>
      <w:r w:rsidR="00E02F97" w:rsidRPr="00BA7FF7">
        <w:rPr>
          <w:rFonts w:ascii="Century Gothic" w:hAnsi="Century Gothic" w:cstheme="minorHAnsi"/>
        </w:rPr>
        <w:t xml:space="preserve">de ocupación </w:t>
      </w:r>
      <w:r w:rsidR="00A202C4" w:rsidRPr="00BA7FF7">
        <w:rPr>
          <w:rFonts w:ascii="Century Gothic" w:hAnsi="Century Gothic" w:cstheme="minorHAnsi"/>
        </w:rPr>
        <w:t>Licenciado en Administración</w:t>
      </w:r>
      <w:r w:rsidR="006E1DD2" w:rsidRPr="00BA7FF7">
        <w:rPr>
          <w:rFonts w:ascii="Century Gothic" w:hAnsi="Century Gothic" w:cstheme="minorHAnsi"/>
        </w:rPr>
        <w:t xml:space="preserve">, </w:t>
      </w:r>
      <w:r w:rsidR="00E02F97" w:rsidRPr="00BA7FF7">
        <w:rPr>
          <w:rFonts w:ascii="Century Gothic" w:hAnsi="Century Gothic" w:cstheme="minorHAnsi"/>
        </w:rPr>
        <w:t xml:space="preserve">estado civil </w:t>
      </w:r>
      <w:r w:rsidR="006E1DD2" w:rsidRPr="00BA7FF7">
        <w:rPr>
          <w:rFonts w:ascii="Century Gothic" w:hAnsi="Century Gothic" w:cstheme="minorHAnsi"/>
        </w:rPr>
        <w:t>solter</w:t>
      </w:r>
      <w:r w:rsidR="00A202C4" w:rsidRPr="00BA7FF7">
        <w:rPr>
          <w:rFonts w:ascii="Century Gothic" w:hAnsi="Century Gothic" w:cstheme="minorHAnsi"/>
        </w:rPr>
        <w:t>o</w:t>
      </w:r>
      <w:r w:rsidR="006E1DD2" w:rsidRPr="00BA7FF7">
        <w:rPr>
          <w:rFonts w:ascii="Century Gothic" w:hAnsi="Century Gothic" w:cstheme="minorHAnsi"/>
        </w:rPr>
        <w:t>, con domicilio</w:t>
      </w:r>
      <w:r w:rsidR="00BF7436" w:rsidRPr="00BA7FF7">
        <w:rPr>
          <w:rFonts w:ascii="Century Gothic" w:hAnsi="Century Gothic" w:cstheme="minorHAnsi"/>
        </w:rPr>
        <w:t xml:space="preserve"> </w:t>
      </w:r>
      <w:r w:rsidR="006E1DD2" w:rsidRPr="00BA7FF7">
        <w:rPr>
          <w:rFonts w:ascii="Century Gothic" w:hAnsi="Century Gothic" w:cstheme="minorHAnsi"/>
        </w:rPr>
        <w:t>en la calle</w:t>
      </w:r>
      <w:r w:rsidR="00BF7436" w:rsidRPr="00BA7FF7">
        <w:rPr>
          <w:rFonts w:ascii="Century Gothic" w:hAnsi="Century Gothic" w:cstheme="minorHAnsi"/>
        </w:rPr>
        <w:t xml:space="preserve"> </w:t>
      </w:r>
      <w:r w:rsidR="00A202C4" w:rsidRPr="00BA7FF7">
        <w:rPr>
          <w:rFonts w:ascii="Century Gothic" w:hAnsi="Century Gothic" w:cstheme="minorHAnsi"/>
        </w:rPr>
        <w:t>Acequia San Isidro</w:t>
      </w:r>
      <w:r w:rsidR="008431A6" w:rsidRPr="00BA7FF7">
        <w:rPr>
          <w:rFonts w:ascii="Century Gothic" w:hAnsi="Century Gothic" w:cstheme="minorHAnsi"/>
        </w:rPr>
        <w:t xml:space="preserve"> </w:t>
      </w:r>
      <w:r w:rsidR="00E717DC" w:rsidRPr="00BA7FF7">
        <w:rPr>
          <w:rFonts w:ascii="Century Gothic" w:hAnsi="Century Gothic" w:cstheme="minorHAnsi"/>
        </w:rPr>
        <w:t xml:space="preserve">número </w:t>
      </w:r>
      <w:r w:rsidR="00A66874">
        <w:rPr>
          <w:rFonts w:ascii="Century Gothic" w:hAnsi="Century Gothic" w:cstheme="minorHAnsi"/>
        </w:rPr>
        <w:t>XXXX</w:t>
      </w:r>
      <w:r w:rsidR="008431A6" w:rsidRPr="00BA7FF7">
        <w:rPr>
          <w:rFonts w:ascii="Century Gothic" w:hAnsi="Century Gothic" w:cstheme="minorHAnsi"/>
        </w:rPr>
        <w:t xml:space="preserve"> (</w:t>
      </w:r>
      <w:r w:rsidR="00E717DC" w:rsidRPr="00BA7FF7">
        <w:rPr>
          <w:rFonts w:ascii="Century Gothic" w:hAnsi="Century Gothic" w:cstheme="minorHAnsi"/>
        </w:rPr>
        <w:t xml:space="preserve">siete </w:t>
      </w:r>
      <w:r w:rsidR="008431A6" w:rsidRPr="00BA7FF7">
        <w:rPr>
          <w:rFonts w:ascii="Century Gothic" w:hAnsi="Century Gothic" w:cstheme="minorHAnsi"/>
        </w:rPr>
        <w:t xml:space="preserve">mil </w:t>
      </w:r>
      <w:r w:rsidR="00E717DC" w:rsidRPr="00BA7FF7">
        <w:rPr>
          <w:rFonts w:ascii="Century Gothic" w:hAnsi="Century Gothic" w:cstheme="minorHAnsi"/>
        </w:rPr>
        <w:t>cuatro</w:t>
      </w:r>
      <w:r w:rsidR="008431A6" w:rsidRPr="00BA7FF7">
        <w:rPr>
          <w:rFonts w:ascii="Century Gothic" w:hAnsi="Century Gothic" w:cstheme="minorHAnsi"/>
        </w:rPr>
        <w:t xml:space="preserve">cientos </w:t>
      </w:r>
      <w:r w:rsidR="00E717DC" w:rsidRPr="00BA7FF7">
        <w:rPr>
          <w:rFonts w:ascii="Century Gothic" w:hAnsi="Century Gothic" w:cstheme="minorHAnsi"/>
        </w:rPr>
        <w:t>diecinueve</w:t>
      </w:r>
      <w:r w:rsidR="008431A6" w:rsidRPr="00BA7FF7">
        <w:rPr>
          <w:rFonts w:ascii="Century Gothic" w:hAnsi="Century Gothic" w:cstheme="minorHAnsi"/>
        </w:rPr>
        <w:t>)</w:t>
      </w:r>
      <w:r w:rsidR="006E1DD2" w:rsidRPr="00BA7FF7">
        <w:rPr>
          <w:rFonts w:ascii="Century Gothic" w:hAnsi="Century Gothic" w:cstheme="minorHAnsi"/>
        </w:rPr>
        <w:t>, de</w:t>
      </w:r>
      <w:r w:rsidR="00FF0808" w:rsidRPr="00BA7FF7">
        <w:rPr>
          <w:rFonts w:ascii="Century Gothic" w:hAnsi="Century Gothic" w:cstheme="minorHAnsi"/>
        </w:rPr>
        <w:t xml:space="preserve">l </w:t>
      </w:r>
      <w:r w:rsidR="00491C6E" w:rsidRPr="00BA7FF7">
        <w:rPr>
          <w:rFonts w:ascii="Century Gothic" w:hAnsi="Century Gothic" w:cstheme="minorHAnsi"/>
        </w:rPr>
        <w:t>Fraccionamiento Las Acequias</w:t>
      </w:r>
      <w:r w:rsidR="006E1DD2" w:rsidRPr="00BA7FF7">
        <w:rPr>
          <w:rFonts w:ascii="Century Gothic" w:hAnsi="Century Gothic" w:cstheme="minorHAnsi"/>
        </w:rPr>
        <w:t>, en esta Ciudad</w:t>
      </w:r>
      <w:r w:rsidR="006E1DD2" w:rsidRPr="00BA7FF7">
        <w:rPr>
          <w:rFonts w:ascii="Century Gothic" w:hAnsi="Century Gothic" w:cstheme="minorHAnsi"/>
          <w:color w:val="000000"/>
        </w:rPr>
        <w:t xml:space="preserve">, quien manifestó tener la Clave Única de Registro de Población número </w:t>
      </w:r>
      <w:r w:rsidR="00A66874">
        <w:rPr>
          <w:rFonts w:ascii="Century Gothic" w:hAnsi="Century Gothic" w:cstheme="minorHAnsi"/>
        </w:rPr>
        <w:t>ABCD123456</w:t>
      </w:r>
      <w:r w:rsidR="006E1DD2" w:rsidRPr="00BA7FF7">
        <w:rPr>
          <w:rFonts w:ascii="Century Gothic" w:hAnsi="Century Gothic" w:cstheme="minorHAnsi"/>
          <w:color w:val="000000"/>
        </w:rPr>
        <w:t xml:space="preserve"> (letras “</w:t>
      </w:r>
      <w:r w:rsidR="00933758" w:rsidRPr="00BA7FF7">
        <w:rPr>
          <w:rFonts w:ascii="Century Gothic" w:hAnsi="Century Gothic" w:cstheme="minorHAnsi"/>
          <w:color w:val="000000"/>
        </w:rPr>
        <w:t>C</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A</w:t>
      </w:r>
      <w:r w:rsidR="006E1DD2" w:rsidRPr="00BA7FF7">
        <w:rPr>
          <w:rFonts w:ascii="Century Gothic" w:hAnsi="Century Gothic" w:cstheme="minorHAnsi"/>
          <w:color w:val="000000"/>
        </w:rPr>
        <w:t>”, “</w:t>
      </w:r>
      <w:r w:rsidR="00933758" w:rsidRPr="00BA7FF7">
        <w:rPr>
          <w:rFonts w:ascii="Century Gothic" w:hAnsi="Century Gothic" w:cstheme="minorHAnsi"/>
          <w:color w:val="000000"/>
        </w:rPr>
        <w:t>S</w:t>
      </w:r>
      <w:r w:rsidR="006E1DD2" w:rsidRPr="00BA7FF7">
        <w:rPr>
          <w:rFonts w:ascii="Century Gothic" w:hAnsi="Century Gothic" w:cstheme="minorHAnsi"/>
          <w:color w:val="000000"/>
        </w:rPr>
        <w:t>”, “</w:t>
      </w:r>
      <w:r w:rsidR="00933758" w:rsidRPr="00BA7FF7">
        <w:rPr>
          <w:rFonts w:ascii="Century Gothic" w:hAnsi="Century Gothic" w:cstheme="minorHAnsi"/>
          <w:color w:val="000000"/>
        </w:rPr>
        <w:t>C</w:t>
      </w:r>
      <w:r w:rsidR="006E1DD2" w:rsidRPr="00BA7FF7">
        <w:rPr>
          <w:rFonts w:ascii="Century Gothic" w:hAnsi="Century Gothic" w:cstheme="minorHAnsi"/>
          <w:color w:val="000000"/>
        </w:rPr>
        <w:t xml:space="preserve">”, números </w:t>
      </w:r>
      <w:r w:rsidR="006B5D01" w:rsidRPr="00BA7FF7">
        <w:rPr>
          <w:rFonts w:ascii="Century Gothic" w:hAnsi="Century Gothic" w:cstheme="minorHAnsi"/>
          <w:color w:val="000000"/>
        </w:rPr>
        <w:t xml:space="preserve">seis, </w:t>
      </w:r>
      <w:r w:rsidR="00933758" w:rsidRPr="00BA7FF7">
        <w:rPr>
          <w:rFonts w:ascii="Century Gothic" w:hAnsi="Century Gothic" w:cstheme="minorHAnsi"/>
          <w:color w:val="000000"/>
        </w:rPr>
        <w:t>ocho</w:t>
      </w:r>
      <w:r w:rsidR="006E3DD9" w:rsidRPr="00BA7FF7">
        <w:rPr>
          <w:rFonts w:ascii="Century Gothic" w:hAnsi="Century Gothic" w:cstheme="minorHAnsi"/>
          <w:color w:val="000000"/>
        </w:rPr>
        <w:t xml:space="preserve">, uno, </w:t>
      </w:r>
      <w:r w:rsidR="003663FB" w:rsidRPr="00BA7FF7">
        <w:rPr>
          <w:rFonts w:ascii="Century Gothic" w:hAnsi="Century Gothic" w:cstheme="minorHAnsi"/>
          <w:color w:val="000000"/>
        </w:rPr>
        <w:t xml:space="preserve">dos, </w:t>
      </w:r>
      <w:r w:rsidR="00BC16B1" w:rsidRPr="00BA7FF7">
        <w:rPr>
          <w:rFonts w:ascii="Century Gothic" w:hAnsi="Century Gothic" w:cstheme="minorHAnsi"/>
          <w:color w:val="000000"/>
        </w:rPr>
        <w:t>uno, dos</w:t>
      </w:r>
      <w:r w:rsidR="003663FB" w:rsidRPr="00BA7FF7">
        <w:rPr>
          <w:rFonts w:ascii="Century Gothic" w:hAnsi="Century Gothic" w:cstheme="minorHAnsi"/>
          <w:color w:val="000000"/>
        </w:rPr>
        <w:t>,</w:t>
      </w:r>
      <w:r w:rsidR="006E1DD2" w:rsidRPr="00BA7FF7">
        <w:rPr>
          <w:rFonts w:ascii="Century Gothic" w:hAnsi="Century Gothic" w:cstheme="minorHAnsi"/>
          <w:color w:val="000000"/>
        </w:rPr>
        <w:t xml:space="preserve"> letras “</w:t>
      </w:r>
      <w:r w:rsidR="00BC16B1" w:rsidRPr="00BA7FF7">
        <w:rPr>
          <w:rFonts w:ascii="Century Gothic" w:hAnsi="Century Gothic" w:cstheme="minorHAnsi"/>
          <w:color w:val="000000"/>
        </w:rPr>
        <w:t>H</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C</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H</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H</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L</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S</w:t>
      </w:r>
      <w:r w:rsidR="006E1DD2" w:rsidRPr="00BA7FF7">
        <w:rPr>
          <w:rFonts w:ascii="Century Gothic" w:hAnsi="Century Gothic" w:cstheme="minorHAnsi"/>
          <w:color w:val="000000"/>
        </w:rPr>
        <w:t>”, números cero</w:t>
      </w:r>
      <w:r w:rsidR="006E3DD9" w:rsidRPr="00BA7FF7">
        <w:rPr>
          <w:rFonts w:ascii="Century Gothic" w:hAnsi="Century Gothic" w:cstheme="minorHAnsi"/>
          <w:color w:val="000000"/>
        </w:rPr>
        <w:t xml:space="preserve"> y </w:t>
      </w:r>
      <w:r w:rsidR="00BC16B1" w:rsidRPr="00BA7FF7">
        <w:rPr>
          <w:rFonts w:ascii="Century Gothic" w:hAnsi="Century Gothic" w:cstheme="minorHAnsi"/>
          <w:color w:val="000000"/>
        </w:rPr>
        <w:t>dos</w:t>
      </w:r>
      <w:r w:rsidR="006E1DD2" w:rsidRPr="00BA7FF7">
        <w:rPr>
          <w:rFonts w:ascii="Century Gothic" w:hAnsi="Century Gothic" w:cstheme="minorHAnsi"/>
          <w:color w:val="000000"/>
        </w:rPr>
        <w:t xml:space="preserve">) y </w:t>
      </w:r>
      <w:r w:rsidR="006E1DD2" w:rsidRPr="00BA7FF7">
        <w:rPr>
          <w:rFonts w:ascii="Century Gothic" w:hAnsi="Century Gothic" w:cstheme="minorHAnsi"/>
        </w:rPr>
        <w:t>Registro Federal de Contribuyentes</w:t>
      </w:r>
      <w:r w:rsidR="00BF7436" w:rsidRPr="00BA7FF7">
        <w:rPr>
          <w:rFonts w:ascii="Century Gothic" w:hAnsi="Century Gothic" w:cstheme="minorHAnsi"/>
        </w:rPr>
        <w:t xml:space="preserve"> con clave</w:t>
      </w:r>
      <w:r w:rsidR="006E1DD2" w:rsidRPr="00BA7FF7">
        <w:rPr>
          <w:rFonts w:ascii="Century Gothic" w:hAnsi="Century Gothic" w:cstheme="minorHAnsi"/>
        </w:rPr>
        <w:t xml:space="preserve"> </w:t>
      </w:r>
      <w:r w:rsidR="00A66874">
        <w:rPr>
          <w:rFonts w:ascii="Century Gothic" w:hAnsi="Century Gothic" w:cstheme="minorHAnsi"/>
        </w:rPr>
        <w:t xml:space="preserve">ABCD123456 </w:t>
      </w:r>
      <w:r w:rsidR="006E1DD2" w:rsidRPr="00BA7FF7">
        <w:rPr>
          <w:rFonts w:ascii="Century Gothic" w:hAnsi="Century Gothic" w:cstheme="minorHAnsi"/>
        </w:rPr>
        <w:t xml:space="preserve">(letras </w:t>
      </w:r>
      <w:r w:rsidR="002C13D9" w:rsidRPr="00BA7FF7">
        <w:rPr>
          <w:rFonts w:ascii="Century Gothic" w:hAnsi="Century Gothic" w:cstheme="minorHAnsi"/>
          <w:color w:val="000000"/>
        </w:rPr>
        <w:t>“C”, “A”, “S”, “C”, números seis, ocho, uno, dos, uno, dos, ocho,</w:t>
      </w:r>
      <w:r w:rsidR="00007E6B" w:rsidRPr="00BA7FF7">
        <w:rPr>
          <w:rFonts w:ascii="Century Gothic" w:hAnsi="Century Gothic" w:cstheme="minorHAnsi"/>
          <w:color w:val="000000"/>
        </w:rPr>
        <w:t xml:space="preserve"> </w:t>
      </w:r>
      <w:r w:rsidR="006E1DD2" w:rsidRPr="00BA7FF7">
        <w:rPr>
          <w:rFonts w:ascii="Century Gothic" w:hAnsi="Century Gothic" w:cstheme="minorHAnsi"/>
        </w:rPr>
        <w:t>letra “</w:t>
      </w:r>
      <w:r w:rsidR="00064C75" w:rsidRPr="00BA7FF7">
        <w:rPr>
          <w:rFonts w:ascii="Century Gothic" w:hAnsi="Century Gothic" w:cstheme="minorHAnsi"/>
        </w:rPr>
        <w:t>A</w:t>
      </w:r>
      <w:r w:rsidR="006E1DD2" w:rsidRPr="00BA7FF7">
        <w:rPr>
          <w:rFonts w:ascii="Century Gothic" w:hAnsi="Century Gothic" w:cstheme="minorHAnsi"/>
        </w:rPr>
        <w:t>”</w:t>
      </w:r>
      <w:r w:rsidR="00A6732B" w:rsidRPr="00BA7FF7">
        <w:rPr>
          <w:rFonts w:ascii="Century Gothic" w:hAnsi="Century Gothic" w:cstheme="minorHAnsi"/>
        </w:rPr>
        <w:t xml:space="preserve"> y</w:t>
      </w:r>
      <w:r w:rsidR="004D09A5" w:rsidRPr="00BA7FF7">
        <w:rPr>
          <w:rFonts w:ascii="Century Gothic" w:hAnsi="Century Gothic" w:cstheme="minorHAnsi"/>
        </w:rPr>
        <w:t xml:space="preserve"> </w:t>
      </w:r>
      <w:r w:rsidR="00BF7436" w:rsidRPr="00BA7FF7">
        <w:rPr>
          <w:rFonts w:ascii="Century Gothic" w:hAnsi="Century Gothic" w:cstheme="minorHAnsi"/>
        </w:rPr>
        <w:t>número</w:t>
      </w:r>
      <w:r w:rsidR="006E1DD2" w:rsidRPr="00BA7FF7">
        <w:rPr>
          <w:rFonts w:ascii="Century Gothic" w:hAnsi="Century Gothic" w:cstheme="minorHAnsi"/>
        </w:rPr>
        <w:t xml:space="preserve"> </w:t>
      </w:r>
      <w:r w:rsidR="002C13D9" w:rsidRPr="00BA7FF7">
        <w:rPr>
          <w:rFonts w:ascii="Century Gothic" w:hAnsi="Century Gothic" w:cstheme="minorHAnsi"/>
        </w:rPr>
        <w:t>cuatro</w:t>
      </w:r>
      <w:r w:rsidR="006E1DD2" w:rsidRPr="00BA7FF7">
        <w:rPr>
          <w:rFonts w:ascii="Century Gothic" w:hAnsi="Century Gothic" w:cstheme="minorHAnsi"/>
        </w:rPr>
        <w:t>)</w:t>
      </w:r>
      <w:r w:rsidR="006E1DD2" w:rsidRPr="00BA7FF7">
        <w:rPr>
          <w:rFonts w:ascii="Century Gothic" w:hAnsi="Century Gothic" w:cstheme="minorHAnsi"/>
          <w:color w:val="000000"/>
        </w:rPr>
        <w:t>.</w:t>
      </w:r>
      <w:r w:rsidRPr="00BA7FF7">
        <w:rPr>
          <w:rFonts w:ascii="Century Gothic" w:hAnsi="Century Gothic" w:cstheme="minorHAnsi"/>
        </w:rPr>
        <w:t xml:space="preserve"> </w:t>
      </w:r>
      <w:r w:rsidRPr="00BA7FF7">
        <w:rPr>
          <w:rFonts w:ascii="Century Gothic" w:hAnsi="Century Gothic" w:cstheme="minorHAnsi"/>
        </w:rPr>
        <w:tab/>
      </w:r>
    </w:p>
    <w:p w14:paraId="0DCB072C" w14:textId="7EB7CDAD" w:rsidR="00007E6B" w:rsidRPr="00BA7FF7" w:rsidRDefault="00B4577F" w:rsidP="00A73B19">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rPr>
        <w:t>B</w:t>
      </w:r>
      <w:r w:rsidR="00B57825" w:rsidRPr="00BA7FF7">
        <w:rPr>
          <w:rFonts w:ascii="Century Gothic" w:hAnsi="Century Gothic" w:cstheme="minorHAnsi"/>
          <w:b/>
          <w:bCs/>
        </w:rPr>
        <w:t xml:space="preserve">.- </w:t>
      </w:r>
      <w:r w:rsidR="000C33A3">
        <w:rPr>
          <w:rFonts w:ascii="Century Gothic" w:hAnsi="Century Gothic" w:cstheme="minorHAnsi"/>
          <w:b/>
          <w:bCs/>
        </w:rPr>
        <w:t>YYYYY</w:t>
      </w:r>
      <w:r w:rsidR="00B57825" w:rsidRPr="00BA7FF7">
        <w:rPr>
          <w:rFonts w:ascii="Century Gothic" w:hAnsi="Century Gothic" w:cstheme="minorHAnsi"/>
        </w:rPr>
        <w:t xml:space="preserve">, </w:t>
      </w:r>
      <w:r w:rsidR="008F34E3" w:rsidRPr="00BA7FF7">
        <w:rPr>
          <w:rFonts w:ascii="Century Gothic" w:hAnsi="Century Gothic" w:cstheme="minorHAnsi"/>
        </w:rPr>
        <w:t>de nacionalidad mexicana, originari</w:t>
      </w:r>
      <w:r w:rsidR="00243BB6" w:rsidRPr="00BA7FF7">
        <w:rPr>
          <w:rFonts w:ascii="Century Gothic" w:hAnsi="Century Gothic" w:cstheme="minorHAnsi"/>
        </w:rPr>
        <w:t>o</w:t>
      </w:r>
      <w:r w:rsidR="008F34E3" w:rsidRPr="00BA7FF7">
        <w:rPr>
          <w:rFonts w:ascii="Century Gothic" w:hAnsi="Century Gothic" w:cstheme="minorHAnsi"/>
        </w:rPr>
        <w:t xml:space="preserve"> de </w:t>
      </w:r>
      <w:r w:rsidR="00C26BB8" w:rsidRPr="00BA7FF7">
        <w:rPr>
          <w:rFonts w:ascii="Century Gothic" w:hAnsi="Century Gothic" w:cstheme="minorHAnsi"/>
        </w:rPr>
        <w:t>esta Ciudad</w:t>
      </w:r>
      <w:r w:rsidR="008F34E3" w:rsidRPr="00BA7FF7">
        <w:rPr>
          <w:rFonts w:ascii="Century Gothic" w:hAnsi="Century Gothic" w:cstheme="minorHAnsi"/>
        </w:rPr>
        <w:t>,</w:t>
      </w:r>
      <w:r w:rsidR="00C26BB8" w:rsidRPr="00BA7FF7">
        <w:rPr>
          <w:rFonts w:ascii="Century Gothic" w:hAnsi="Century Gothic" w:cstheme="minorHAnsi"/>
        </w:rPr>
        <w:t xml:space="preserve"> en</w:t>
      </w:r>
      <w:r w:rsidR="008F34E3" w:rsidRPr="00BA7FF7">
        <w:rPr>
          <w:rFonts w:ascii="Century Gothic" w:hAnsi="Century Gothic" w:cstheme="minorHAnsi"/>
        </w:rPr>
        <w:t xml:space="preserve"> donde nació el día </w:t>
      </w:r>
      <w:r w:rsidR="005375EC" w:rsidRPr="00BA7FF7">
        <w:rPr>
          <w:rFonts w:ascii="Century Gothic" w:hAnsi="Century Gothic" w:cstheme="minorHAnsi"/>
        </w:rPr>
        <w:t>25</w:t>
      </w:r>
      <w:r w:rsidR="008F34E3" w:rsidRPr="00BA7FF7">
        <w:rPr>
          <w:rFonts w:ascii="Century Gothic" w:hAnsi="Century Gothic" w:cstheme="minorHAnsi"/>
        </w:rPr>
        <w:t xml:space="preserve"> (</w:t>
      </w:r>
      <w:r w:rsidR="005375EC" w:rsidRPr="00BA7FF7">
        <w:rPr>
          <w:rFonts w:ascii="Century Gothic" w:hAnsi="Century Gothic" w:cstheme="minorHAnsi"/>
        </w:rPr>
        <w:t>veinticinco</w:t>
      </w:r>
      <w:r w:rsidR="008F34E3" w:rsidRPr="00BA7FF7">
        <w:rPr>
          <w:rFonts w:ascii="Century Gothic" w:hAnsi="Century Gothic" w:cstheme="minorHAnsi"/>
        </w:rPr>
        <w:t>) de noviembre de 19</w:t>
      </w:r>
      <w:r w:rsidR="005375EC" w:rsidRPr="00BA7FF7">
        <w:rPr>
          <w:rFonts w:ascii="Century Gothic" w:hAnsi="Century Gothic" w:cstheme="minorHAnsi"/>
        </w:rPr>
        <w:t>74</w:t>
      </w:r>
      <w:r w:rsidR="008F34E3" w:rsidRPr="00BA7FF7">
        <w:rPr>
          <w:rFonts w:ascii="Century Gothic" w:hAnsi="Century Gothic" w:cstheme="minorHAnsi"/>
        </w:rPr>
        <w:t xml:space="preserve"> (mil novecientos </w:t>
      </w:r>
      <w:r w:rsidR="00A73B19">
        <w:rPr>
          <w:rFonts w:ascii="Century Gothic" w:hAnsi="Century Gothic" w:cstheme="minorHAnsi"/>
        </w:rPr>
        <w:t>letra</w:t>
      </w:r>
      <w:r w:rsidR="008F34E3" w:rsidRPr="00BA7FF7">
        <w:rPr>
          <w:rFonts w:ascii="Century Gothic" w:hAnsi="Century Gothic" w:cstheme="minorHAnsi"/>
        </w:rPr>
        <w:t xml:space="preserve">), de ocupación </w:t>
      </w:r>
      <w:r w:rsidR="008F34E3" w:rsidRPr="00BA7FF7">
        <w:rPr>
          <w:rFonts w:ascii="Century Gothic" w:hAnsi="Century Gothic" w:cstheme="minorHAnsi"/>
          <w:highlight w:val="yellow"/>
        </w:rPr>
        <w:t>empresari</w:t>
      </w:r>
      <w:r w:rsidR="007A06C3" w:rsidRPr="00BA7FF7">
        <w:rPr>
          <w:rFonts w:ascii="Century Gothic" w:hAnsi="Century Gothic" w:cstheme="minorHAnsi"/>
          <w:highlight w:val="yellow"/>
        </w:rPr>
        <w:t>o</w:t>
      </w:r>
      <w:r w:rsidR="008F34E3" w:rsidRPr="00BA7FF7">
        <w:rPr>
          <w:rFonts w:ascii="Century Gothic" w:hAnsi="Century Gothic" w:cstheme="minorHAnsi"/>
        </w:rPr>
        <w:t xml:space="preserve">, estado civil </w:t>
      </w:r>
      <w:r w:rsidR="008F34E3" w:rsidRPr="00BA7FF7">
        <w:rPr>
          <w:rFonts w:ascii="Century Gothic" w:hAnsi="Century Gothic" w:cstheme="minorHAnsi"/>
          <w:highlight w:val="yellow"/>
        </w:rPr>
        <w:t>solter</w:t>
      </w:r>
      <w:r w:rsidR="007A06C3" w:rsidRPr="00BA7FF7">
        <w:rPr>
          <w:rFonts w:ascii="Century Gothic" w:hAnsi="Century Gothic" w:cstheme="minorHAnsi"/>
          <w:highlight w:val="yellow"/>
        </w:rPr>
        <w:t>o</w:t>
      </w:r>
      <w:r w:rsidR="00541F54" w:rsidRPr="00BA7FF7">
        <w:rPr>
          <w:rFonts w:ascii="Century Gothic" w:hAnsi="Century Gothic" w:cstheme="minorHAnsi"/>
        </w:rPr>
        <w:t>,</w:t>
      </w:r>
      <w:r w:rsidR="008F34E3" w:rsidRPr="00BA7FF7">
        <w:rPr>
          <w:rFonts w:ascii="Century Gothic" w:hAnsi="Century Gothic" w:cstheme="minorHAnsi"/>
        </w:rPr>
        <w:t xml:space="preserve"> con domicilio en la calle </w:t>
      </w:r>
      <w:r w:rsidR="00E91E09" w:rsidRPr="00BA7FF7">
        <w:rPr>
          <w:rFonts w:ascii="Century Gothic" w:hAnsi="Century Gothic" w:cstheme="minorHAnsi"/>
        </w:rPr>
        <w:t xml:space="preserve">Ejido </w:t>
      </w:r>
      <w:r w:rsidR="0096215A" w:rsidRPr="00BA7FF7">
        <w:rPr>
          <w:rFonts w:ascii="Century Gothic" w:hAnsi="Century Gothic" w:cstheme="minorHAnsi"/>
        </w:rPr>
        <w:t>e</w:t>
      </w:r>
      <w:r w:rsidR="00E91E09" w:rsidRPr="00BA7FF7">
        <w:rPr>
          <w:rFonts w:ascii="Century Gothic" w:hAnsi="Century Gothic" w:cstheme="minorHAnsi"/>
        </w:rPr>
        <w:t>l Lucero</w:t>
      </w:r>
      <w:r w:rsidR="008F34E3" w:rsidRPr="00BA7FF7">
        <w:rPr>
          <w:rFonts w:ascii="Century Gothic" w:hAnsi="Century Gothic" w:cstheme="minorHAnsi"/>
        </w:rPr>
        <w:t xml:space="preserve"> número </w:t>
      </w:r>
      <w:r w:rsidR="0096215A" w:rsidRPr="00BA7FF7">
        <w:rPr>
          <w:rFonts w:ascii="Century Gothic" w:hAnsi="Century Gothic" w:cstheme="minorHAnsi"/>
        </w:rPr>
        <w:t>635</w:t>
      </w:r>
      <w:r w:rsidR="008F34E3" w:rsidRPr="00BA7FF7">
        <w:rPr>
          <w:rFonts w:ascii="Century Gothic" w:hAnsi="Century Gothic" w:cstheme="minorHAnsi"/>
        </w:rPr>
        <w:t xml:space="preserve"> (</w:t>
      </w:r>
      <w:r w:rsidR="0096215A" w:rsidRPr="00BA7FF7">
        <w:rPr>
          <w:rFonts w:ascii="Century Gothic" w:hAnsi="Century Gothic" w:cstheme="minorHAnsi"/>
        </w:rPr>
        <w:t>seis</w:t>
      </w:r>
      <w:r w:rsidR="008F34E3" w:rsidRPr="00BA7FF7">
        <w:rPr>
          <w:rFonts w:ascii="Century Gothic" w:hAnsi="Century Gothic" w:cstheme="minorHAnsi"/>
        </w:rPr>
        <w:t xml:space="preserve">cientos </w:t>
      </w:r>
      <w:r w:rsidR="0096215A" w:rsidRPr="00BA7FF7">
        <w:rPr>
          <w:rFonts w:ascii="Century Gothic" w:hAnsi="Century Gothic" w:cstheme="minorHAnsi"/>
        </w:rPr>
        <w:t>treinta y cinco</w:t>
      </w:r>
      <w:r w:rsidR="008F34E3" w:rsidRPr="00BA7FF7">
        <w:rPr>
          <w:rFonts w:ascii="Century Gothic" w:hAnsi="Century Gothic" w:cstheme="minorHAnsi"/>
        </w:rPr>
        <w:t xml:space="preserve">), de la Colonia </w:t>
      </w:r>
      <w:r w:rsidR="0096215A" w:rsidRPr="00BA7FF7">
        <w:rPr>
          <w:rFonts w:ascii="Century Gothic" w:hAnsi="Century Gothic" w:cstheme="minorHAnsi"/>
        </w:rPr>
        <w:t>15</w:t>
      </w:r>
      <w:r w:rsidR="008F34E3" w:rsidRPr="00BA7FF7">
        <w:rPr>
          <w:rFonts w:ascii="Century Gothic" w:hAnsi="Century Gothic" w:cstheme="minorHAnsi"/>
        </w:rPr>
        <w:t xml:space="preserve"> (</w:t>
      </w:r>
      <w:r w:rsidR="0096215A" w:rsidRPr="00BA7FF7">
        <w:rPr>
          <w:rFonts w:ascii="Century Gothic" w:hAnsi="Century Gothic" w:cstheme="minorHAnsi"/>
        </w:rPr>
        <w:t>quince</w:t>
      </w:r>
      <w:r w:rsidR="008F34E3" w:rsidRPr="00BA7FF7">
        <w:rPr>
          <w:rFonts w:ascii="Century Gothic" w:hAnsi="Century Gothic" w:cstheme="minorHAnsi"/>
        </w:rPr>
        <w:t>)</w:t>
      </w:r>
      <w:r w:rsidR="0096215A" w:rsidRPr="00BA7FF7">
        <w:rPr>
          <w:rFonts w:ascii="Century Gothic" w:hAnsi="Century Gothic" w:cstheme="minorHAnsi"/>
        </w:rPr>
        <w:t xml:space="preserve"> de Mayo</w:t>
      </w:r>
      <w:r w:rsidR="008F34E3" w:rsidRPr="00BA7FF7">
        <w:rPr>
          <w:rFonts w:ascii="Century Gothic" w:hAnsi="Century Gothic" w:cstheme="minorHAnsi"/>
        </w:rPr>
        <w:t>, en esta Ciudad</w:t>
      </w:r>
      <w:r w:rsidR="008F34E3" w:rsidRPr="00BA7FF7">
        <w:rPr>
          <w:rFonts w:ascii="Century Gothic" w:hAnsi="Century Gothic" w:cstheme="minorHAnsi"/>
          <w:color w:val="000000"/>
        </w:rPr>
        <w:t xml:space="preserve">, quien manifestó tener la Clave Única de Registro de Población número </w:t>
      </w:r>
      <w:r w:rsidR="00A73B19">
        <w:rPr>
          <w:rFonts w:ascii="Century Gothic" w:hAnsi="Century Gothic" w:cstheme="minorHAnsi"/>
        </w:rPr>
        <w:t>ABCD123456</w:t>
      </w:r>
      <w:r w:rsidR="00A73B19" w:rsidRPr="00BA7FF7">
        <w:rPr>
          <w:rFonts w:ascii="Century Gothic" w:hAnsi="Century Gothic" w:cstheme="minorHAnsi"/>
          <w:color w:val="000000"/>
        </w:rPr>
        <w:t xml:space="preserve"> (letras “C”, “A”, “S”, “C”, números seis, ocho, uno, dos, uno, dos, letras “H”, “C”, “H”, “H”, “L”, “S”, números cero y dos) y </w:t>
      </w:r>
      <w:r w:rsidR="00A73B19" w:rsidRPr="00BA7FF7">
        <w:rPr>
          <w:rFonts w:ascii="Century Gothic" w:hAnsi="Century Gothic" w:cstheme="minorHAnsi"/>
        </w:rPr>
        <w:t xml:space="preserve">Registro Federal de Contribuyentes con clave </w:t>
      </w:r>
      <w:r w:rsidR="00A73B19">
        <w:rPr>
          <w:rFonts w:ascii="Century Gothic" w:hAnsi="Century Gothic" w:cstheme="minorHAnsi"/>
        </w:rPr>
        <w:t xml:space="preserve">ABCD123456 </w:t>
      </w:r>
      <w:r w:rsidR="00A73B19" w:rsidRPr="00BA7FF7">
        <w:rPr>
          <w:rFonts w:ascii="Century Gothic" w:hAnsi="Century Gothic" w:cstheme="minorHAnsi"/>
        </w:rPr>
        <w:t xml:space="preserve">(letras </w:t>
      </w:r>
      <w:r w:rsidR="00A73B19" w:rsidRPr="00BA7FF7">
        <w:rPr>
          <w:rFonts w:ascii="Century Gothic" w:hAnsi="Century Gothic" w:cstheme="minorHAnsi"/>
          <w:color w:val="000000"/>
        </w:rPr>
        <w:t xml:space="preserve">“C”, “A”, “S”, “C”, números seis, ocho, uno, dos, uno, dos, ocho, </w:t>
      </w:r>
      <w:r w:rsidR="00A73B19" w:rsidRPr="00BA7FF7">
        <w:rPr>
          <w:rFonts w:ascii="Century Gothic" w:hAnsi="Century Gothic" w:cstheme="minorHAnsi"/>
        </w:rPr>
        <w:t>letra “A” y número cuatro)</w:t>
      </w:r>
      <w:r w:rsidR="008F34E3" w:rsidRPr="00BA7FF7">
        <w:rPr>
          <w:rFonts w:ascii="Century Gothic" w:hAnsi="Century Gothic" w:cstheme="minorHAnsi"/>
          <w:color w:val="000000"/>
          <w:highlight w:val="yellow"/>
        </w:rPr>
        <w:t>.</w:t>
      </w:r>
      <w:r w:rsidR="00007E6B" w:rsidRPr="00BA7FF7">
        <w:rPr>
          <w:rFonts w:ascii="Century Gothic" w:hAnsi="Century Gothic" w:cstheme="minorHAnsi"/>
        </w:rPr>
        <w:t xml:space="preserve"> </w:t>
      </w:r>
    </w:p>
    <w:p w14:paraId="1EE159BD" w14:textId="2628FFA9" w:rsidR="009976E7" w:rsidRPr="00BA7FF7" w:rsidRDefault="006D405D" w:rsidP="00422375">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color w:val="000000"/>
        </w:rPr>
        <w:t>II</w:t>
      </w:r>
      <w:r w:rsidR="00B4577F" w:rsidRPr="00BA7FF7">
        <w:rPr>
          <w:rFonts w:ascii="Century Gothic" w:hAnsi="Century Gothic" w:cstheme="minorHAnsi"/>
          <w:b/>
          <w:bCs/>
          <w:color w:val="000000"/>
        </w:rPr>
        <w:t>I</w:t>
      </w:r>
      <w:r w:rsidRPr="00BA7FF7">
        <w:rPr>
          <w:rFonts w:ascii="Century Gothic" w:hAnsi="Century Gothic" w:cstheme="minorHAnsi"/>
          <w:b/>
          <w:bCs/>
          <w:color w:val="000000"/>
        </w:rPr>
        <w:t xml:space="preserve">.- </w:t>
      </w:r>
      <w:r w:rsidR="009976E7" w:rsidRPr="00BA7FF7">
        <w:rPr>
          <w:rFonts w:ascii="Century Gothic" w:hAnsi="Century Gothic" w:cstheme="minorHAnsi"/>
          <w:b/>
          <w:bCs/>
        </w:rPr>
        <w:t xml:space="preserve">INSERCIONES </w:t>
      </w:r>
      <w:proofErr w:type="gramStart"/>
      <w:r w:rsidR="009976E7" w:rsidRPr="00BA7FF7">
        <w:rPr>
          <w:rFonts w:ascii="Century Gothic" w:hAnsi="Century Gothic" w:cstheme="minorHAnsi"/>
          <w:b/>
          <w:bCs/>
        </w:rPr>
        <w:t>LEGALES.-</w:t>
      </w:r>
      <w:proofErr w:type="gramEnd"/>
      <w:r w:rsidR="009976E7" w:rsidRPr="00BA7FF7">
        <w:rPr>
          <w:rFonts w:ascii="Century Gothic" w:hAnsi="Century Gothic" w:cstheme="minorHAnsi"/>
        </w:rPr>
        <w:t xml:space="preserve"> Por disposición legal a continuación hago constar y explico el texto del artículo 2453 (dos mil cuatrocientos cincuenta y tres), del Código Civil para el Estado de Chihuahua, y su correlativo el artículo 2554 (dos mil quinientos cincuenta y cuatro), del Código Civil Federal: </w:t>
      </w:r>
      <w:r w:rsidR="00B4577F" w:rsidRPr="00BA7FF7">
        <w:rPr>
          <w:rFonts w:ascii="Century Gothic" w:hAnsi="Century Gothic" w:cstheme="minorHAnsi"/>
        </w:rPr>
        <w:tab/>
      </w:r>
    </w:p>
    <w:p w14:paraId="463C7429" w14:textId="567B4B41"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u w:val="single"/>
        </w:rPr>
        <w:t>Artículo 2453</w:t>
      </w:r>
      <w:r w:rsidRPr="00BA7FF7">
        <w:rPr>
          <w:rFonts w:ascii="Century Gothic" w:hAnsi="Century Gothic" w:cstheme="minorHAnsi"/>
        </w:rPr>
        <w:t xml:space="preserve">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w:t>
      </w:r>
      <w:r w:rsidRPr="00BA7FF7">
        <w:rPr>
          <w:rFonts w:ascii="Century Gothic" w:hAnsi="Century Gothic" w:cstheme="minorHAnsi"/>
        </w:rPr>
        <w:lastRenderedPageBreak/>
        <w:t>consignarán las limitaciones, o los mandatos serán especiales. Los Notarios insertarán este artículo en los instrumentos de los mandatos que se otorguen".</w:t>
      </w:r>
    </w:p>
    <w:p w14:paraId="18413432" w14:textId="40B32D8E"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u w:val="single"/>
        </w:rPr>
        <w:t>Artículo 2554</w:t>
      </w:r>
      <w:r w:rsidRPr="00BA7FF7">
        <w:rPr>
          <w:rFonts w:ascii="Century Gothic" w:hAnsi="Century Gothic" w:cstheme="minorHAnsi"/>
        </w:rPr>
        <w:t xml:space="preserve">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apoderado tenga toda clase de facultades administrativas. En los poderes generales para ejercer actos de dominio, bastará que se den con ese carácter para que el apoderado tenga todas las facultades de dueño, tanto en lo relativo a los bienes, como para hacer toda clase de gestiones a fin de defenderlos. Cuando se quieran limitar en los tres casos antes mencionados, las facultades de los apoderados, se consignarán las limitaciones o los poderes serán especiales. Los notarios insertarán este artículo en los testimonios de los poderes que otorguen". </w:t>
      </w:r>
      <w:r w:rsidR="00F1633E" w:rsidRPr="00BA7FF7">
        <w:rPr>
          <w:rFonts w:ascii="Century Gothic" w:hAnsi="Century Gothic" w:cstheme="minorHAnsi"/>
        </w:rPr>
        <w:tab/>
      </w:r>
    </w:p>
    <w:p w14:paraId="187C19D7" w14:textId="6CE96B5F"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I</w:t>
      </w:r>
      <w:r w:rsidR="002D4354" w:rsidRPr="00BA7FF7">
        <w:rPr>
          <w:rFonts w:ascii="Century Gothic" w:hAnsi="Century Gothic" w:cstheme="minorHAnsi"/>
          <w:b/>
          <w:bCs/>
        </w:rPr>
        <w:t>V</w:t>
      </w:r>
      <w:r w:rsidRPr="00BA7FF7">
        <w:rPr>
          <w:rFonts w:ascii="Century Gothic" w:hAnsi="Century Gothic" w:cstheme="minorHAnsi"/>
          <w:b/>
          <w:bCs/>
        </w:rPr>
        <w:t xml:space="preserve">.- CÉDULAS DE IDENTIFICACIÓN </w:t>
      </w:r>
      <w:proofErr w:type="gramStart"/>
      <w:r w:rsidRPr="00BA7FF7">
        <w:rPr>
          <w:rFonts w:ascii="Century Gothic" w:hAnsi="Century Gothic" w:cstheme="minorHAnsi"/>
          <w:b/>
          <w:bCs/>
        </w:rPr>
        <w:t>FISCAL.-</w:t>
      </w:r>
      <w:proofErr w:type="gramEnd"/>
      <w:r w:rsidRPr="00BA7FF7">
        <w:rPr>
          <w:rFonts w:ascii="Century Gothic" w:hAnsi="Century Gothic" w:cstheme="minorHAnsi"/>
        </w:rPr>
        <w:t xml:space="preserve"> Para dar cumplimiento al artículo 27 (veintisiete) del Código Fiscal de la Federación, el suscrito Notario solicité a </w:t>
      </w:r>
      <w:r w:rsidR="00031977" w:rsidRPr="00BA7FF7">
        <w:rPr>
          <w:rFonts w:ascii="Century Gothic" w:hAnsi="Century Gothic" w:cstheme="minorHAnsi"/>
        </w:rPr>
        <w:t>las comparecientes</w:t>
      </w:r>
      <w:r w:rsidRPr="00BA7FF7">
        <w:rPr>
          <w:rFonts w:ascii="Century Gothic" w:hAnsi="Century Gothic" w:cstheme="minorHAnsi"/>
        </w:rPr>
        <w:t xml:space="preserve"> sus cédulas de inscripción al Registro Federal de Contribuyentes a que se refiere el citado artículo, las cuales agrego al apéndice marcado con el número </w:t>
      </w:r>
      <w:r w:rsidRPr="00BA7FF7">
        <w:rPr>
          <w:rFonts w:ascii="Century Gothic" w:hAnsi="Century Gothic" w:cstheme="minorHAnsi"/>
          <w:b/>
          <w:bCs/>
        </w:rPr>
        <w:t>“</w:t>
      </w:r>
      <w:r w:rsidR="002D4354" w:rsidRPr="00BA7FF7">
        <w:rPr>
          <w:rFonts w:ascii="Century Gothic" w:hAnsi="Century Gothic" w:cstheme="minorHAnsi"/>
          <w:b/>
          <w:bCs/>
        </w:rPr>
        <w:t>3</w:t>
      </w:r>
      <w:r w:rsidRPr="00BA7FF7">
        <w:rPr>
          <w:rFonts w:ascii="Century Gothic" w:hAnsi="Century Gothic" w:cstheme="minorHAnsi"/>
          <w:b/>
          <w:bCs/>
        </w:rPr>
        <w:t xml:space="preserve"> </w:t>
      </w:r>
      <w:r w:rsidR="003D152D" w:rsidRPr="00BA7FF7">
        <w:rPr>
          <w:rFonts w:ascii="Century Gothic" w:hAnsi="Century Gothic" w:cstheme="minorHAnsi"/>
          <w:b/>
          <w:bCs/>
        </w:rPr>
        <w:t>(</w:t>
      </w:r>
      <w:r w:rsidR="002D4354" w:rsidRPr="00BA7FF7">
        <w:rPr>
          <w:rFonts w:ascii="Century Gothic" w:hAnsi="Century Gothic" w:cstheme="minorHAnsi"/>
          <w:b/>
          <w:bCs/>
        </w:rPr>
        <w:t>TRES</w:t>
      </w:r>
      <w:r w:rsidR="003D152D" w:rsidRPr="00BA7FF7">
        <w:rPr>
          <w:rFonts w:ascii="Century Gothic" w:hAnsi="Century Gothic" w:cstheme="minorHAnsi"/>
          <w:b/>
          <w:bCs/>
        </w:rPr>
        <w:t>)</w:t>
      </w:r>
      <w:r w:rsidRPr="00BA7FF7">
        <w:rPr>
          <w:rFonts w:ascii="Century Gothic" w:hAnsi="Century Gothic" w:cstheme="minorHAnsi"/>
          <w:b/>
          <w:bCs/>
        </w:rPr>
        <w:t>”</w:t>
      </w:r>
      <w:r w:rsidRPr="00BA7FF7">
        <w:rPr>
          <w:rFonts w:ascii="Century Gothic" w:hAnsi="Century Gothic" w:cstheme="minorHAnsi"/>
        </w:rPr>
        <w:t xml:space="preserve">, y el de este instrumento. </w:t>
      </w:r>
      <w:r w:rsidR="002D4354" w:rsidRPr="00BA7FF7">
        <w:rPr>
          <w:rFonts w:ascii="Century Gothic" w:hAnsi="Century Gothic" w:cstheme="minorHAnsi"/>
        </w:rPr>
        <w:tab/>
      </w:r>
    </w:p>
    <w:p w14:paraId="6BF7FF01" w14:textId="5068DAC3"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V.- PREVENCIÓN </w:t>
      </w:r>
      <w:proofErr w:type="gramStart"/>
      <w:r w:rsidRPr="00BA7FF7">
        <w:rPr>
          <w:rFonts w:ascii="Century Gothic" w:hAnsi="Century Gothic" w:cstheme="minorHAnsi"/>
          <w:b/>
          <w:bCs/>
        </w:rPr>
        <w:t>FISCAL.-</w:t>
      </w:r>
      <w:proofErr w:type="gramEnd"/>
      <w:r w:rsidRPr="00BA7FF7">
        <w:rPr>
          <w:rFonts w:ascii="Century Gothic" w:hAnsi="Century Gothic" w:cstheme="minorHAnsi"/>
        </w:rPr>
        <w:t xml:space="preserve"> Que en los términos del artículo 27 (veintisiete), párrafo séptimo, del Código Fiscal de la Federación, informe a los </w:t>
      </w:r>
      <w:r w:rsidR="00AA1591" w:rsidRPr="00BA7FF7">
        <w:rPr>
          <w:rFonts w:ascii="Century Gothic" w:hAnsi="Century Gothic" w:cstheme="minorHAnsi"/>
        </w:rPr>
        <w:t>Socias</w:t>
      </w:r>
      <w:r w:rsidRPr="00BA7FF7">
        <w:rPr>
          <w:rFonts w:ascii="Century Gothic" w:hAnsi="Century Gothic" w:cstheme="minorHAnsi"/>
        </w:rPr>
        <w:t xml:space="preserve"> que cuentan con un mes siguiente a la firma de este instrumento, para presentar la solicitud de inscripción de la Sociedad en el registro federal de contribuyentes. </w:t>
      </w:r>
    </w:p>
    <w:p w14:paraId="23FEC885" w14:textId="306BE9B4" w:rsidR="009976E7" w:rsidRPr="00BA7FF7" w:rsidRDefault="009976E7" w:rsidP="00422375">
      <w:pPr>
        <w:tabs>
          <w:tab w:val="right" w:leader="hyphen" w:pos="7590"/>
        </w:tabs>
        <w:snapToGrid w:val="0"/>
        <w:spacing w:line="360" w:lineRule="auto"/>
        <w:jc w:val="both"/>
        <w:rPr>
          <w:rStyle w:val="normaltextrun"/>
          <w:rFonts w:ascii="Century Gothic" w:hAnsi="Century Gothic" w:cstheme="minorHAnsi"/>
          <w:color w:val="000000"/>
          <w:shd w:val="clear" w:color="auto" w:fill="FFFFFF"/>
        </w:rPr>
      </w:pPr>
      <w:r w:rsidRPr="00BA7FF7">
        <w:rPr>
          <w:rFonts w:ascii="Century Gothic" w:hAnsi="Century Gothic" w:cstheme="minorHAnsi"/>
          <w:b/>
          <w:bCs/>
        </w:rPr>
        <w:t>V</w:t>
      </w:r>
      <w:r w:rsidR="00BA29DA" w:rsidRPr="00BA7FF7">
        <w:rPr>
          <w:rFonts w:ascii="Century Gothic" w:hAnsi="Century Gothic" w:cstheme="minorHAnsi"/>
          <w:b/>
          <w:bCs/>
        </w:rPr>
        <w:t>I</w:t>
      </w:r>
      <w:r w:rsidRPr="00BA7FF7">
        <w:rPr>
          <w:rFonts w:ascii="Century Gothic" w:hAnsi="Century Gothic" w:cstheme="minorHAnsi"/>
          <w:b/>
          <w:bCs/>
        </w:rPr>
        <w:t xml:space="preserve">.- </w:t>
      </w:r>
      <w:r w:rsidRPr="00BA7FF7">
        <w:rPr>
          <w:rStyle w:val="normaltextrun"/>
          <w:rFonts w:ascii="Century Gothic" w:hAnsi="Century Gothic" w:cstheme="minorHAnsi"/>
          <w:b/>
          <w:bCs/>
          <w:color w:val="000000"/>
          <w:shd w:val="clear" w:color="auto" w:fill="FFFFFF"/>
        </w:rPr>
        <w:t>IDENTIFICACIÓN DEL BENEFICIARIO CONTROLADOR</w:t>
      </w:r>
      <w:r w:rsidR="00342FC6" w:rsidRPr="00BA7FF7">
        <w:rPr>
          <w:rStyle w:val="normaltextrun"/>
          <w:rFonts w:ascii="Century Gothic" w:hAnsi="Century Gothic" w:cstheme="minorHAnsi"/>
          <w:b/>
          <w:bCs/>
          <w:color w:val="000000"/>
          <w:shd w:val="clear" w:color="auto" w:fill="FFFFFF"/>
        </w:rPr>
        <w:t xml:space="preserve"> </w:t>
      </w:r>
      <w:r w:rsidR="0049248E" w:rsidRPr="00BA7FF7">
        <w:rPr>
          <w:rStyle w:val="normaltextrun"/>
          <w:rFonts w:ascii="Century Gothic" w:hAnsi="Century Gothic" w:cstheme="minorHAnsi"/>
          <w:b/>
          <w:bCs/>
          <w:color w:val="000000"/>
          <w:shd w:val="clear" w:color="auto" w:fill="FFFFFF"/>
        </w:rPr>
        <w:t>EN MATERIA FISCAL</w:t>
      </w:r>
      <w:r w:rsidRPr="00BA7FF7">
        <w:rPr>
          <w:rStyle w:val="normaltextrun"/>
          <w:rFonts w:ascii="Century Gothic" w:hAnsi="Century Gothic" w:cstheme="minorHAnsi"/>
          <w:b/>
          <w:bCs/>
          <w:color w:val="000000"/>
          <w:shd w:val="clear" w:color="auto" w:fill="FFFFFF"/>
        </w:rPr>
        <w:t>.-</w:t>
      </w:r>
      <w:r w:rsidRPr="00BA7FF7">
        <w:rPr>
          <w:rStyle w:val="normaltextrun"/>
          <w:rFonts w:ascii="Century Gothic" w:hAnsi="Century Gothic" w:cstheme="minorHAnsi"/>
          <w:color w:val="000000"/>
          <w:shd w:val="clear" w:color="auto" w:fill="FFFFFF"/>
        </w:rPr>
        <w:t xml:space="preserve"> Que en términos del artículo 32-B (treinta y dos guion letra “B”) Ter y 32-B (treinta y dos guion letra “B”) </w:t>
      </w:r>
      <w:proofErr w:type="spellStart"/>
      <w:r w:rsidRPr="00BA7FF7">
        <w:rPr>
          <w:rStyle w:val="normaltextrun"/>
          <w:rFonts w:ascii="Century Gothic" w:hAnsi="Century Gothic" w:cstheme="minorHAnsi"/>
          <w:color w:val="000000"/>
          <w:shd w:val="clear" w:color="auto" w:fill="FFFFFF"/>
        </w:rPr>
        <w:t>Quater</w:t>
      </w:r>
      <w:proofErr w:type="spellEnd"/>
      <w:r w:rsidRPr="00BA7FF7">
        <w:rPr>
          <w:rStyle w:val="normaltextrun"/>
          <w:rFonts w:ascii="Century Gothic" w:hAnsi="Century Gothic" w:cstheme="minorHAnsi"/>
          <w:color w:val="000000"/>
          <w:shd w:val="clear" w:color="auto" w:fill="FFFFFF"/>
        </w:rPr>
        <w:t xml:space="preserve"> del Código Fiscal de la Federación, en relación con las reglas 2.8.1.20 (dos, punto, ocho, punto, uno, punto, veinte), 2.8.1.21 (dos, punto, ocho, punto, uno, punto, veintiuno), 2.8.1.22 (dos, punto, ocho, punto, uno, punto, veintidós) y 2.8.1.23 (dos, punto, ocho, punto, uno, punto, veintitrés) de la Resolución Miscelánea Fiscal vigente para el 202</w:t>
      </w:r>
      <w:r w:rsidR="00BA29DA" w:rsidRPr="00BA7FF7">
        <w:rPr>
          <w:rStyle w:val="normaltextrun"/>
          <w:rFonts w:ascii="Century Gothic" w:hAnsi="Century Gothic" w:cstheme="minorHAnsi"/>
          <w:color w:val="000000"/>
          <w:shd w:val="clear" w:color="auto" w:fill="FFFFFF"/>
        </w:rPr>
        <w:t>5</w:t>
      </w:r>
      <w:r w:rsidRPr="00BA7FF7">
        <w:rPr>
          <w:rStyle w:val="normaltextrun"/>
          <w:rFonts w:ascii="Century Gothic" w:hAnsi="Century Gothic" w:cstheme="minorHAnsi"/>
          <w:color w:val="000000"/>
          <w:shd w:val="clear" w:color="auto" w:fill="FFFFFF"/>
        </w:rPr>
        <w:t xml:space="preserve"> (dos mil veintic</w:t>
      </w:r>
      <w:r w:rsidR="00BA29DA" w:rsidRPr="00BA7FF7">
        <w:rPr>
          <w:rStyle w:val="normaltextrun"/>
          <w:rFonts w:ascii="Century Gothic" w:hAnsi="Century Gothic" w:cstheme="minorHAnsi"/>
          <w:color w:val="000000"/>
          <w:shd w:val="clear" w:color="auto" w:fill="FFFFFF"/>
        </w:rPr>
        <w:t>inco</w:t>
      </w:r>
      <w:r w:rsidRPr="00BA7FF7">
        <w:rPr>
          <w:rStyle w:val="normaltextrun"/>
          <w:rFonts w:ascii="Century Gothic" w:hAnsi="Century Gothic" w:cstheme="minorHAnsi"/>
          <w:color w:val="000000"/>
          <w:shd w:val="clear" w:color="auto" w:fill="FFFFFF"/>
        </w:rPr>
        <w:t xml:space="preserve">), solicité a </w:t>
      </w:r>
      <w:r w:rsidR="00031977" w:rsidRPr="00BA7FF7">
        <w:rPr>
          <w:rStyle w:val="normaltextrun"/>
          <w:rFonts w:ascii="Century Gothic" w:hAnsi="Century Gothic" w:cstheme="minorHAnsi"/>
          <w:color w:val="000000"/>
          <w:shd w:val="clear" w:color="auto" w:fill="FFFFFF"/>
        </w:rPr>
        <w:t>las comparecientes</w:t>
      </w:r>
      <w:r w:rsidRPr="00BA7FF7">
        <w:rPr>
          <w:rStyle w:val="normaltextrun"/>
          <w:rFonts w:ascii="Century Gothic" w:hAnsi="Century Gothic" w:cstheme="minorHAnsi"/>
          <w:color w:val="000000"/>
          <w:shd w:val="clear" w:color="auto" w:fill="FFFFFF"/>
        </w:rPr>
        <w:t xml:space="preserve"> la información necesaria para la debida identificación del o los Beneficiarios Controladores de esta Persona Moral, misma que conservaré y estará a disposición de las autoridades correspondientes. </w:t>
      </w:r>
      <w:r w:rsidR="00BA29DA" w:rsidRPr="00BA7FF7">
        <w:rPr>
          <w:rStyle w:val="normaltextrun"/>
          <w:rFonts w:ascii="Century Gothic" w:hAnsi="Century Gothic" w:cstheme="minorHAnsi"/>
          <w:color w:val="000000"/>
          <w:shd w:val="clear" w:color="auto" w:fill="FFFFFF"/>
        </w:rPr>
        <w:tab/>
      </w:r>
    </w:p>
    <w:p w14:paraId="66E0B526" w14:textId="6FE48129" w:rsidR="0049248E"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VI</w:t>
      </w:r>
      <w:r w:rsidR="00BA29DA" w:rsidRPr="00BA7FF7">
        <w:rPr>
          <w:rFonts w:ascii="Century Gothic" w:hAnsi="Century Gothic" w:cstheme="minorHAnsi"/>
          <w:b/>
          <w:bCs/>
        </w:rPr>
        <w:t>I</w:t>
      </w:r>
      <w:r w:rsidRPr="00BA7FF7">
        <w:rPr>
          <w:rFonts w:ascii="Century Gothic" w:hAnsi="Century Gothic" w:cstheme="minorHAnsi"/>
          <w:b/>
          <w:bCs/>
        </w:rPr>
        <w:t xml:space="preserve">.- </w:t>
      </w:r>
      <w:bookmarkStart w:id="0" w:name="OLE_LINK1"/>
      <w:r w:rsidR="009D35DA" w:rsidRPr="00BA7FF7">
        <w:rPr>
          <w:rStyle w:val="Fuerte"/>
          <w:rFonts w:ascii="Century Gothic" w:hAnsi="Century Gothic"/>
        </w:rPr>
        <w:t>IDENTIFICACIÓN DEL BENEFICIARIO CONTROLADOR</w:t>
      </w:r>
      <w:r w:rsidR="005870CD" w:rsidRPr="00BA7FF7">
        <w:rPr>
          <w:rStyle w:val="Fuerte"/>
          <w:rFonts w:ascii="Century Gothic" w:hAnsi="Century Gothic"/>
        </w:rPr>
        <w:t xml:space="preserve"> EN MATERIA DE</w:t>
      </w:r>
      <w:r w:rsidR="009D35DA" w:rsidRPr="00BA7FF7">
        <w:rPr>
          <w:rStyle w:val="Fuerte"/>
          <w:rFonts w:ascii="Century Gothic" w:hAnsi="Century Gothic"/>
        </w:rPr>
        <w:t xml:space="preserve"> P</w:t>
      </w:r>
      <w:r w:rsidR="00A85236" w:rsidRPr="00BA7FF7">
        <w:rPr>
          <w:rStyle w:val="Fuerte"/>
          <w:rFonts w:ascii="Century Gothic" w:hAnsi="Century Gothic"/>
        </w:rPr>
        <w:t xml:space="preserve">REVENCIÓN DE </w:t>
      </w:r>
      <w:r w:rsidR="009D35DA" w:rsidRPr="00BA7FF7">
        <w:rPr>
          <w:rStyle w:val="Fuerte"/>
          <w:rFonts w:ascii="Century Gothic" w:hAnsi="Century Gothic"/>
        </w:rPr>
        <w:t>L</w:t>
      </w:r>
      <w:r w:rsidR="00A85236" w:rsidRPr="00BA7FF7">
        <w:rPr>
          <w:rStyle w:val="Fuerte"/>
          <w:rFonts w:ascii="Century Gothic" w:hAnsi="Century Gothic"/>
        </w:rPr>
        <w:t xml:space="preserve">AVADO DE </w:t>
      </w:r>
      <w:r w:rsidR="009D35DA" w:rsidRPr="00BA7FF7">
        <w:rPr>
          <w:rStyle w:val="Fuerte"/>
          <w:rFonts w:ascii="Century Gothic" w:hAnsi="Century Gothic"/>
        </w:rPr>
        <w:t>D</w:t>
      </w:r>
      <w:r w:rsidR="00A85236" w:rsidRPr="00BA7FF7">
        <w:rPr>
          <w:rStyle w:val="Fuerte"/>
          <w:rFonts w:ascii="Century Gothic" w:hAnsi="Century Gothic"/>
        </w:rPr>
        <w:t xml:space="preserve">INERO Y </w:t>
      </w:r>
      <w:r w:rsidR="009D35DA" w:rsidRPr="00BA7FF7">
        <w:rPr>
          <w:rStyle w:val="Fuerte"/>
          <w:rFonts w:ascii="Century Gothic" w:hAnsi="Century Gothic"/>
        </w:rPr>
        <w:t>F</w:t>
      </w:r>
      <w:r w:rsidR="00A85236" w:rsidRPr="00BA7FF7">
        <w:rPr>
          <w:rStyle w:val="Fuerte"/>
          <w:rFonts w:ascii="Century Gothic" w:hAnsi="Century Gothic"/>
        </w:rPr>
        <w:t xml:space="preserve">INANCIAMIENTO AL </w:t>
      </w:r>
      <w:r w:rsidR="009D35DA" w:rsidRPr="00BA7FF7">
        <w:rPr>
          <w:rStyle w:val="Fuerte"/>
          <w:rFonts w:ascii="Century Gothic" w:hAnsi="Century Gothic"/>
        </w:rPr>
        <w:t>T</w:t>
      </w:r>
      <w:r w:rsidR="00A85236" w:rsidRPr="00BA7FF7">
        <w:rPr>
          <w:rStyle w:val="Fuerte"/>
          <w:rFonts w:ascii="Century Gothic" w:hAnsi="Century Gothic"/>
        </w:rPr>
        <w:t>ERRORISMO</w:t>
      </w:r>
      <w:r w:rsidR="009D35DA" w:rsidRPr="00BA7FF7">
        <w:rPr>
          <w:rFonts w:ascii="Century Gothic" w:hAnsi="Century Gothic"/>
        </w:rPr>
        <w:t>.-</w:t>
      </w:r>
      <w:r w:rsidR="0049248E" w:rsidRPr="00BA7FF7">
        <w:rPr>
          <w:rFonts w:ascii="Century Gothic" w:hAnsi="Century Gothic"/>
        </w:rPr>
        <w:t xml:space="preserve"> </w:t>
      </w:r>
      <w:r w:rsidR="0049248E" w:rsidRPr="00BA7FF7">
        <w:rPr>
          <w:rFonts w:ascii="Century Gothic" w:hAnsi="Century Gothic" w:cstheme="minorHAnsi"/>
        </w:rPr>
        <w:t>En cumplimiento de lo dispuesto en los artículos 3</w:t>
      </w:r>
      <w:r w:rsidR="009D35DA" w:rsidRPr="00BA7FF7">
        <w:rPr>
          <w:rFonts w:ascii="Century Gothic" w:hAnsi="Century Gothic" w:cstheme="minorHAnsi"/>
        </w:rPr>
        <w:t xml:space="preserve"> (tres)</w:t>
      </w:r>
      <w:r w:rsidR="0049248E" w:rsidRPr="00BA7FF7">
        <w:rPr>
          <w:rFonts w:ascii="Century Gothic" w:hAnsi="Century Gothic" w:cstheme="minorHAnsi"/>
        </w:rPr>
        <w:t xml:space="preserve">, fracción III </w:t>
      </w:r>
      <w:r w:rsidR="009D35DA" w:rsidRPr="00BA7FF7">
        <w:rPr>
          <w:rFonts w:ascii="Century Gothic" w:hAnsi="Century Gothic" w:cstheme="minorHAnsi"/>
        </w:rPr>
        <w:t>(</w:t>
      </w:r>
      <w:r w:rsidR="0049248E" w:rsidRPr="00BA7FF7">
        <w:rPr>
          <w:rFonts w:ascii="Century Gothic" w:hAnsi="Century Gothic" w:cstheme="minorHAnsi"/>
        </w:rPr>
        <w:t>tercera) y 33</w:t>
      </w:r>
      <w:r w:rsidR="003A5082" w:rsidRPr="00BA7FF7">
        <w:rPr>
          <w:rFonts w:ascii="Century Gothic" w:hAnsi="Century Gothic" w:cstheme="minorHAnsi"/>
        </w:rPr>
        <w:t xml:space="preserve"> (treinta y tres)</w:t>
      </w:r>
      <w:r w:rsidR="0049248E" w:rsidRPr="00BA7FF7">
        <w:rPr>
          <w:rFonts w:ascii="Century Gothic" w:hAnsi="Century Gothic" w:cstheme="minorHAnsi"/>
        </w:rPr>
        <w:t> Bis, 33</w:t>
      </w:r>
      <w:r w:rsidR="003A5082" w:rsidRPr="00BA7FF7">
        <w:rPr>
          <w:rFonts w:ascii="Century Gothic" w:hAnsi="Century Gothic" w:cstheme="minorHAnsi"/>
        </w:rPr>
        <w:t xml:space="preserve"> (treinta y tres)</w:t>
      </w:r>
      <w:r w:rsidR="0049248E" w:rsidRPr="00BA7FF7">
        <w:rPr>
          <w:rFonts w:ascii="Century Gothic" w:hAnsi="Century Gothic" w:cstheme="minorHAnsi"/>
        </w:rPr>
        <w:t> Ter y 33 </w:t>
      </w:r>
      <w:r w:rsidR="003A5082" w:rsidRPr="00BA7FF7">
        <w:rPr>
          <w:rFonts w:ascii="Century Gothic" w:hAnsi="Century Gothic" w:cstheme="minorHAnsi"/>
        </w:rPr>
        <w:t xml:space="preserve">(treinta y tres) </w:t>
      </w:r>
      <w:proofErr w:type="spellStart"/>
      <w:r w:rsidR="0049248E" w:rsidRPr="00BA7FF7">
        <w:rPr>
          <w:rFonts w:ascii="Century Gothic" w:hAnsi="Century Gothic" w:cstheme="minorHAnsi"/>
        </w:rPr>
        <w:t>Quáter</w:t>
      </w:r>
      <w:proofErr w:type="spellEnd"/>
      <w:r w:rsidR="003A5082" w:rsidRPr="00BA7FF7">
        <w:rPr>
          <w:rFonts w:ascii="Century Gothic" w:hAnsi="Century Gothic" w:cstheme="minorHAnsi"/>
        </w:rPr>
        <w:t xml:space="preserve">, </w:t>
      </w:r>
      <w:r w:rsidR="0049248E" w:rsidRPr="00BA7FF7">
        <w:rPr>
          <w:rFonts w:ascii="Century Gothic" w:hAnsi="Century Gothic" w:cstheme="minorHAnsi"/>
        </w:rPr>
        <w:t>de la Ley Federal para la Prevención e Identificación de Operaciones con Recursos de Procedencia Ilícita, reformada mediante decreto publicado en el Diario Oficial de la Federación el 16</w:t>
      </w:r>
      <w:r w:rsidR="003A5082" w:rsidRPr="00BA7FF7">
        <w:rPr>
          <w:rFonts w:ascii="Century Gothic" w:hAnsi="Century Gothic" w:cstheme="minorHAnsi"/>
        </w:rPr>
        <w:t xml:space="preserve"> (dieciséis) </w:t>
      </w:r>
      <w:r w:rsidR="0049248E" w:rsidRPr="00BA7FF7">
        <w:rPr>
          <w:rFonts w:ascii="Century Gothic" w:hAnsi="Century Gothic" w:cstheme="minorHAnsi"/>
        </w:rPr>
        <w:t>de julio de 2025</w:t>
      </w:r>
      <w:r w:rsidR="003A5082" w:rsidRPr="00BA7FF7">
        <w:rPr>
          <w:rFonts w:ascii="Century Gothic" w:hAnsi="Century Gothic" w:cstheme="minorHAnsi"/>
        </w:rPr>
        <w:t xml:space="preserve"> (dos mil veinticinco)</w:t>
      </w:r>
      <w:r w:rsidR="0049248E" w:rsidRPr="00BA7FF7">
        <w:rPr>
          <w:rFonts w:ascii="Century Gothic" w:hAnsi="Century Gothic" w:cstheme="minorHAnsi"/>
        </w:rPr>
        <w:t xml:space="preserve">, solicité a los comparecientes toda la información y documentación necesaria para identificar plenamente al Beneficiario Controlador de la persona moral que se constituye, la información proporcionada quedará bajo mi resguardo en los </w:t>
      </w:r>
      <w:r w:rsidR="0049248E" w:rsidRPr="00BA7FF7">
        <w:rPr>
          <w:rFonts w:ascii="Century Gothic" w:hAnsi="Century Gothic" w:cstheme="minorHAnsi"/>
        </w:rPr>
        <w:lastRenderedPageBreak/>
        <w:t xml:space="preserve">términos de la ley, </w:t>
      </w:r>
      <w:r w:rsidR="00A11377" w:rsidRPr="00BA7FF7">
        <w:rPr>
          <w:rFonts w:ascii="Century Gothic" w:hAnsi="Century Gothic" w:cstheme="minorHAnsi"/>
        </w:rPr>
        <w:t xml:space="preserve">la cual </w:t>
      </w:r>
      <w:r w:rsidR="0049248E" w:rsidRPr="00BA7FF7">
        <w:rPr>
          <w:rFonts w:ascii="Century Gothic" w:hAnsi="Century Gothic" w:cstheme="minorHAnsi"/>
        </w:rPr>
        <w:t>se conservará durante al menos diez años</w:t>
      </w:r>
      <w:r w:rsidR="00A11377" w:rsidRPr="00BA7FF7">
        <w:rPr>
          <w:rFonts w:ascii="Century Gothic" w:hAnsi="Century Gothic" w:cstheme="minorHAnsi"/>
        </w:rPr>
        <w:t>, tiempo en el que</w:t>
      </w:r>
      <w:r w:rsidR="0049248E" w:rsidRPr="00BA7FF7">
        <w:rPr>
          <w:rFonts w:ascii="Century Gothic" w:hAnsi="Century Gothic" w:cstheme="minorHAnsi"/>
        </w:rPr>
        <w:t xml:space="preserve"> estará a disposición de la Secretaría de Hacienda y Crédito Público, de la Unidad de Inteligencia Financiera y de cualquier otra autoridad competente que la solicite</w:t>
      </w:r>
      <w:r w:rsidR="009D35DA" w:rsidRPr="00BA7FF7">
        <w:rPr>
          <w:rFonts w:ascii="Century Gothic" w:hAnsi="Century Gothic" w:cstheme="minorHAnsi"/>
        </w:rPr>
        <w:t>.</w:t>
      </w:r>
      <w:bookmarkEnd w:id="0"/>
      <w:r w:rsidR="009D35DA" w:rsidRPr="00BA7FF7">
        <w:rPr>
          <w:rFonts w:ascii="Century Gothic" w:hAnsi="Century Gothic" w:cstheme="minorHAnsi"/>
        </w:rPr>
        <w:t xml:space="preserve"> </w:t>
      </w:r>
      <w:r w:rsidR="009D35DA" w:rsidRPr="00BA7FF7">
        <w:rPr>
          <w:rFonts w:ascii="Century Gothic" w:hAnsi="Century Gothic" w:cstheme="minorHAnsi"/>
        </w:rPr>
        <w:tab/>
      </w:r>
    </w:p>
    <w:p w14:paraId="11E2CC83" w14:textId="77777777" w:rsidR="00C22345" w:rsidRPr="00BA7FF7" w:rsidRDefault="003A5082" w:rsidP="00C2234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VIII.- </w:t>
      </w:r>
      <w:r w:rsidR="00C22345" w:rsidRPr="00BA7FF7">
        <w:rPr>
          <w:rFonts w:ascii="Century Gothic" w:hAnsi="Century Gothic" w:cstheme="minorHAnsi"/>
          <w:b/>
          <w:bCs/>
        </w:rPr>
        <w:t>PROTECCIÓN DE DATOS PERSONALES.-</w:t>
      </w:r>
      <w:r w:rsidR="00C22345" w:rsidRPr="00BA7FF7">
        <w:rPr>
          <w:rFonts w:ascii="Century Gothic" w:hAnsi="Century Gothic" w:cstheme="minorHAnsi"/>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C22345" w:rsidRPr="00BA7FF7">
        <w:rPr>
          <w:rFonts w:ascii="Century Gothic" w:hAnsi="Century Gothic" w:cstheme="minorHAnsi"/>
        </w:rPr>
        <w:tab/>
      </w:r>
    </w:p>
    <w:p w14:paraId="2A9ADB7B" w14:textId="6B7C2BF2" w:rsidR="00C22345" w:rsidRPr="00BA7FF7" w:rsidRDefault="009045FB" w:rsidP="00B645C2">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IX.- </w:t>
      </w:r>
      <w:r w:rsidR="00B645C2" w:rsidRPr="00BA7FF7">
        <w:rPr>
          <w:rFonts w:ascii="Century Gothic" w:hAnsi="Century Gothic" w:cstheme="minorHAnsi"/>
          <w:b/>
          <w:bCs/>
        </w:rPr>
        <w:t xml:space="preserve">REGISTRO PÚBLICO DE </w:t>
      </w:r>
      <w:proofErr w:type="gramStart"/>
      <w:r w:rsidR="00B645C2" w:rsidRPr="00BA7FF7">
        <w:rPr>
          <w:rFonts w:ascii="Century Gothic" w:hAnsi="Century Gothic" w:cstheme="minorHAnsi"/>
          <w:b/>
          <w:bCs/>
        </w:rPr>
        <w:t>COMERCIO.-</w:t>
      </w:r>
      <w:proofErr w:type="gramEnd"/>
      <w:r w:rsidR="00B645C2" w:rsidRPr="00BA7FF7">
        <w:rPr>
          <w:rFonts w:ascii="Century Gothic" w:hAnsi="Century Gothic" w:cstheme="minorHAnsi"/>
        </w:rPr>
        <w:t xml:space="preserve"> Que en su oportunidad</w:t>
      </w:r>
      <w:r w:rsidR="00C379CC" w:rsidRPr="00BA7FF7">
        <w:rPr>
          <w:rFonts w:ascii="Century Gothic" w:hAnsi="Century Gothic" w:cstheme="minorHAnsi"/>
        </w:rPr>
        <w:t xml:space="preserve"> expediré el testimonio correspondiente de la presente escritura pública </w:t>
      </w:r>
      <w:r w:rsidR="00351FF2" w:rsidRPr="00BA7FF7">
        <w:rPr>
          <w:rFonts w:ascii="Century Gothic" w:hAnsi="Century Gothic" w:cstheme="minorHAnsi"/>
        </w:rPr>
        <w:t xml:space="preserve">con los anexos indicados, </w:t>
      </w:r>
      <w:r w:rsidR="00C379CC" w:rsidRPr="00BA7FF7">
        <w:rPr>
          <w:rFonts w:ascii="Century Gothic" w:hAnsi="Century Gothic" w:cstheme="minorHAnsi"/>
        </w:rPr>
        <w:t>para su inscripción en el Registro Público de Comercio</w:t>
      </w:r>
      <w:r w:rsidR="001F2592" w:rsidRPr="00BA7FF7">
        <w:rPr>
          <w:rFonts w:ascii="Century Gothic" w:hAnsi="Century Gothic" w:cstheme="minorHAnsi"/>
        </w:rPr>
        <w:t xml:space="preserve">, a fin de que </w:t>
      </w:r>
      <w:r w:rsidR="00B70D4E" w:rsidRPr="00BA7FF7">
        <w:rPr>
          <w:rFonts w:ascii="Century Gothic" w:hAnsi="Century Gothic" w:cstheme="minorHAnsi"/>
        </w:rPr>
        <w:t>la presente sociedad adquiera personalidad jurídica frente a terceros</w:t>
      </w:r>
      <w:r w:rsidR="00351FF2" w:rsidRPr="00BA7FF7">
        <w:rPr>
          <w:rFonts w:ascii="Century Gothic" w:hAnsi="Century Gothic" w:cstheme="minorHAnsi"/>
        </w:rPr>
        <w:t xml:space="preserve">. </w:t>
      </w:r>
      <w:r w:rsidR="00351FF2" w:rsidRPr="00BA7FF7">
        <w:rPr>
          <w:rFonts w:ascii="Century Gothic" w:hAnsi="Century Gothic" w:cstheme="minorHAnsi"/>
        </w:rPr>
        <w:tab/>
      </w:r>
    </w:p>
    <w:p w14:paraId="005F533D" w14:textId="687C45DC" w:rsidR="009976E7" w:rsidRPr="00BA7FF7" w:rsidRDefault="009045FB" w:rsidP="00B645C2">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X.- </w:t>
      </w:r>
      <w:r w:rsidR="009976E7" w:rsidRPr="00BA7FF7">
        <w:rPr>
          <w:rFonts w:ascii="Century Gothic" w:hAnsi="Century Gothic" w:cstheme="minorHAnsi"/>
          <w:b/>
          <w:bCs/>
        </w:rPr>
        <w:t xml:space="preserve">PERMISO DE LA SECRETARÍA DE </w:t>
      </w:r>
      <w:proofErr w:type="gramStart"/>
      <w:r w:rsidR="009976E7" w:rsidRPr="00BA7FF7">
        <w:rPr>
          <w:rFonts w:ascii="Century Gothic" w:hAnsi="Century Gothic" w:cstheme="minorHAnsi"/>
          <w:b/>
          <w:bCs/>
        </w:rPr>
        <w:t>ECONOMÍA.-</w:t>
      </w:r>
      <w:proofErr w:type="gramEnd"/>
      <w:r w:rsidR="009976E7" w:rsidRPr="00BA7FF7">
        <w:rPr>
          <w:rFonts w:ascii="Century Gothic" w:hAnsi="Century Gothic" w:cstheme="minorHAnsi"/>
        </w:rPr>
        <w:t xml:space="preserve"> Que el suscrito Notario a través del Sistema de expedición de permisos establecidos por la Secretaría de Economía, informaré que se ha iniciado el uso de la denominación social autorizada por haberse constituido ante mí la Sociedad. </w:t>
      </w:r>
      <w:r w:rsidR="00BA29DA" w:rsidRPr="00BA7FF7">
        <w:rPr>
          <w:rFonts w:ascii="Century Gothic" w:hAnsi="Century Gothic" w:cstheme="minorHAnsi"/>
        </w:rPr>
        <w:tab/>
      </w:r>
    </w:p>
    <w:p w14:paraId="6408F21F" w14:textId="0BFF480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A continuación, el suscrito transcribe y hace del conocimiento de </w:t>
      </w:r>
      <w:r w:rsidR="00031977" w:rsidRPr="00BA7FF7">
        <w:rPr>
          <w:rFonts w:ascii="Century Gothic" w:hAnsi="Century Gothic" w:cstheme="minorHAnsi"/>
        </w:rPr>
        <w:t>las comparecientes</w:t>
      </w:r>
      <w:r w:rsidRPr="00BA7FF7">
        <w:rPr>
          <w:rFonts w:ascii="Century Gothic" w:hAnsi="Century Gothic" w:cstheme="minorHAnsi"/>
        </w:rPr>
        <w:t xml:space="preserve"> el capítulo de Responsabilidades que obra en la referida autorización de uso de denominación social, siendo el siguiente: </w:t>
      </w:r>
      <w:r w:rsidR="00BA29DA" w:rsidRPr="00BA7FF7">
        <w:rPr>
          <w:rFonts w:ascii="Century Gothic" w:hAnsi="Century Gothic" w:cstheme="minorHAnsi"/>
        </w:rPr>
        <w:tab/>
      </w:r>
    </w:p>
    <w:p w14:paraId="463D7A7C" w14:textId="7BC65DA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“De conformidad con lo dispuesto por el artículo 22 del Reglamento para la Autorización de Uso de Denominaciones y Razones Sociales las sociedades o asociaciones que usen o pretendan usar una Denominación o Razón Social tendrán las obligaciones siguientes: </w:t>
      </w:r>
      <w:r w:rsidR="00BA29DA" w:rsidRPr="00BA7FF7">
        <w:rPr>
          <w:rFonts w:ascii="Century Gothic" w:hAnsi="Century Gothic" w:cstheme="minorHAnsi"/>
        </w:rPr>
        <w:tab/>
      </w:r>
    </w:p>
    <w:p w14:paraId="3F90CC80" w14:textId="028EF1A7"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w:t>
      </w:r>
      <w:r w:rsidR="00BA29DA" w:rsidRPr="00BA7FF7">
        <w:rPr>
          <w:rFonts w:ascii="Century Gothic" w:hAnsi="Century Gothic" w:cstheme="minorHAnsi"/>
        </w:rPr>
        <w:tab/>
      </w:r>
    </w:p>
    <w:p w14:paraId="5C956F69" w14:textId="6A8E07FC" w:rsidR="001959B2"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w:t>
      </w:r>
      <w:proofErr w:type="gramStart"/>
      <w:r w:rsidRPr="00BA7FF7">
        <w:rPr>
          <w:rFonts w:ascii="Century Gothic" w:hAnsi="Century Gothic" w:cstheme="minorHAnsi"/>
        </w:rPr>
        <w:t>la misma</w:t>
      </w:r>
      <w:proofErr w:type="gramEnd"/>
      <w:r w:rsidRPr="00BA7FF7">
        <w:rPr>
          <w:rFonts w:ascii="Century Gothic" w:hAnsi="Century Gothic" w:cstheme="minorHAnsi"/>
        </w:rPr>
        <w:t xml:space="preserve">.” </w:t>
      </w:r>
      <w:r w:rsidR="00BA29DA" w:rsidRPr="00BA7FF7">
        <w:rPr>
          <w:rFonts w:ascii="Century Gothic" w:hAnsi="Century Gothic" w:cstheme="minorHAnsi"/>
        </w:rPr>
        <w:tab/>
      </w:r>
    </w:p>
    <w:p w14:paraId="48FFE776" w14:textId="228D1FF6" w:rsidR="009976E7" w:rsidRPr="00BA7FF7" w:rsidRDefault="00B53C89" w:rsidP="00422375">
      <w:pPr>
        <w:tabs>
          <w:tab w:val="right" w:leader="hyphen" w:pos="7598"/>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X</w:t>
      </w:r>
      <w:r w:rsidR="001F3A70" w:rsidRPr="00BA7FF7">
        <w:rPr>
          <w:rFonts w:ascii="Century Gothic" w:hAnsi="Century Gothic" w:cstheme="minorHAnsi"/>
          <w:b/>
          <w:bCs/>
        </w:rPr>
        <w:t>I</w:t>
      </w:r>
      <w:r w:rsidR="009976E7" w:rsidRPr="00BA7FF7">
        <w:rPr>
          <w:rFonts w:ascii="Century Gothic" w:hAnsi="Century Gothic" w:cstheme="minorHAnsi"/>
          <w:b/>
          <w:bCs/>
        </w:rPr>
        <w:t xml:space="preserve">.- REFERENCIAS E </w:t>
      </w:r>
      <w:proofErr w:type="gramStart"/>
      <w:r w:rsidR="009976E7" w:rsidRPr="00BA7FF7">
        <w:rPr>
          <w:rFonts w:ascii="Century Gothic" w:hAnsi="Century Gothic" w:cstheme="minorHAnsi"/>
          <w:b/>
          <w:bCs/>
        </w:rPr>
        <w:t>INSERCIONES.-</w:t>
      </w:r>
      <w:proofErr w:type="gramEnd"/>
      <w:r w:rsidR="009976E7" w:rsidRPr="00BA7FF7">
        <w:rPr>
          <w:rFonts w:ascii="Century Gothic" w:hAnsi="Century Gothic" w:cstheme="minorHAnsi"/>
        </w:rPr>
        <w:t xml:space="preserve"> Que las referencias e inserciones de la presente escritura, concuerdan fielmente con sus originales que doy fe tener a la vista y a los cuales me remito. </w:t>
      </w:r>
      <w:r w:rsidRPr="00BA7FF7">
        <w:rPr>
          <w:rFonts w:ascii="Century Gothic" w:hAnsi="Century Gothic" w:cstheme="minorHAnsi"/>
        </w:rPr>
        <w:tab/>
      </w:r>
    </w:p>
    <w:p w14:paraId="460D69D4" w14:textId="1B0FE77A" w:rsidR="00FA4761" w:rsidRPr="00BA7FF7" w:rsidRDefault="009976E7" w:rsidP="00422375">
      <w:pPr>
        <w:tabs>
          <w:tab w:val="right" w:leader="hyphen" w:pos="7598"/>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lastRenderedPageBreak/>
        <w:t>X</w:t>
      </w:r>
      <w:r w:rsidR="003A5082" w:rsidRPr="00BA7FF7">
        <w:rPr>
          <w:rFonts w:ascii="Century Gothic" w:hAnsi="Century Gothic" w:cstheme="minorHAnsi"/>
          <w:b/>
          <w:bCs/>
        </w:rPr>
        <w:t>I</w:t>
      </w:r>
      <w:r w:rsidR="001F3A70" w:rsidRPr="00BA7FF7">
        <w:rPr>
          <w:rFonts w:ascii="Century Gothic" w:hAnsi="Century Gothic" w:cstheme="minorHAnsi"/>
          <w:b/>
          <w:bCs/>
        </w:rPr>
        <w:t>I</w:t>
      </w:r>
      <w:r w:rsidRPr="00BA7FF7">
        <w:rPr>
          <w:rFonts w:ascii="Century Gothic" w:hAnsi="Century Gothic" w:cstheme="minorHAnsi"/>
          <w:b/>
          <w:bCs/>
        </w:rPr>
        <w:t xml:space="preserve">.- LECTURA Y EXPLICACIÓN DEL </w:t>
      </w:r>
      <w:proofErr w:type="gramStart"/>
      <w:r w:rsidRPr="00BA7FF7">
        <w:rPr>
          <w:rFonts w:ascii="Century Gothic" w:hAnsi="Century Gothic" w:cstheme="minorHAnsi"/>
          <w:b/>
          <w:bCs/>
        </w:rPr>
        <w:t>ACTO.-</w:t>
      </w:r>
      <w:proofErr w:type="gramEnd"/>
      <w:r w:rsidRPr="00BA7FF7">
        <w:rPr>
          <w:rFonts w:ascii="Century Gothic" w:hAnsi="Century Gothic" w:cstheme="minorHAnsi"/>
        </w:rPr>
        <w:t xml:space="preserve"> Por último, que </w:t>
      </w:r>
      <w:r w:rsidR="00031977" w:rsidRPr="00BA7FF7">
        <w:rPr>
          <w:rFonts w:ascii="Century Gothic" w:hAnsi="Century Gothic" w:cstheme="minorHAnsi"/>
        </w:rPr>
        <w:t>l</w:t>
      </w:r>
      <w:r w:rsidR="00865103" w:rsidRPr="00BA7FF7">
        <w:rPr>
          <w:rFonts w:ascii="Century Gothic" w:hAnsi="Century Gothic" w:cstheme="minorHAnsi"/>
        </w:rPr>
        <w:t>a</w:t>
      </w:r>
      <w:r w:rsidR="00031977" w:rsidRPr="00BA7FF7">
        <w:rPr>
          <w:rFonts w:ascii="Century Gothic" w:hAnsi="Century Gothic" w:cstheme="minorHAnsi"/>
        </w:rPr>
        <w:t>s comparecientes</w:t>
      </w:r>
      <w:r w:rsidRPr="00BA7FF7">
        <w:rPr>
          <w:rFonts w:ascii="Century Gothic" w:hAnsi="Century Gothic" w:cstheme="minorHAnsi"/>
        </w:rPr>
        <w:t xml:space="preserve"> leyeron por sí mism</w:t>
      </w:r>
      <w:r w:rsidR="00865103" w:rsidRPr="00BA7FF7">
        <w:rPr>
          <w:rFonts w:ascii="Century Gothic" w:hAnsi="Century Gothic" w:cstheme="minorHAnsi"/>
        </w:rPr>
        <w:t>a</w:t>
      </w:r>
      <w:r w:rsidRPr="00BA7FF7">
        <w:rPr>
          <w:rFonts w:ascii="Century Gothic" w:hAnsi="Century Gothic" w:cstheme="minorHAnsi"/>
        </w:rPr>
        <w:t xml:space="preserve">s el contenido de la presente escritura habiéndoles explicado su valor, fuerza y consecuencias legales, se manifestaron conformes y ratificaron todo lo expuesto, firmando para constancia ante el suscrito que da </w:t>
      </w:r>
      <w:proofErr w:type="gramStart"/>
      <w:r w:rsidRPr="00BA7FF7">
        <w:rPr>
          <w:rFonts w:ascii="Century Gothic" w:hAnsi="Century Gothic" w:cstheme="minorHAnsi"/>
        </w:rPr>
        <w:t>fe.-</w:t>
      </w:r>
      <w:proofErr w:type="gramEnd"/>
      <w:r w:rsidRPr="00BA7FF7">
        <w:rPr>
          <w:rFonts w:ascii="Century Gothic" w:hAnsi="Century Gothic" w:cstheme="minorHAnsi"/>
        </w:rPr>
        <w:t xml:space="preserve"> </w:t>
      </w:r>
      <w:r w:rsidRPr="00BA7FF7">
        <w:rPr>
          <w:rFonts w:ascii="Century Gothic" w:hAnsi="Century Gothic" w:cstheme="minorHAnsi"/>
          <w:b/>
          <w:bCs/>
        </w:rPr>
        <w:t>DOY FE.</w:t>
      </w:r>
      <w:r w:rsidRPr="00BA7FF7">
        <w:rPr>
          <w:rFonts w:ascii="Century Gothic" w:hAnsi="Century Gothic" w:cstheme="minorHAnsi"/>
        </w:rPr>
        <w:t xml:space="preserve"> </w:t>
      </w:r>
      <w:r w:rsidR="00B53C89" w:rsidRPr="00BA7FF7">
        <w:rPr>
          <w:rFonts w:ascii="Century Gothic" w:hAnsi="Century Gothic" w:cstheme="minorHAnsi"/>
        </w:rPr>
        <w:tab/>
      </w:r>
    </w:p>
    <w:p w14:paraId="581FC31E"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710B8F1"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0B0F71F2"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5755DFE"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7B2427D6"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EF8205C"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30A8FD6"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1FCD2A02"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0"/>
        <w:gridCol w:w="3790"/>
      </w:tblGrid>
      <w:tr w:rsidR="00061F42" w:rsidRPr="00BA7FF7" w14:paraId="6858309D" w14:textId="77777777" w:rsidTr="00061F42">
        <w:tc>
          <w:tcPr>
            <w:tcW w:w="3790" w:type="dxa"/>
            <w:vAlign w:val="center"/>
          </w:tcPr>
          <w:p w14:paraId="41F87F2E" w14:textId="7EAF75F9" w:rsidR="00061F42" w:rsidRPr="00BA7FF7" w:rsidRDefault="00061F42" w:rsidP="00422375">
            <w:pPr>
              <w:tabs>
                <w:tab w:val="right" w:leader="hyphen" w:pos="7598"/>
                <w:tab w:val="left" w:leader="hyphen" w:pos="10205"/>
              </w:tabs>
              <w:snapToGrid w:val="0"/>
              <w:spacing w:line="360" w:lineRule="auto"/>
              <w:jc w:val="center"/>
              <w:rPr>
                <w:rFonts w:ascii="Century Gothic" w:hAnsi="Century Gothic" w:cstheme="minorHAnsi"/>
                <w:b/>
                <w:bCs/>
              </w:rPr>
            </w:pPr>
            <w:r w:rsidRPr="00BA7FF7">
              <w:rPr>
                <w:rFonts w:ascii="Century Gothic" w:hAnsi="Century Gothic" w:cstheme="minorHAnsi"/>
                <w:b/>
                <w:bCs/>
              </w:rPr>
              <w:t>_______________________________</w:t>
            </w:r>
          </w:p>
          <w:p w14:paraId="25CCB484" w14:textId="544D6C05" w:rsidR="00061F42" w:rsidRPr="00BA7FF7" w:rsidRDefault="00891B15" w:rsidP="00422375">
            <w:pPr>
              <w:tabs>
                <w:tab w:val="right" w:leader="hyphen" w:pos="7598"/>
                <w:tab w:val="left" w:leader="hyphen" w:pos="10205"/>
              </w:tabs>
              <w:snapToGrid w:val="0"/>
              <w:spacing w:line="360" w:lineRule="auto"/>
              <w:jc w:val="center"/>
              <w:rPr>
                <w:rFonts w:ascii="Century Gothic" w:hAnsi="Century Gothic" w:cstheme="minorHAnsi"/>
                <w:b/>
                <w:bCs/>
              </w:rPr>
            </w:pPr>
            <w:r>
              <w:rPr>
                <w:rFonts w:ascii="Century Gothic" w:hAnsi="Century Gothic" w:cstheme="minorHAnsi"/>
                <w:b/>
                <w:bCs/>
              </w:rPr>
              <w:t>XXXXX</w:t>
            </w:r>
          </w:p>
        </w:tc>
        <w:tc>
          <w:tcPr>
            <w:tcW w:w="3790" w:type="dxa"/>
            <w:vAlign w:val="center"/>
          </w:tcPr>
          <w:p w14:paraId="3DDB5F42" w14:textId="77777777" w:rsidR="00061F42" w:rsidRPr="00BA7FF7" w:rsidRDefault="00061F42" w:rsidP="00422375">
            <w:pPr>
              <w:tabs>
                <w:tab w:val="right" w:leader="hyphen" w:pos="7598"/>
                <w:tab w:val="left" w:leader="hyphen" w:pos="10205"/>
              </w:tabs>
              <w:snapToGrid w:val="0"/>
              <w:spacing w:line="360" w:lineRule="auto"/>
              <w:jc w:val="center"/>
              <w:rPr>
                <w:rFonts w:ascii="Century Gothic" w:hAnsi="Century Gothic" w:cstheme="minorHAnsi"/>
                <w:b/>
                <w:bCs/>
              </w:rPr>
            </w:pPr>
            <w:r w:rsidRPr="00BA7FF7">
              <w:rPr>
                <w:rFonts w:ascii="Century Gothic" w:hAnsi="Century Gothic" w:cstheme="minorHAnsi"/>
                <w:b/>
                <w:bCs/>
              </w:rPr>
              <w:t>_______________________________</w:t>
            </w:r>
          </w:p>
          <w:p w14:paraId="39360485" w14:textId="7A01C280" w:rsidR="00061F42" w:rsidRPr="00BA7FF7" w:rsidRDefault="000C33A3" w:rsidP="00422375">
            <w:pPr>
              <w:tabs>
                <w:tab w:val="right" w:leader="hyphen" w:pos="7598"/>
                <w:tab w:val="left" w:leader="hyphen" w:pos="10205"/>
              </w:tabs>
              <w:snapToGrid w:val="0"/>
              <w:spacing w:line="360" w:lineRule="auto"/>
              <w:jc w:val="center"/>
              <w:rPr>
                <w:rFonts w:ascii="Century Gothic" w:hAnsi="Century Gothic" w:cstheme="minorHAnsi"/>
                <w:b/>
                <w:bCs/>
              </w:rPr>
            </w:pPr>
            <w:r>
              <w:rPr>
                <w:rFonts w:ascii="Century Gothic" w:hAnsi="Century Gothic" w:cstheme="minorHAnsi"/>
                <w:b/>
                <w:bCs/>
              </w:rPr>
              <w:t>YYYYY</w:t>
            </w:r>
          </w:p>
        </w:tc>
      </w:tr>
    </w:tbl>
    <w:p w14:paraId="4D1E53B7" w14:textId="77777777" w:rsidR="00887B4F" w:rsidRPr="00BA7FF7" w:rsidRDefault="00887B4F" w:rsidP="00422375">
      <w:pPr>
        <w:tabs>
          <w:tab w:val="right" w:leader="hyphen" w:pos="7598"/>
          <w:tab w:val="left" w:leader="hyphen" w:pos="10205"/>
        </w:tabs>
        <w:snapToGrid w:val="0"/>
        <w:spacing w:line="360" w:lineRule="auto"/>
        <w:jc w:val="both"/>
        <w:rPr>
          <w:rFonts w:ascii="Century Gothic" w:hAnsi="Century Gothic" w:cstheme="minorHAnsi"/>
        </w:rPr>
      </w:pPr>
    </w:p>
    <w:sectPr w:rsidR="00887B4F" w:rsidRPr="00BA7FF7" w:rsidSect="008044A9">
      <w:type w:val="continuous"/>
      <w:pgSz w:w="12240" w:h="20160" w:code="5"/>
      <w:pgMar w:top="2410" w:right="964" w:bottom="1134" w:left="3119" w:header="709" w:footer="709"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796F1" w14:textId="77777777" w:rsidR="003C6D81" w:rsidRDefault="003C6D81">
      <w:r>
        <w:separator/>
      </w:r>
    </w:p>
  </w:endnote>
  <w:endnote w:type="continuationSeparator" w:id="0">
    <w:p w14:paraId="1C118C28" w14:textId="77777777" w:rsidR="003C6D81" w:rsidRDefault="003C6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F4931" w14:textId="77777777" w:rsidR="003C6D81" w:rsidRDefault="003C6D81">
      <w:r>
        <w:separator/>
      </w:r>
    </w:p>
  </w:footnote>
  <w:footnote w:type="continuationSeparator" w:id="0">
    <w:p w14:paraId="45863CC9" w14:textId="77777777" w:rsidR="003C6D81" w:rsidRDefault="003C6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26E"/>
    <w:multiLevelType w:val="singleLevel"/>
    <w:tmpl w:val="E59AD4C0"/>
    <w:lvl w:ilvl="0">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04584524"/>
    <w:multiLevelType w:val="singleLevel"/>
    <w:tmpl w:val="E59AD4C0"/>
    <w:lvl w:ilvl="0">
      <w:start w:val="17"/>
      <w:numFmt w:val="bullet"/>
      <w:lvlText w:val="-"/>
      <w:lvlJc w:val="left"/>
      <w:pPr>
        <w:tabs>
          <w:tab w:val="num" w:pos="360"/>
        </w:tabs>
        <w:ind w:left="360" w:hanging="360"/>
      </w:pPr>
      <w:rPr>
        <w:rFonts w:hint="default"/>
      </w:rPr>
    </w:lvl>
  </w:abstractNum>
  <w:abstractNum w:abstractNumId="2" w15:restartNumberingAfterBreak="0">
    <w:nsid w:val="05D02D24"/>
    <w:multiLevelType w:val="hybridMultilevel"/>
    <w:tmpl w:val="37B6D1C2"/>
    <w:lvl w:ilvl="0" w:tplc="8DB27780">
      <w:start w:val="1"/>
      <w:numFmt w:val="decimal"/>
      <w:lvlText w:val="%1."/>
      <w:lvlJc w:val="left"/>
      <w:pPr>
        <w:ind w:left="720" w:hanging="360"/>
      </w:pPr>
      <w:rPr>
        <w:b/>
        <w:bCs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DB2B93"/>
    <w:multiLevelType w:val="hybridMultilevel"/>
    <w:tmpl w:val="EC147988"/>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042C4"/>
    <w:multiLevelType w:val="hybridMultilevel"/>
    <w:tmpl w:val="4218108C"/>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C61EC"/>
    <w:multiLevelType w:val="hybridMultilevel"/>
    <w:tmpl w:val="B24EDEEC"/>
    <w:lvl w:ilvl="0" w:tplc="96245780">
      <w:start w:val="1"/>
      <w:numFmt w:val="upperLetter"/>
      <w:lvlText w:val="%1."/>
      <w:lvlJc w:val="left"/>
      <w:pPr>
        <w:ind w:left="720" w:hanging="360"/>
      </w:pPr>
      <w:rPr>
        <w:rFonts w:hint="default"/>
        <w:b/>
        <w:lang w:val="es-MX"/>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83442C"/>
    <w:multiLevelType w:val="singleLevel"/>
    <w:tmpl w:val="1F043D56"/>
    <w:lvl w:ilvl="0">
      <w:start w:val="7"/>
      <w:numFmt w:val="bullet"/>
      <w:lvlText w:val="-"/>
      <w:lvlJc w:val="left"/>
      <w:pPr>
        <w:tabs>
          <w:tab w:val="num" w:pos="435"/>
        </w:tabs>
        <w:ind w:left="435" w:hanging="360"/>
      </w:pPr>
      <w:rPr>
        <w:rFonts w:ascii="Times New Roman" w:hAnsi="Times New Roman" w:hint="default"/>
        <w:u w:val="none"/>
      </w:rPr>
    </w:lvl>
  </w:abstractNum>
  <w:abstractNum w:abstractNumId="7" w15:restartNumberingAfterBreak="0">
    <w:nsid w:val="0DEE0B18"/>
    <w:multiLevelType w:val="singleLevel"/>
    <w:tmpl w:val="E59AD4C0"/>
    <w:lvl w:ilvl="0">
      <w:numFmt w:val="bullet"/>
      <w:lvlText w:val="-"/>
      <w:lvlJc w:val="left"/>
      <w:pPr>
        <w:tabs>
          <w:tab w:val="num" w:pos="360"/>
        </w:tabs>
        <w:ind w:left="360" w:hanging="360"/>
      </w:pPr>
      <w:rPr>
        <w:rFonts w:hint="default"/>
      </w:rPr>
    </w:lvl>
  </w:abstractNum>
  <w:abstractNum w:abstractNumId="8" w15:restartNumberingAfterBreak="0">
    <w:nsid w:val="16474BEC"/>
    <w:multiLevelType w:val="hybridMultilevel"/>
    <w:tmpl w:val="0F5C8EBA"/>
    <w:lvl w:ilvl="0" w:tplc="0040F318">
      <w:start w:val="1"/>
      <w:numFmt w:val="lowerLetter"/>
      <w:lvlText w:val="%1)"/>
      <w:lvlJc w:val="left"/>
      <w:pPr>
        <w:ind w:left="720" w:hanging="360"/>
      </w:pPr>
      <w:rPr>
        <w:rFonts w:hint="default"/>
        <w:b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437B7F"/>
    <w:multiLevelType w:val="hybridMultilevel"/>
    <w:tmpl w:val="BA70E6EA"/>
    <w:lvl w:ilvl="0" w:tplc="FB6C281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954D9"/>
    <w:multiLevelType w:val="hybridMultilevel"/>
    <w:tmpl w:val="95148C86"/>
    <w:lvl w:ilvl="0" w:tplc="2FF2E7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56805"/>
    <w:multiLevelType w:val="hybridMultilevel"/>
    <w:tmpl w:val="BA1A0834"/>
    <w:lvl w:ilvl="0" w:tplc="080A0015">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53D7E"/>
    <w:multiLevelType w:val="hybridMultilevel"/>
    <w:tmpl w:val="5EDA4268"/>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937CDD"/>
    <w:multiLevelType w:val="hybridMultilevel"/>
    <w:tmpl w:val="2D824E1A"/>
    <w:lvl w:ilvl="0" w:tplc="080A000F">
      <w:start w:val="1"/>
      <w:numFmt w:val="decimal"/>
      <w:lvlText w:val="%1."/>
      <w:lvlJc w:val="left"/>
      <w:pPr>
        <w:ind w:left="502"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277D4"/>
    <w:multiLevelType w:val="singleLevel"/>
    <w:tmpl w:val="E59AD4C0"/>
    <w:lvl w:ilvl="0">
      <w:numFmt w:val="bullet"/>
      <w:lvlText w:val="-"/>
      <w:lvlJc w:val="left"/>
      <w:pPr>
        <w:tabs>
          <w:tab w:val="num" w:pos="360"/>
        </w:tabs>
        <w:ind w:left="360" w:hanging="360"/>
      </w:pPr>
      <w:rPr>
        <w:rFonts w:hint="default"/>
      </w:rPr>
    </w:lvl>
  </w:abstractNum>
  <w:abstractNum w:abstractNumId="15" w15:restartNumberingAfterBreak="0">
    <w:nsid w:val="4690421D"/>
    <w:multiLevelType w:val="hybridMultilevel"/>
    <w:tmpl w:val="89BC72FC"/>
    <w:lvl w:ilvl="0" w:tplc="9628E06C">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BEF431A"/>
    <w:multiLevelType w:val="singleLevel"/>
    <w:tmpl w:val="E59AD4C0"/>
    <w:lvl w:ilvl="0">
      <w:numFmt w:val="bullet"/>
      <w:lvlText w:val="-"/>
      <w:lvlJc w:val="left"/>
      <w:pPr>
        <w:tabs>
          <w:tab w:val="num" w:pos="360"/>
        </w:tabs>
        <w:ind w:left="360" w:hanging="360"/>
      </w:pPr>
      <w:rPr>
        <w:rFonts w:hint="default"/>
      </w:rPr>
    </w:lvl>
  </w:abstractNum>
  <w:abstractNum w:abstractNumId="17" w15:restartNumberingAfterBreak="0">
    <w:nsid w:val="4DC42400"/>
    <w:multiLevelType w:val="hybridMultilevel"/>
    <w:tmpl w:val="5A6E97C4"/>
    <w:lvl w:ilvl="0" w:tplc="080A000F">
      <w:start w:val="1"/>
      <w:numFmt w:val="decimal"/>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52F663E7"/>
    <w:multiLevelType w:val="hybridMultilevel"/>
    <w:tmpl w:val="9548879A"/>
    <w:lvl w:ilvl="0" w:tplc="ABEE38B2">
      <w:start w:val="1"/>
      <w:numFmt w:val="upperRoman"/>
      <w:lvlText w:val="%1."/>
      <w:lvlJc w:val="right"/>
      <w:pPr>
        <w:ind w:left="720" w:hanging="360"/>
      </w:pPr>
      <w:rPr>
        <w:b/>
        <w:lang w:val="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7F23A15"/>
    <w:multiLevelType w:val="singleLevel"/>
    <w:tmpl w:val="19D673AC"/>
    <w:lvl w:ilvl="0">
      <w:start w:val="13"/>
      <w:numFmt w:val="bullet"/>
      <w:lvlText w:val="-"/>
      <w:lvlJc w:val="left"/>
      <w:pPr>
        <w:tabs>
          <w:tab w:val="num" w:pos="360"/>
        </w:tabs>
        <w:ind w:left="360" w:hanging="360"/>
      </w:pPr>
      <w:rPr>
        <w:rFonts w:ascii="Times New Roman" w:hAnsi="Times New Roman" w:hint="default"/>
        <w:b w:val="0"/>
      </w:rPr>
    </w:lvl>
  </w:abstractNum>
  <w:abstractNum w:abstractNumId="20" w15:restartNumberingAfterBreak="0">
    <w:nsid w:val="58807021"/>
    <w:multiLevelType w:val="singleLevel"/>
    <w:tmpl w:val="E59AD4C0"/>
    <w:lvl w:ilvl="0">
      <w:start w:val="1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5A8328E6"/>
    <w:multiLevelType w:val="singleLevel"/>
    <w:tmpl w:val="E59AD4C0"/>
    <w:lvl w:ilvl="0">
      <w:start w:val="3"/>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5B790300"/>
    <w:multiLevelType w:val="hybridMultilevel"/>
    <w:tmpl w:val="6D42EA4A"/>
    <w:lvl w:ilvl="0" w:tplc="051E892C">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E535DBA"/>
    <w:multiLevelType w:val="hybridMultilevel"/>
    <w:tmpl w:val="92DC74CA"/>
    <w:lvl w:ilvl="0" w:tplc="F0B4D21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0C94DE6"/>
    <w:multiLevelType w:val="hybridMultilevel"/>
    <w:tmpl w:val="DD188180"/>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D0F27"/>
    <w:multiLevelType w:val="hybridMultilevel"/>
    <w:tmpl w:val="A4D881EE"/>
    <w:lvl w:ilvl="0" w:tplc="05F6E848">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83A48A0"/>
    <w:multiLevelType w:val="hybridMultilevel"/>
    <w:tmpl w:val="1284D49A"/>
    <w:lvl w:ilvl="0" w:tplc="9E6C21D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7693C"/>
    <w:multiLevelType w:val="hybridMultilevel"/>
    <w:tmpl w:val="DCF417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B2227AF"/>
    <w:multiLevelType w:val="hybridMultilevel"/>
    <w:tmpl w:val="7D48B7BE"/>
    <w:lvl w:ilvl="0" w:tplc="080A0015">
      <w:start w:val="1"/>
      <w:numFmt w:val="upperLetter"/>
      <w:lvlText w:val="%1."/>
      <w:lvlJc w:val="left"/>
      <w:pPr>
        <w:ind w:left="720" w:hanging="360"/>
      </w:pPr>
      <w:rPr>
        <w:rFonts w:hint="default"/>
        <w:b/>
        <w:lang w:val="es-MX"/>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2246022">
    <w:abstractNumId w:val="16"/>
  </w:num>
  <w:num w:numId="2" w16cid:durableId="1542202999">
    <w:abstractNumId w:val="7"/>
  </w:num>
  <w:num w:numId="3" w16cid:durableId="1976174378">
    <w:abstractNumId w:val="21"/>
  </w:num>
  <w:num w:numId="4" w16cid:durableId="1705640558">
    <w:abstractNumId w:val="14"/>
  </w:num>
  <w:num w:numId="5" w16cid:durableId="303311939">
    <w:abstractNumId w:val="20"/>
  </w:num>
  <w:num w:numId="6" w16cid:durableId="1480270640">
    <w:abstractNumId w:val="1"/>
  </w:num>
  <w:num w:numId="7" w16cid:durableId="2072537419">
    <w:abstractNumId w:val="0"/>
  </w:num>
  <w:num w:numId="8" w16cid:durableId="1981421690">
    <w:abstractNumId w:val="19"/>
  </w:num>
  <w:num w:numId="9" w16cid:durableId="358706219">
    <w:abstractNumId w:val="6"/>
  </w:num>
  <w:num w:numId="10" w16cid:durableId="1676881001">
    <w:abstractNumId w:val="9"/>
  </w:num>
  <w:num w:numId="11" w16cid:durableId="1662853461">
    <w:abstractNumId w:val="27"/>
  </w:num>
  <w:num w:numId="12" w16cid:durableId="313486337">
    <w:abstractNumId w:val="8"/>
  </w:num>
  <w:num w:numId="13" w16cid:durableId="185482661">
    <w:abstractNumId w:val="10"/>
  </w:num>
  <w:num w:numId="14" w16cid:durableId="973176811">
    <w:abstractNumId w:val="26"/>
  </w:num>
  <w:num w:numId="15" w16cid:durableId="946886499">
    <w:abstractNumId w:val="15"/>
  </w:num>
  <w:num w:numId="16" w16cid:durableId="1137188693">
    <w:abstractNumId w:val="13"/>
  </w:num>
  <w:num w:numId="17" w16cid:durableId="151222896">
    <w:abstractNumId w:val="12"/>
  </w:num>
  <w:num w:numId="18" w16cid:durableId="427163847">
    <w:abstractNumId w:val="3"/>
  </w:num>
  <w:num w:numId="19" w16cid:durableId="2124761359">
    <w:abstractNumId w:val="11"/>
  </w:num>
  <w:num w:numId="20" w16cid:durableId="499469227">
    <w:abstractNumId w:val="24"/>
  </w:num>
  <w:num w:numId="21" w16cid:durableId="1359307130">
    <w:abstractNumId w:val="17"/>
  </w:num>
  <w:num w:numId="22" w16cid:durableId="1730181832">
    <w:abstractNumId w:val="4"/>
  </w:num>
  <w:num w:numId="23" w16cid:durableId="92672142">
    <w:abstractNumId w:val="28"/>
  </w:num>
  <w:num w:numId="24" w16cid:durableId="474572345">
    <w:abstractNumId w:val="18"/>
  </w:num>
  <w:num w:numId="25" w16cid:durableId="717239955">
    <w:abstractNumId w:val="22"/>
  </w:num>
  <w:num w:numId="26" w16cid:durableId="1189562218">
    <w:abstractNumId w:val="25"/>
  </w:num>
  <w:num w:numId="27" w16cid:durableId="1311011007">
    <w:abstractNumId w:val="5"/>
  </w:num>
  <w:num w:numId="28" w16cid:durableId="1955287595">
    <w:abstractNumId w:val="2"/>
  </w:num>
  <w:num w:numId="29" w16cid:durableId="362038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evenAndOddHeaders/>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B47"/>
    <w:rsid w:val="0000070C"/>
    <w:rsid w:val="00000F66"/>
    <w:rsid w:val="00001C04"/>
    <w:rsid w:val="0000443B"/>
    <w:rsid w:val="00005405"/>
    <w:rsid w:val="0000773D"/>
    <w:rsid w:val="00007E6B"/>
    <w:rsid w:val="000104CB"/>
    <w:rsid w:val="00013D39"/>
    <w:rsid w:val="00016D4D"/>
    <w:rsid w:val="0002098D"/>
    <w:rsid w:val="00021C07"/>
    <w:rsid w:val="00022B36"/>
    <w:rsid w:val="00024609"/>
    <w:rsid w:val="00024E0D"/>
    <w:rsid w:val="000251A9"/>
    <w:rsid w:val="00025577"/>
    <w:rsid w:val="00025E52"/>
    <w:rsid w:val="000310B3"/>
    <w:rsid w:val="00031977"/>
    <w:rsid w:val="00031AA1"/>
    <w:rsid w:val="000331E1"/>
    <w:rsid w:val="0003795E"/>
    <w:rsid w:val="000415F7"/>
    <w:rsid w:val="00042002"/>
    <w:rsid w:val="00042B32"/>
    <w:rsid w:val="000446A0"/>
    <w:rsid w:val="0004472E"/>
    <w:rsid w:val="00044AA1"/>
    <w:rsid w:val="00044EF5"/>
    <w:rsid w:val="00046B85"/>
    <w:rsid w:val="00046EC9"/>
    <w:rsid w:val="000474BE"/>
    <w:rsid w:val="0005280A"/>
    <w:rsid w:val="000565FA"/>
    <w:rsid w:val="000577C8"/>
    <w:rsid w:val="000578A6"/>
    <w:rsid w:val="00061453"/>
    <w:rsid w:val="00061D3D"/>
    <w:rsid w:val="00061F42"/>
    <w:rsid w:val="0006314D"/>
    <w:rsid w:val="000633BF"/>
    <w:rsid w:val="0006437B"/>
    <w:rsid w:val="00064C75"/>
    <w:rsid w:val="00064E9B"/>
    <w:rsid w:val="00065838"/>
    <w:rsid w:val="00071B17"/>
    <w:rsid w:val="00073166"/>
    <w:rsid w:val="000758C0"/>
    <w:rsid w:val="00081DAE"/>
    <w:rsid w:val="00082348"/>
    <w:rsid w:val="00084409"/>
    <w:rsid w:val="00084AAF"/>
    <w:rsid w:val="00084C94"/>
    <w:rsid w:val="00087DA7"/>
    <w:rsid w:val="00091FE7"/>
    <w:rsid w:val="000975ED"/>
    <w:rsid w:val="000A0778"/>
    <w:rsid w:val="000A0C15"/>
    <w:rsid w:val="000A1109"/>
    <w:rsid w:val="000A44DF"/>
    <w:rsid w:val="000A4A7C"/>
    <w:rsid w:val="000A4B31"/>
    <w:rsid w:val="000A4F7A"/>
    <w:rsid w:val="000A5840"/>
    <w:rsid w:val="000A5D93"/>
    <w:rsid w:val="000B158E"/>
    <w:rsid w:val="000B3A91"/>
    <w:rsid w:val="000B48D2"/>
    <w:rsid w:val="000B6FD4"/>
    <w:rsid w:val="000C09FC"/>
    <w:rsid w:val="000C1432"/>
    <w:rsid w:val="000C21D5"/>
    <w:rsid w:val="000C33A3"/>
    <w:rsid w:val="000C3958"/>
    <w:rsid w:val="000C4204"/>
    <w:rsid w:val="000C5A4B"/>
    <w:rsid w:val="000C6733"/>
    <w:rsid w:val="000D08EB"/>
    <w:rsid w:val="000D175B"/>
    <w:rsid w:val="000D46A3"/>
    <w:rsid w:val="000E102E"/>
    <w:rsid w:val="000E4398"/>
    <w:rsid w:val="000E5723"/>
    <w:rsid w:val="000E6CC7"/>
    <w:rsid w:val="000E7225"/>
    <w:rsid w:val="000F0223"/>
    <w:rsid w:val="000F0D99"/>
    <w:rsid w:val="000F54EC"/>
    <w:rsid w:val="000F5878"/>
    <w:rsid w:val="000F59C8"/>
    <w:rsid w:val="001017C0"/>
    <w:rsid w:val="001023E3"/>
    <w:rsid w:val="001074DF"/>
    <w:rsid w:val="001075ED"/>
    <w:rsid w:val="00107CFE"/>
    <w:rsid w:val="00110596"/>
    <w:rsid w:val="0011276F"/>
    <w:rsid w:val="00113973"/>
    <w:rsid w:val="00115050"/>
    <w:rsid w:val="001169D1"/>
    <w:rsid w:val="001210E8"/>
    <w:rsid w:val="001214EB"/>
    <w:rsid w:val="00122560"/>
    <w:rsid w:val="00123467"/>
    <w:rsid w:val="001236AA"/>
    <w:rsid w:val="00123EDE"/>
    <w:rsid w:val="00124197"/>
    <w:rsid w:val="001263DD"/>
    <w:rsid w:val="00127621"/>
    <w:rsid w:val="00130005"/>
    <w:rsid w:val="00130CED"/>
    <w:rsid w:val="00132842"/>
    <w:rsid w:val="00137B8B"/>
    <w:rsid w:val="00143DAA"/>
    <w:rsid w:val="0014476B"/>
    <w:rsid w:val="00145407"/>
    <w:rsid w:val="00150249"/>
    <w:rsid w:val="00150413"/>
    <w:rsid w:val="0015301E"/>
    <w:rsid w:val="001542BE"/>
    <w:rsid w:val="001553A3"/>
    <w:rsid w:val="00155FB0"/>
    <w:rsid w:val="0016019E"/>
    <w:rsid w:val="00161573"/>
    <w:rsid w:val="001619DD"/>
    <w:rsid w:val="00161A2B"/>
    <w:rsid w:val="00163C7C"/>
    <w:rsid w:val="00164407"/>
    <w:rsid w:val="0016458F"/>
    <w:rsid w:val="00167BC2"/>
    <w:rsid w:val="00173F16"/>
    <w:rsid w:val="00174608"/>
    <w:rsid w:val="00182D2C"/>
    <w:rsid w:val="00185CDE"/>
    <w:rsid w:val="00187889"/>
    <w:rsid w:val="0019121D"/>
    <w:rsid w:val="001918F4"/>
    <w:rsid w:val="00192638"/>
    <w:rsid w:val="00193CAF"/>
    <w:rsid w:val="00194F61"/>
    <w:rsid w:val="001959B2"/>
    <w:rsid w:val="00196074"/>
    <w:rsid w:val="00197436"/>
    <w:rsid w:val="001A0521"/>
    <w:rsid w:val="001A10AB"/>
    <w:rsid w:val="001A6D85"/>
    <w:rsid w:val="001B1A30"/>
    <w:rsid w:val="001B46C3"/>
    <w:rsid w:val="001C1606"/>
    <w:rsid w:val="001C257F"/>
    <w:rsid w:val="001C3031"/>
    <w:rsid w:val="001C3C14"/>
    <w:rsid w:val="001C5B0C"/>
    <w:rsid w:val="001C5B53"/>
    <w:rsid w:val="001C62BE"/>
    <w:rsid w:val="001C6A63"/>
    <w:rsid w:val="001C7B0C"/>
    <w:rsid w:val="001D0CB6"/>
    <w:rsid w:val="001D1162"/>
    <w:rsid w:val="001D4D46"/>
    <w:rsid w:val="001D649E"/>
    <w:rsid w:val="001D6A91"/>
    <w:rsid w:val="001D6BFD"/>
    <w:rsid w:val="001E1C29"/>
    <w:rsid w:val="001E5656"/>
    <w:rsid w:val="001E5838"/>
    <w:rsid w:val="001E5A8B"/>
    <w:rsid w:val="001F2592"/>
    <w:rsid w:val="001F3666"/>
    <w:rsid w:val="001F3A70"/>
    <w:rsid w:val="00201958"/>
    <w:rsid w:val="00202F77"/>
    <w:rsid w:val="00203716"/>
    <w:rsid w:val="002053B2"/>
    <w:rsid w:val="002069C8"/>
    <w:rsid w:val="00206D74"/>
    <w:rsid w:val="0020754A"/>
    <w:rsid w:val="00210CB9"/>
    <w:rsid w:val="00211306"/>
    <w:rsid w:val="00211413"/>
    <w:rsid w:val="00213601"/>
    <w:rsid w:val="00217050"/>
    <w:rsid w:val="00217D78"/>
    <w:rsid w:val="00220F4D"/>
    <w:rsid w:val="00223DEF"/>
    <w:rsid w:val="00224B3C"/>
    <w:rsid w:val="00225B2C"/>
    <w:rsid w:val="00227101"/>
    <w:rsid w:val="00231D69"/>
    <w:rsid w:val="0023469C"/>
    <w:rsid w:val="002360F2"/>
    <w:rsid w:val="0024014C"/>
    <w:rsid w:val="002422A3"/>
    <w:rsid w:val="00243BB6"/>
    <w:rsid w:val="00244F90"/>
    <w:rsid w:val="00246F21"/>
    <w:rsid w:val="00247413"/>
    <w:rsid w:val="002505A7"/>
    <w:rsid w:val="0025354E"/>
    <w:rsid w:val="00254D24"/>
    <w:rsid w:val="00254E0D"/>
    <w:rsid w:val="002616EB"/>
    <w:rsid w:val="00262212"/>
    <w:rsid w:val="00262DA1"/>
    <w:rsid w:val="00264F10"/>
    <w:rsid w:val="002653A2"/>
    <w:rsid w:val="00266EB6"/>
    <w:rsid w:val="00271305"/>
    <w:rsid w:val="00272C36"/>
    <w:rsid w:val="00277219"/>
    <w:rsid w:val="002804D8"/>
    <w:rsid w:val="002806B5"/>
    <w:rsid w:val="00283BB5"/>
    <w:rsid w:val="00284AAA"/>
    <w:rsid w:val="002876AC"/>
    <w:rsid w:val="00290780"/>
    <w:rsid w:val="00290BBB"/>
    <w:rsid w:val="00290DA3"/>
    <w:rsid w:val="00290EA0"/>
    <w:rsid w:val="0029188E"/>
    <w:rsid w:val="00291A5C"/>
    <w:rsid w:val="00293C2B"/>
    <w:rsid w:val="00294FB5"/>
    <w:rsid w:val="0029602F"/>
    <w:rsid w:val="00296C6C"/>
    <w:rsid w:val="0029708D"/>
    <w:rsid w:val="002A15C4"/>
    <w:rsid w:val="002A2494"/>
    <w:rsid w:val="002A257A"/>
    <w:rsid w:val="002A2F7D"/>
    <w:rsid w:val="002A47A7"/>
    <w:rsid w:val="002A74D0"/>
    <w:rsid w:val="002A7EE0"/>
    <w:rsid w:val="002B0A52"/>
    <w:rsid w:val="002B14FF"/>
    <w:rsid w:val="002B4F38"/>
    <w:rsid w:val="002C13D9"/>
    <w:rsid w:val="002C6D94"/>
    <w:rsid w:val="002C784E"/>
    <w:rsid w:val="002D02C2"/>
    <w:rsid w:val="002D0DDF"/>
    <w:rsid w:val="002D0FCA"/>
    <w:rsid w:val="002D4354"/>
    <w:rsid w:val="002D4687"/>
    <w:rsid w:val="002D4A2A"/>
    <w:rsid w:val="002D602D"/>
    <w:rsid w:val="002D7627"/>
    <w:rsid w:val="002D7AEB"/>
    <w:rsid w:val="002E0D55"/>
    <w:rsid w:val="002E1494"/>
    <w:rsid w:val="002E23B5"/>
    <w:rsid w:val="002E3290"/>
    <w:rsid w:val="002F0EA4"/>
    <w:rsid w:val="002F1F45"/>
    <w:rsid w:val="002F2E5D"/>
    <w:rsid w:val="002F410B"/>
    <w:rsid w:val="002F5CEE"/>
    <w:rsid w:val="002F5DAB"/>
    <w:rsid w:val="003022CF"/>
    <w:rsid w:val="00302965"/>
    <w:rsid w:val="00303360"/>
    <w:rsid w:val="003044A1"/>
    <w:rsid w:val="003058DE"/>
    <w:rsid w:val="00305C80"/>
    <w:rsid w:val="0030747D"/>
    <w:rsid w:val="00312F0C"/>
    <w:rsid w:val="003136B0"/>
    <w:rsid w:val="0031618D"/>
    <w:rsid w:val="00316D80"/>
    <w:rsid w:val="003177D5"/>
    <w:rsid w:val="00320564"/>
    <w:rsid w:val="003212CC"/>
    <w:rsid w:val="00321ED0"/>
    <w:rsid w:val="00324260"/>
    <w:rsid w:val="00325021"/>
    <w:rsid w:val="00325781"/>
    <w:rsid w:val="00331991"/>
    <w:rsid w:val="0033327F"/>
    <w:rsid w:val="003335B2"/>
    <w:rsid w:val="00334101"/>
    <w:rsid w:val="00334A60"/>
    <w:rsid w:val="00335F68"/>
    <w:rsid w:val="00336002"/>
    <w:rsid w:val="00337C76"/>
    <w:rsid w:val="00340056"/>
    <w:rsid w:val="00342FC6"/>
    <w:rsid w:val="003452D5"/>
    <w:rsid w:val="0035155C"/>
    <w:rsid w:val="00351859"/>
    <w:rsid w:val="00351FF2"/>
    <w:rsid w:val="003522DE"/>
    <w:rsid w:val="00354CE1"/>
    <w:rsid w:val="00357FCA"/>
    <w:rsid w:val="00363192"/>
    <w:rsid w:val="00365E04"/>
    <w:rsid w:val="003663FB"/>
    <w:rsid w:val="003677F1"/>
    <w:rsid w:val="00372FAC"/>
    <w:rsid w:val="00374195"/>
    <w:rsid w:val="003752D9"/>
    <w:rsid w:val="00375406"/>
    <w:rsid w:val="003754EB"/>
    <w:rsid w:val="003767CE"/>
    <w:rsid w:val="003778E9"/>
    <w:rsid w:val="00381F1B"/>
    <w:rsid w:val="00387C19"/>
    <w:rsid w:val="003922D9"/>
    <w:rsid w:val="0039260B"/>
    <w:rsid w:val="00394159"/>
    <w:rsid w:val="00396D78"/>
    <w:rsid w:val="003A0633"/>
    <w:rsid w:val="003A0AF9"/>
    <w:rsid w:val="003A3927"/>
    <w:rsid w:val="003A5082"/>
    <w:rsid w:val="003A6BEF"/>
    <w:rsid w:val="003B0372"/>
    <w:rsid w:val="003B080F"/>
    <w:rsid w:val="003B391C"/>
    <w:rsid w:val="003B5830"/>
    <w:rsid w:val="003B5A65"/>
    <w:rsid w:val="003C1004"/>
    <w:rsid w:val="003C14C3"/>
    <w:rsid w:val="003C19C7"/>
    <w:rsid w:val="003C25B7"/>
    <w:rsid w:val="003C26FC"/>
    <w:rsid w:val="003C5CB0"/>
    <w:rsid w:val="003C6519"/>
    <w:rsid w:val="003C6CEB"/>
    <w:rsid w:val="003C6D81"/>
    <w:rsid w:val="003D06BA"/>
    <w:rsid w:val="003D152D"/>
    <w:rsid w:val="003D2A79"/>
    <w:rsid w:val="003D2D00"/>
    <w:rsid w:val="003D3020"/>
    <w:rsid w:val="003D345D"/>
    <w:rsid w:val="003D3B47"/>
    <w:rsid w:val="003D4814"/>
    <w:rsid w:val="003D6BCF"/>
    <w:rsid w:val="003D6DD4"/>
    <w:rsid w:val="003D75EB"/>
    <w:rsid w:val="003E03F1"/>
    <w:rsid w:val="003E2E6A"/>
    <w:rsid w:val="003E31C3"/>
    <w:rsid w:val="003E3653"/>
    <w:rsid w:val="003E3D3A"/>
    <w:rsid w:val="003E7985"/>
    <w:rsid w:val="003F1FA5"/>
    <w:rsid w:val="00401587"/>
    <w:rsid w:val="00402065"/>
    <w:rsid w:val="00403BA2"/>
    <w:rsid w:val="00406A56"/>
    <w:rsid w:val="00411F6B"/>
    <w:rsid w:val="00415FF3"/>
    <w:rsid w:val="00416444"/>
    <w:rsid w:val="0041722D"/>
    <w:rsid w:val="00422375"/>
    <w:rsid w:val="00426108"/>
    <w:rsid w:val="00426533"/>
    <w:rsid w:val="00427ABC"/>
    <w:rsid w:val="00430E7D"/>
    <w:rsid w:val="00432B5E"/>
    <w:rsid w:val="004336B0"/>
    <w:rsid w:val="004340C1"/>
    <w:rsid w:val="00434F91"/>
    <w:rsid w:val="0043775C"/>
    <w:rsid w:val="00441FFB"/>
    <w:rsid w:val="00442BD0"/>
    <w:rsid w:val="00444371"/>
    <w:rsid w:val="00453B1A"/>
    <w:rsid w:val="00454061"/>
    <w:rsid w:val="00457590"/>
    <w:rsid w:val="00460E4A"/>
    <w:rsid w:val="004622E9"/>
    <w:rsid w:val="00462356"/>
    <w:rsid w:val="0046359C"/>
    <w:rsid w:val="00464409"/>
    <w:rsid w:val="00470E91"/>
    <w:rsid w:val="00471699"/>
    <w:rsid w:val="00472399"/>
    <w:rsid w:val="00472787"/>
    <w:rsid w:val="00475569"/>
    <w:rsid w:val="0047689E"/>
    <w:rsid w:val="00476D3B"/>
    <w:rsid w:val="00476E6E"/>
    <w:rsid w:val="004800B0"/>
    <w:rsid w:val="00483932"/>
    <w:rsid w:val="00484681"/>
    <w:rsid w:val="00486F58"/>
    <w:rsid w:val="00487233"/>
    <w:rsid w:val="00491C6E"/>
    <w:rsid w:val="0049248E"/>
    <w:rsid w:val="0049268A"/>
    <w:rsid w:val="00492F12"/>
    <w:rsid w:val="004936BA"/>
    <w:rsid w:val="00493A74"/>
    <w:rsid w:val="0049765F"/>
    <w:rsid w:val="004A0662"/>
    <w:rsid w:val="004A06B6"/>
    <w:rsid w:val="004A57AA"/>
    <w:rsid w:val="004A5E9E"/>
    <w:rsid w:val="004A69B3"/>
    <w:rsid w:val="004B01C1"/>
    <w:rsid w:val="004B074D"/>
    <w:rsid w:val="004B1A5E"/>
    <w:rsid w:val="004B382E"/>
    <w:rsid w:val="004B4419"/>
    <w:rsid w:val="004C027B"/>
    <w:rsid w:val="004C0D85"/>
    <w:rsid w:val="004C1B11"/>
    <w:rsid w:val="004C20DC"/>
    <w:rsid w:val="004C3870"/>
    <w:rsid w:val="004C3892"/>
    <w:rsid w:val="004C5EBF"/>
    <w:rsid w:val="004C7820"/>
    <w:rsid w:val="004D09A5"/>
    <w:rsid w:val="004D0DD8"/>
    <w:rsid w:val="004D2603"/>
    <w:rsid w:val="004D2958"/>
    <w:rsid w:val="004D346F"/>
    <w:rsid w:val="004D6439"/>
    <w:rsid w:val="004D6FD3"/>
    <w:rsid w:val="004E6486"/>
    <w:rsid w:val="004E75FF"/>
    <w:rsid w:val="004F23F0"/>
    <w:rsid w:val="004F3B2A"/>
    <w:rsid w:val="004F48EB"/>
    <w:rsid w:val="004F6881"/>
    <w:rsid w:val="004F7116"/>
    <w:rsid w:val="00502A4C"/>
    <w:rsid w:val="00502B56"/>
    <w:rsid w:val="00502B7E"/>
    <w:rsid w:val="0050412C"/>
    <w:rsid w:val="00504CF5"/>
    <w:rsid w:val="00505B8B"/>
    <w:rsid w:val="00513EBD"/>
    <w:rsid w:val="00516600"/>
    <w:rsid w:val="0052050C"/>
    <w:rsid w:val="00523825"/>
    <w:rsid w:val="005274B2"/>
    <w:rsid w:val="00534248"/>
    <w:rsid w:val="0053477A"/>
    <w:rsid w:val="0053588B"/>
    <w:rsid w:val="00535F84"/>
    <w:rsid w:val="005375EC"/>
    <w:rsid w:val="00541F54"/>
    <w:rsid w:val="0055035B"/>
    <w:rsid w:val="005517C1"/>
    <w:rsid w:val="00551A20"/>
    <w:rsid w:val="00551B28"/>
    <w:rsid w:val="005521B5"/>
    <w:rsid w:val="00552417"/>
    <w:rsid w:val="0055355C"/>
    <w:rsid w:val="00554397"/>
    <w:rsid w:val="00556764"/>
    <w:rsid w:val="005579CE"/>
    <w:rsid w:val="0056008C"/>
    <w:rsid w:val="005620CF"/>
    <w:rsid w:val="0056508F"/>
    <w:rsid w:val="00570123"/>
    <w:rsid w:val="00570E55"/>
    <w:rsid w:val="005717B1"/>
    <w:rsid w:val="00572EC4"/>
    <w:rsid w:val="00573875"/>
    <w:rsid w:val="005738A8"/>
    <w:rsid w:val="00576588"/>
    <w:rsid w:val="00577568"/>
    <w:rsid w:val="00581274"/>
    <w:rsid w:val="0058145F"/>
    <w:rsid w:val="0058262D"/>
    <w:rsid w:val="00583E4F"/>
    <w:rsid w:val="00583FDF"/>
    <w:rsid w:val="005842DD"/>
    <w:rsid w:val="005855BB"/>
    <w:rsid w:val="00586C62"/>
    <w:rsid w:val="00586C8A"/>
    <w:rsid w:val="005870CD"/>
    <w:rsid w:val="005929AF"/>
    <w:rsid w:val="005929C5"/>
    <w:rsid w:val="0059436F"/>
    <w:rsid w:val="005A6AD6"/>
    <w:rsid w:val="005A79DF"/>
    <w:rsid w:val="005B1664"/>
    <w:rsid w:val="005B1EBA"/>
    <w:rsid w:val="005B2951"/>
    <w:rsid w:val="005B5728"/>
    <w:rsid w:val="005B7739"/>
    <w:rsid w:val="005C0CFB"/>
    <w:rsid w:val="005C288C"/>
    <w:rsid w:val="005D1D67"/>
    <w:rsid w:val="005D1E01"/>
    <w:rsid w:val="005D68CA"/>
    <w:rsid w:val="005E09BF"/>
    <w:rsid w:val="005E0EDD"/>
    <w:rsid w:val="005E137C"/>
    <w:rsid w:val="005E15CE"/>
    <w:rsid w:val="005E4B2F"/>
    <w:rsid w:val="005E6600"/>
    <w:rsid w:val="005F2512"/>
    <w:rsid w:val="005F3602"/>
    <w:rsid w:val="005F5ED0"/>
    <w:rsid w:val="005F7788"/>
    <w:rsid w:val="006015EA"/>
    <w:rsid w:val="0060231D"/>
    <w:rsid w:val="0060292F"/>
    <w:rsid w:val="0060687E"/>
    <w:rsid w:val="006073A6"/>
    <w:rsid w:val="0061023F"/>
    <w:rsid w:val="0061071B"/>
    <w:rsid w:val="00613BB8"/>
    <w:rsid w:val="006166E6"/>
    <w:rsid w:val="00620ADD"/>
    <w:rsid w:val="00621F60"/>
    <w:rsid w:val="00625FFF"/>
    <w:rsid w:val="006264F4"/>
    <w:rsid w:val="006301FD"/>
    <w:rsid w:val="00630E5F"/>
    <w:rsid w:val="006318FB"/>
    <w:rsid w:val="006319D4"/>
    <w:rsid w:val="00631D2B"/>
    <w:rsid w:val="00632BB5"/>
    <w:rsid w:val="006349CC"/>
    <w:rsid w:val="0063583A"/>
    <w:rsid w:val="0063695E"/>
    <w:rsid w:val="0063764D"/>
    <w:rsid w:val="0064032A"/>
    <w:rsid w:val="0064050A"/>
    <w:rsid w:val="006417E1"/>
    <w:rsid w:val="00642CF9"/>
    <w:rsid w:val="00643199"/>
    <w:rsid w:val="00644500"/>
    <w:rsid w:val="00645848"/>
    <w:rsid w:val="00646DA7"/>
    <w:rsid w:val="006471FD"/>
    <w:rsid w:val="006504B3"/>
    <w:rsid w:val="006520D6"/>
    <w:rsid w:val="00652A63"/>
    <w:rsid w:val="00652C6E"/>
    <w:rsid w:val="00652D16"/>
    <w:rsid w:val="00655760"/>
    <w:rsid w:val="00656194"/>
    <w:rsid w:val="006563FE"/>
    <w:rsid w:val="00656C62"/>
    <w:rsid w:val="006572E4"/>
    <w:rsid w:val="00663AEE"/>
    <w:rsid w:val="0066547B"/>
    <w:rsid w:val="006679D1"/>
    <w:rsid w:val="006719C6"/>
    <w:rsid w:val="006720F1"/>
    <w:rsid w:val="006747B2"/>
    <w:rsid w:val="006770AD"/>
    <w:rsid w:val="0068003C"/>
    <w:rsid w:val="00680422"/>
    <w:rsid w:val="00680BF5"/>
    <w:rsid w:val="00682695"/>
    <w:rsid w:val="00682D60"/>
    <w:rsid w:val="006834EC"/>
    <w:rsid w:val="00684F37"/>
    <w:rsid w:val="00690201"/>
    <w:rsid w:val="00690645"/>
    <w:rsid w:val="006911A1"/>
    <w:rsid w:val="00691D6B"/>
    <w:rsid w:val="006921E2"/>
    <w:rsid w:val="006A0CFE"/>
    <w:rsid w:val="006A2311"/>
    <w:rsid w:val="006A2E83"/>
    <w:rsid w:val="006A3525"/>
    <w:rsid w:val="006A6C8F"/>
    <w:rsid w:val="006B5D01"/>
    <w:rsid w:val="006C17C5"/>
    <w:rsid w:val="006C280B"/>
    <w:rsid w:val="006C2C07"/>
    <w:rsid w:val="006C5CA6"/>
    <w:rsid w:val="006C5D73"/>
    <w:rsid w:val="006C7F53"/>
    <w:rsid w:val="006D1A95"/>
    <w:rsid w:val="006D2D20"/>
    <w:rsid w:val="006D2D5B"/>
    <w:rsid w:val="006D3640"/>
    <w:rsid w:val="006D3C9B"/>
    <w:rsid w:val="006D405D"/>
    <w:rsid w:val="006D5018"/>
    <w:rsid w:val="006D6BC4"/>
    <w:rsid w:val="006E1DD2"/>
    <w:rsid w:val="006E3DD9"/>
    <w:rsid w:val="006E6E5D"/>
    <w:rsid w:val="006E6EAA"/>
    <w:rsid w:val="006E7707"/>
    <w:rsid w:val="006F1C09"/>
    <w:rsid w:val="006F2249"/>
    <w:rsid w:val="006F2579"/>
    <w:rsid w:val="006F607B"/>
    <w:rsid w:val="00701C4E"/>
    <w:rsid w:val="00702D9C"/>
    <w:rsid w:val="007040B7"/>
    <w:rsid w:val="00704F9E"/>
    <w:rsid w:val="00705AC7"/>
    <w:rsid w:val="00712258"/>
    <w:rsid w:val="00714C2B"/>
    <w:rsid w:val="00720C3A"/>
    <w:rsid w:val="00720F25"/>
    <w:rsid w:val="00731233"/>
    <w:rsid w:val="00734A63"/>
    <w:rsid w:val="00737277"/>
    <w:rsid w:val="0073774E"/>
    <w:rsid w:val="00737CF3"/>
    <w:rsid w:val="00742948"/>
    <w:rsid w:val="007458F5"/>
    <w:rsid w:val="00745A00"/>
    <w:rsid w:val="00747A43"/>
    <w:rsid w:val="0075472A"/>
    <w:rsid w:val="00754C3D"/>
    <w:rsid w:val="00755C3C"/>
    <w:rsid w:val="00756186"/>
    <w:rsid w:val="00757780"/>
    <w:rsid w:val="00775C89"/>
    <w:rsid w:val="00776502"/>
    <w:rsid w:val="00776F06"/>
    <w:rsid w:val="007772EF"/>
    <w:rsid w:val="00785121"/>
    <w:rsid w:val="00785544"/>
    <w:rsid w:val="00786100"/>
    <w:rsid w:val="007878B6"/>
    <w:rsid w:val="00790C44"/>
    <w:rsid w:val="00791F58"/>
    <w:rsid w:val="00792AB8"/>
    <w:rsid w:val="00793FFF"/>
    <w:rsid w:val="00794323"/>
    <w:rsid w:val="007950BB"/>
    <w:rsid w:val="007A06C3"/>
    <w:rsid w:val="007A237B"/>
    <w:rsid w:val="007A2A1C"/>
    <w:rsid w:val="007A3DDD"/>
    <w:rsid w:val="007A7A77"/>
    <w:rsid w:val="007A7F36"/>
    <w:rsid w:val="007B22C3"/>
    <w:rsid w:val="007B35C0"/>
    <w:rsid w:val="007B5A3D"/>
    <w:rsid w:val="007B6E63"/>
    <w:rsid w:val="007B753D"/>
    <w:rsid w:val="007C0FE0"/>
    <w:rsid w:val="007C3BCD"/>
    <w:rsid w:val="007C730B"/>
    <w:rsid w:val="007D2DA8"/>
    <w:rsid w:val="007D3CC8"/>
    <w:rsid w:val="007D4137"/>
    <w:rsid w:val="007D613F"/>
    <w:rsid w:val="007D7DCE"/>
    <w:rsid w:val="007E0A9E"/>
    <w:rsid w:val="007E31F5"/>
    <w:rsid w:val="007E3D6A"/>
    <w:rsid w:val="007E4D80"/>
    <w:rsid w:val="007E56C2"/>
    <w:rsid w:val="007E6EF4"/>
    <w:rsid w:val="007E6FC8"/>
    <w:rsid w:val="007F3891"/>
    <w:rsid w:val="007F3A82"/>
    <w:rsid w:val="007F7892"/>
    <w:rsid w:val="00801244"/>
    <w:rsid w:val="00802ACF"/>
    <w:rsid w:val="00803C43"/>
    <w:rsid w:val="008044A9"/>
    <w:rsid w:val="00804BDD"/>
    <w:rsid w:val="00805DD8"/>
    <w:rsid w:val="00805E31"/>
    <w:rsid w:val="00806F09"/>
    <w:rsid w:val="00807ED6"/>
    <w:rsid w:val="00810593"/>
    <w:rsid w:val="008108C6"/>
    <w:rsid w:val="00814B86"/>
    <w:rsid w:val="00816A0A"/>
    <w:rsid w:val="00817BA9"/>
    <w:rsid w:val="00820C74"/>
    <w:rsid w:val="00822FBD"/>
    <w:rsid w:val="008254BE"/>
    <w:rsid w:val="008268F1"/>
    <w:rsid w:val="00827892"/>
    <w:rsid w:val="00833BB1"/>
    <w:rsid w:val="00836BA7"/>
    <w:rsid w:val="00836D60"/>
    <w:rsid w:val="0083705E"/>
    <w:rsid w:val="008419BB"/>
    <w:rsid w:val="00842B77"/>
    <w:rsid w:val="008431A6"/>
    <w:rsid w:val="00843964"/>
    <w:rsid w:val="00846772"/>
    <w:rsid w:val="00846863"/>
    <w:rsid w:val="00846CB9"/>
    <w:rsid w:val="00847664"/>
    <w:rsid w:val="00847A3D"/>
    <w:rsid w:val="00851189"/>
    <w:rsid w:val="00851C15"/>
    <w:rsid w:val="00852ED8"/>
    <w:rsid w:val="00854284"/>
    <w:rsid w:val="00863524"/>
    <w:rsid w:val="0086362F"/>
    <w:rsid w:val="00864107"/>
    <w:rsid w:val="00865103"/>
    <w:rsid w:val="00866EEA"/>
    <w:rsid w:val="008710EE"/>
    <w:rsid w:val="008725D9"/>
    <w:rsid w:val="00872674"/>
    <w:rsid w:val="00873549"/>
    <w:rsid w:val="00873E8D"/>
    <w:rsid w:val="00873EF9"/>
    <w:rsid w:val="008754D1"/>
    <w:rsid w:val="00875CC0"/>
    <w:rsid w:val="0087681D"/>
    <w:rsid w:val="008809CE"/>
    <w:rsid w:val="00882A05"/>
    <w:rsid w:val="00883787"/>
    <w:rsid w:val="00884F28"/>
    <w:rsid w:val="0088697F"/>
    <w:rsid w:val="00887B4F"/>
    <w:rsid w:val="00890A74"/>
    <w:rsid w:val="00891B15"/>
    <w:rsid w:val="008924E2"/>
    <w:rsid w:val="00897F49"/>
    <w:rsid w:val="008A03E6"/>
    <w:rsid w:val="008A08A0"/>
    <w:rsid w:val="008A162C"/>
    <w:rsid w:val="008A452D"/>
    <w:rsid w:val="008A4AB5"/>
    <w:rsid w:val="008B0BD3"/>
    <w:rsid w:val="008B0E63"/>
    <w:rsid w:val="008B1754"/>
    <w:rsid w:val="008B1F8A"/>
    <w:rsid w:val="008B442D"/>
    <w:rsid w:val="008B4AC8"/>
    <w:rsid w:val="008B63DE"/>
    <w:rsid w:val="008B63F7"/>
    <w:rsid w:val="008C0BDE"/>
    <w:rsid w:val="008C0EF6"/>
    <w:rsid w:val="008C36E9"/>
    <w:rsid w:val="008C393C"/>
    <w:rsid w:val="008C43ED"/>
    <w:rsid w:val="008C5760"/>
    <w:rsid w:val="008C69D0"/>
    <w:rsid w:val="008C70CE"/>
    <w:rsid w:val="008D315F"/>
    <w:rsid w:val="008D63D6"/>
    <w:rsid w:val="008E034B"/>
    <w:rsid w:val="008E04CE"/>
    <w:rsid w:val="008E0BA9"/>
    <w:rsid w:val="008E483A"/>
    <w:rsid w:val="008E5F79"/>
    <w:rsid w:val="008E6245"/>
    <w:rsid w:val="008E65CA"/>
    <w:rsid w:val="008F1A27"/>
    <w:rsid w:val="008F34E3"/>
    <w:rsid w:val="008F527F"/>
    <w:rsid w:val="008F5307"/>
    <w:rsid w:val="008F5321"/>
    <w:rsid w:val="00900A4C"/>
    <w:rsid w:val="00902229"/>
    <w:rsid w:val="00903A14"/>
    <w:rsid w:val="00904497"/>
    <w:rsid w:val="009045FB"/>
    <w:rsid w:val="00905081"/>
    <w:rsid w:val="0090661C"/>
    <w:rsid w:val="009073D1"/>
    <w:rsid w:val="009121C5"/>
    <w:rsid w:val="00912D8C"/>
    <w:rsid w:val="00913006"/>
    <w:rsid w:val="009134F2"/>
    <w:rsid w:val="00913F46"/>
    <w:rsid w:val="00915A7A"/>
    <w:rsid w:val="00915FA5"/>
    <w:rsid w:val="0091731B"/>
    <w:rsid w:val="009253AA"/>
    <w:rsid w:val="009263FF"/>
    <w:rsid w:val="00927968"/>
    <w:rsid w:val="00931EA7"/>
    <w:rsid w:val="00931FA3"/>
    <w:rsid w:val="00933758"/>
    <w:rsid w:val="00934014"/>
    <w:rsid w:val="0093665F"/>
    <w:rsid w:val="009414AC"/>
    <w:rsid w:val="00941C81"/>
    <w:rsid w:val="00943D64"/>
    <w:rsid w:val="00945107"/>
    <w:rsid w:val="00946ABD"/>
    <w:rsid w:val="00946ED9"/>
    <w:rsid w:val="00951B34"/>
    <w:rsid w:val="00952A27"/>
    <w:rsid w:val="0096215A"/>
    <w:rsid w:val="00964A88"/>
    <w:rsid w:val="009707BD"/>
    <w:rsid w:val="0097156A"/>
    <w:rsid w:val="00973499"/>
    <w:rsid w:val="00974E50"/>
    <w:rsid w:val="00975659"/>
    <w:rsid w:val="00980988"/>
    <w:rsid w:val="00981FD4"/>
    <w:rsid w:val="00982629"/>
    <w:rsid w:val="00985501"/>
    <w:rsid w:val="00986E71"/>
    <w:rsid w:val="0099070C"/>
    <w:rsid w:val="009976E7"/>
    <w:rsid w:val="009A074A"/>
    <w:rsid w:val="009A299F"/>
    <w:rsid w:val="009A3150"/>
    <w:rsid w:val="009A371A"/>
    <w:rsid w:val="009A3F49"/>
    <w:rsid w:val="009A7644"/>
    <w:rsid w:val="009B134B"/>
    <w:rsid w:val="009B1478"/>
    <w:rsid w:val="009B3C41"/>
    <w:rsid w:val="009B3CBB"/>
    <w:rsid w:val="009B4C42"/>
    <w:rsid w:val="009D2C23"/>
    <w:rsid w:val="009D35DA"/>
    <w:rsid w:val="009D3B19"/>
    <w:rsid w:val="009D56EA"/>
    <w:rsid w:val="009E0421"/>
    <w:rsid w:val="009E1CAC"/>
    <w:rsid w:val="009E2515"/>
    <w:rsid w:val="009E2D50"/>
    <w:rsid w:val="009E5CAF"/>
    <w:rsid w:val="009F0793"/>
    <w:rsid w:val="009F10F8"/>
    <w:rsid w:val="009F3767"/>
    <w:rsid w:val="009F656E"/>
    <w:rsid w:val="00A002C3"/>
    <w:rsid w:val="00A00B92"/>
    <w:rsid w:val="00A01201"/>
    <w:rsid w:val="00A01AA6"/>
    <w:rsid w:val="00A03141"/>
    <w:rsid w:val="00A03A87"/>
    <w:rsid w:val="00A11377"/>
    <w:rsid w:val="00A11D6B"/>
    <w:rsid w:val="00A20133"/>
    <w:rsid w:val="00A202C4"/>
    <w:rsid w:val="00A21F6D"/>
    <w:rsid w:val="00A2211C"/>
    <w:rsid w:val="00A232BB"/>
    <w:rsid w:val="00A240C7"/>
    <w:rsid w:val="00A26180"/>
    <w:rsid w:val="00A26EF4"/>
    <w:rsid w:val="00A27599"/>
    <w:rsid w:val="00A307D9"/>
    <w:rsid w:val="00A30EFB"/>
    <w:rsid w:val="00A314C0"/>
    <w:rsid w:val="00A31B5E"/>
    <w:rsid w:val="00A324FA"/>
    <w:rsid w:val="00A3254C"/>
    <w:rsid w:val="00A332DE"/>
    <w:rsid w:val="00A3404A"/>
    <w:rsid w:val="00A36BA4"/>
    <w:rsid w:val="00A37C0A"/>
    <w:rsid w:val="00A43B18"/>
    <w:rsid w:val="00A46D38"/>
    <w:rsid w:val="00A4726D"/>
    <w:rsid w:val="00A47C9A"/>
    <w:rsid w:val="00A50725"/>
    <w:rsid w:val="00A50CEB"/>
    <w:rsid w:val="00A512FE"/>
    <w:rsid w:val="00A537C1"/>
    <w:rsid w:val="00A53CC4"/>
    <w:rsid w:val="00A5621F"/>
    <w:rsid w:val="00A5636E"/>
    <w:rsid w:val="00A616BF"/>
    <w:rsid w:val="00A62922"/>
    <w:rsid w:val="00A6447F"/>
    <w:rsid w:val="00A64A02"/>
    <w:rsid w:val="00A66874"/>
    <w:rsid w:val="00A6732B"/>
    <w:rsid w:val="00A704E9"/>
    <w:rsid w:val="00A7145B"/>
    <w:rsid w:val="00A729FB"/>
    <w:rsid w:val="00A7313E"/>
    <w:rsid w:val="00A73B19"/>
    <w:rsid w:val="00A73E7D"/>
    <w:rsid w:val="00A74B2F"/>
    <w:rsid w:val="00A753B9"/>
    <w:rsid w:val="00A76962"/>
    <w:rsid w:val="00A81AF4"/>
    <w:rsid w:val="00A82F23"/>
    <w:rsid w:val="00A836CA"/>
    <w:rsid w:val="00A85236"/>
    <w:rsid w:val="00A85EC2"/>
    <w:rsid w:val="00A91126"/>
    <w:rsid w:val="00A91246"/>
    <w:rsid w:val="00A915DF"/>
    <w:rsid w:val="00A91E32"/>
    <w:rsid w:val="00A93350"/>
    <w:rsid w:val="00A93A3C"/>
    <w:rsid w:val="00A965FF"/>
    <w:rsid w:val="00A976AC"/>
    <w:rsid w:val="00AA1073"/>
    <w:rsid w:val="00AA1591"/>
    <w:rsid w:val="00AA16E7"/>
    <w:rsid w:val="00AA3B2D"/>
    <w:rsid w:val="00AA436D"/>
    <w:rsid w:val="00AA4C6B"/>
    <w:rsid w:val="00AB2DF9"/>
    <w:rsid w:val="00AB30FB"/>
    <w:rsid w:val="00AB4B7E"/>
    <w:rsid w:val="00AB4F62"/>
    <w:rsid w:val="00AB534D"/>
    <w:rsid w:val="00AB7F24"/>
    <w:rsid w:val="00AC0CDF"/>
    <w:rsid w:val="00AC41CE"/>
    <w:rsid w:val="00AC43DB"/>
    <w:rsid w:val="00AC4479"/>
    <w:rsid w:val="00AC4F6C"/>
    <w:rsid w:val="00AC66C5"/>
    <w:rsid w:val="00AC7E3B"/>
    <w:rsid w:val="00AD2A2C"/>
    <w:rsid w:val="00AD3129"/>
    <w:rsid w:val="00AD4B55"/>
    <w:rsid w:val="00AD541A"/>
    <w:rsid w:val="00AE0F16"/>
    <w:rsid w:val="00AE0F5C"/>
    <w:rsid w:val="00AE4495"/>
    <w:rsid w:val="00AE5C7F"/>
    <w:rsid w:val="00AE7DAB"/>
    <w:rsid w:val="00AF1261"/>
    <w:rsid w:val="00AF65F3"/>
    <w:rsid w:val="00AF7508"/>
    <w:rsid w:val="00AF7DAF"/>
    <w:rsid w:val="00AF7DDC"/>
    <w:rsid w:val="00B00512"/>
    <w:rsid w:val="00B025FD"/>
    <w:rsid w:val="00B02AE9"/>
    <w:rsid w:val="00B035B5"/>
    <w:rsid w:val="00B04F9F"/>
    <w:rsid w:val="00B106DC"/>
    <w:rsid w:val="00B10FD2"/>
    <w:rsid w:val="00B15335"/>
    <w:rsid w:val="00B16430"/>
    <w:rsid w:val="00B174E0"/>
    <w:rsid w:val="00B214DC"/>
    <w:rsid w:val="00B21AD6"/>
    <w:rsid w:val="00B23170"/>
    <w:rsid w:val="00B255A7"/>
    <w:rsid w:val="00B266D0"/>
    <w:rsid w:val="00B30B01"/>
    <w:rsid w:val="00B3377A"/>
    <w:rsid w:val="00B34555"/>
    <w:rsid w:val="00B34FB0"/>
    <w:rsid w:val="00B35EAD"/>
    <w:rsid w:val="00B40B2C"/>
    <w:rsid w:val="00B43E93"/>
    <w:rsid w:val="00B4577F"/>
    <w:rsid w:val="00B45852"/>
    <w:rsid w:val="00B45C22"/>
    <w:rsid w:val="00B46B6B"/>
    <w:rsid w:val="00B472A2"/>
    <w:rsid w:val="00B47F42"/>
    <w:rsid w:val="00B50ADF"/>
    <w:rsid w:val="00B50DD9"/>
    <w:rsid w:val="00B53C89"/>
    <w:rsid w:val="00B57825"/>
    <w:rsid w:val="00B61DC4"/>
    <w:rsid w:val="00B620D5"/>
    <w:rsid w:val="00B6389D"/>
    <w:rsid w:val="00B64294"/>
    <w:rsid w:val="00B645C2"/>
    <w:rsid w:val="00B70D4E"/>
    <w:rsid w:val="00B70FC6"/>
    <w:rsid w:val="00B72BCB"/>
    <w:rsid w:val="00B72FA4"/>
    <w:rsid w:val="00B748BB"/>
    <w:rsid w:val="00B76434"/>
    <w:rsid w:val="00B81012"/>
    <w:rsid w:val="00B817C8"/>
    <w:rsid w:val="00B83F51"/>
    <w:rsid w:val="00B843C7"/>
    <w:rsid w:val="00B85E09"/>
    <w:rsid w:val="00B861AB"/>
    <w:rsid w:val="00B86CBB"/>
    <w:rsid w:val="00B92082"/>
    <w:rsid w:val="00B93B68"/>
    <w:rsid w:val="00B93B7D"/>
    <w:rsid w:val="00BA29DA"/>
    <w:rsid w:val="00BA4DAE"/>
    <w:rsid w:val="00BA647D"/>
    <w:rsid w:val="00BA65F1"/>
    <w:rsid w:val="00BA72FF"/>
    <w:rsid w:val="00BA7FF7"/>
    <w:rsid w:val="00BB281A"/>
    <w:rsid w:val="00BB7179"/>
    <w:rsid w:val="00BB73F9"/>
    <w:rsid w:val="00BC0F9D"/>
    <w:rsid w:val="00BC16B1"/>
    <w:rsid w:val="00BC56D5"/>
    <w:rsid w:val="00BC6F82"/>
    <w:rsid w:val="00BC7236"/>
    <w:rsid w:val="00BC7A87"/>
    <w:rsid w:val="00BD1AAF"/>
    <w:rsid w:val="00BD5497"/>
    <w:rsid w:val="00BD64AD"/>
    <w:rsid w:val="00BD6C45"/>
    <w:rsid w:val="00BD6E97"/>
    <w:rsid w:val="00BD7170"/>
    <w:rsid w:val="00BE0E3C"/>
    <w:rsid w:val="00BE49C9"/>
    <w:rsid w:val="00BE4BA7"/>
    <w:rsid w:val="00BE5473"/>
    <w:rsid w:val="00BE59D9"/>
    <w:rsid w:val="00BE5C6B"/>
    <w:rsid w:val="00BE7AE4"/>
    <w:rsid w:val="00BF0AEC"/>
    <w:rsid w:val="00BF1291"/>
    <w:rsid w:val="00BF2E9E"/>
    <w:rsid w:val="00BF380B"/>
    <w:rsid w:val="00BF38E7"/>
    <w:rsid w:val="00BF5D35"/>
    <w:rsid w:val="00BF602A"/>
    <w:rsid w:val="00BF666C"/>
    <w:rsid w:val="00BF6DE1"/>
    <w:rsid w:val="00BF7436"/>
    <w:rsid w:val="00C024F9"/>
    <w:rsid w:val="00C03812"/>
    <w:rsid w:val="00C0652D"/>
    <w:rsid w:val="00C0669F"/>
    <w:rsid w:val="00C1006C"/>
    <w:rsid w:val="00C12455"/>
    <w:rsid w:val="00C149C7"/>
    <w:rsid w:val="00C2074E"/>
    <w:rsid w:val="00C21982"/>
    <w:rsid w:val="00C21E8D"/>
    <w:rsid w:val="00C22345"/>
    <w:rsid w:val="00C22964"/>
    <w:rsid w:val="00C26BB8"/>
    <w:rsid w:val="00C27416"/>
    <w:rsid w:val="00C27B91"/>
    <w:rsid w:val="00C32C09"/>
    <w:rsid w:val="00C32EC6"/>
    <w:rsid w:val="00C338C6"/>
    <w:rsid w:val="00C374E1"/>
    <w:rsid w:val="00C379CC"/>
    <w:rsid w:val="00C4030E"/>
    <w:rsid w:val="00C42982"/>
    <w:rsid w:val="00C441C1"/>
    <w:rsid w:val="00C4496F"/>
    <w:rsid w:val="00C45E40"/>
    <w:rsid w:val="00C5100A"/>
    <w:rsid w:val="00C512BF"/>
    <w:rsid w:val="00C53657"/>
    <w:rsid w:val="00C5381E"/>
    <w:rsid w:val="00C54607"/>
    <w:rsid w:val="00C54E4F"/>
    <w:rsid w:val="00C57511"/>
    <w:rsid w:val="00C6556D"/>
    <w:rsid w:val="00C655EF"/>
    <w:rsid w:val="00C66668"/>
    <w:rsid w:val="00C66CA1"/>
    <w:rsid w:val="00C67617"/>
    <w:rsid w:val="00C71D31"/>
    <w:rsid w:val="00C71DFB"/>
    <w:rsid w:val="00C753A5"/>
    <w:rsid w:val="00C754B2"/>
    <w:rsid w:val="00C76071"/>
    <w:rsid w:val="00C7686C"/>
    <w:rsid w:val="00C77492"/>
    <w:rsid w:val="00C81560"/>
    <w:rsid w:val="00C820B3"/>
    <w:rsid w:val="00C845DC"/>
    <w:rsid w:val="00C84696"/>
    <w:rsid w:val="00C8636F"/>
    <w:rsid w:val="00C8667C"/>
    <w:rsid w:val="00C91BB2"/>
    <w:rsid w:val="00C91C83"/>
    <w:rsid w:val="00C92FB7"/>
    <w:rsid w:val="00C952FA"/>
    <w:rsid w:val="00C95CD4"/>
    <w:rsid w:val="00CA2E3E"/>
    <w:rsid w:val="00CA502D"/>
    <w:rsid w:val="00CA7726"/>
    <w:rsid w:val="00CB0963"/>
    <w:rsid w:val="00CB226E"/>
    <w:rsid w:val="00CB3F13"/>
    <w:rsid w:val="00CC2EBF"/>
    <w:rsid w:val="00CC755A"/>
    <w:rsid w:val="00CD66D0"/>
    <w:rsid w:val="00CD72A5"/>
    <w:rsid w:val="00CE155E"/>
    <w:rsid w:val="00CE1C18"/>
    <w:rsid w:val="00CE256F"/>
    <w:rsid w:val="00CE39C8"/>
    <w:rsid w:val="00CE3BFD"/>
    <w:rsid w:val="00CF1E9E"/>
    <w:rsid w:val="00CF3546"/>
    <w:rsid w:val="00CF5920"/>
    <w:rsid w:val="00D00F79"/>
    <w:rsid w:val="00D017B0"/>
    <w:rsid w:val="00D02310"/>
    <w:rsid w:val="00D0460B"/>
    <w:rsid w:val="00D05F2A"/>
    <w:rsid w:val="00D06A9E"/>
    <w:rsid w:val="00D1014F"/>
    <w:rsid w:val="00D102D8"/>
    <w:rsid w:val="00D103F2"/>
    <w:rsid w:val="00D105F7"/>
    <w:rsid w:val="00D10D11"/>
    <w:rsid w:val="00D10E44"/>
    <w:rsid w:val="00D118B9"/>
    <w:rsid w:val="00D11CD8"/>
    <w:rsid w:val="00D12030"/>
    <w:rsid w:val="00D15300"/>
    <w:rsid w:val="00D16273"/>
    <w:rsid w:val="00D17B52"/>
    <w:rsid w:val="00D17E41"/>
    <w:rsid w:val="00D20850"/>
    <w:rsid w:val="00D22097"/>
    <w:rsid w:val="00D22EDC"/>
    <w:rsid w:val="00D24FE9"/>
    <w:rsid w:val="00D25916"/>
    <w:rsid w:val="00D2703D"/>
    <w:rsid w:val="00D27638"/>
    <w:rsid w:val="00D31989"/>
    <w:rsid w:val="00D31F83"/>
    <w:rsid w:val="00D346EB"/>
    <w:rsid w:val="00D365AC"/>
    <w:rsid w:val="00D37BF4"/>
    <w:rsid w:val="00D37ECF"/>
    <w:rsid w:val="00D40E86"/>
    <w:rsid w:val="00D4183F"/>
    <w:rsid w:val="00D430D0"/>
    <w:rsid w:val="00D46C81"/>
    <w:rsid w:val="00D50E5F"/>
    <w:rsid w:val="00D52C78"/>
    <w:rsid w:val="00D5515A"/>
    <w:rsid w:val="00D56490"/>
    <w:rsid w:val="00D57BA7"/>
    <w:rsid w:val="00D62F9B"/>
    <w:rsid w:val="00D63A47"/>
    <w:rsid w:val="00D67BDF"/>
    <w:rsid w:val="00D71AEA"/>
    <w:rsid w:val="00D768EA"/>
    <w:rsid w:val="00D80D4B"/>
    <w:rsid w:val="00D828B9"/>
    <w:rsid w:val="00D83EEC"/>
    <w:rsid w:val="00D845E3"/>
    <w:rsid w:val="00D86775"/>
    <w:rsid w:val="00D874B0"/>
    <w:rsid w:val="00D90036"/>
    <w:rsid w:val="00D908D7"/>
    <w:rsid w:val="00D9350E"/>
    <w:rsid w:val="00D94213"/>
    <w:rsid w:val="00D9482D"/>
    <w:rsid w:val="00D95E4E"/>
    <w:rsid w:val="00D97E42"/>
    <w:rsid w:val="00DA08B3"/>
    <w:rsid w:val="00DA4D62"/>
    <w:rsid w:val="00DA6EA9"/>
    <w:rsid w:val="00DB05C4"/>
    <w:rsid w:val="00DB07AB"/>
    <w:rsid w:val="00DB22D4"/>
    <w:rsid w:val="00DB2CFF"/>
    <w:rsid w:val="00DB4A19"/>
    <w:rsid w:val="00DB4A4A"/>
    <w:rsid w:val="00DB71B1"/>
    <w:rsid w:val="00DB78C1"/>
    <w:rsid w:val="00DC02FC"/>
    <w:rsid w:val="00DC35F3"/>
    <w:rsid w:val="00DC441E"/>
    <w:rsid w:val="00DC4A7C"/>
    <w:rsid w:val="00DC59A2"/>
    <w:rsid w:val="00DC63B2"/>
    <w:rsid w:val="00DC63B6"/>
    <w:rsid w:val="00DD1AF7"/>
    <w:rsid w:val="00DD2B2D"/>
    <w:rsid w:val="00DD3200"/>
    <w:rsid w:val="00DD3F5C"/>
    <w:rsid w:val="00DD6080"/>
    <w:rsid w:val="00DD7A43"/>
    <w:rsid w:val="00DE50C3"/>
    <w:rsid w:val="00DE591F"/>
    <w:rsid w:val="00DE6301"/>
    <w:rsid w:val="00DE6BA9"/>
    <w:rsid w:val="00DF2B81"/>
    <w:rsid w:val="00DF32E6"/>
    <w:rsid w:val="00DF63FB"/>
    <w:rsid w:val="00DF6509"/>
    <w:rsid w:val="00DF69FD"/>
    <w:rsid w:val="00DF6B4E"/>
    <w:rsid w:val="00DF6FA5"/>
    <w:rsid w:val="00DF6FE7"/>
    <w:rsid w:val="00DF74C7"/>
    <w:rsid w:val="00DF7D4E"/>
    <w:rsid w:val="00E02F97"/>
    <w:rsid w:val="00E04FB4"/>
    <w:rsid w:val="00E06D37"/>
    <w:rsid w:val="00E07EF7"/>
    <w:rsid w:val="00E11C04"/>
    <w:rsid w:val="00E12655"/>
    <w:rsid w:val="00E1281B"/>
    <w:rsid w:val="00E24FCA"/>
    <w:rsid w:val="00E271C1"/>
    <w:rsid w:val="00E31B8D"/>
    <w:rsid w:val="00E36C28"/>
    <w:rsid w:val="00E433D2"/>
    <w:rsid w:val="00E45DA1"/>
    <w:rsid w:val="00E46213"/>
    <w:rsid w:val="00E46240"/>
    <w:rsid w:val="00E5069A"/>
    <w:rsid w:val="00E50A1A"/>
    <w:rsid w:val="00E52764"/>
    <w:rsid w:val="00E55922"/>
    <w:rsid w:val="00E6168B"/>
    <w:rsid w:val="00E626FB"/>
    <w:rsid w:val="00E633D4"/>
    <w:rsid w:val="00E67098"/>
    <w:rsid w:val="00E70E71"/>
    <w:rsid w:val="00E717DC"/>
    <w:rsid w:val="00E734E7"/>
    <w:rsid w:val="00E7682B"/>
    <w:rsid w:val="00E81B52"/>
    <w:rsid w:val="00E91E09"/>
    <w:rsid w:val="00E91EEC"/>
    <w:rsid w:val="00E93225"/>
    <w:rsid w:val="00E9331A"/>
    <w:rsid w:val="00E94AF2"/>
    <w:rsid w:val="00E96073"/>
    <w:rsid w:val="00E9708D"/>
    <w:rsid w:val="00EA38BE"/>
    <w:rsid w:val="00EA3BC2"/>
    <w:rsid w:val="00EA55D1"/>
    <w:rsid w:val="00EB0C51"/>
    <w:rsid w:val="00EB0D2A"/>
    <w:rsid w:val="00EB1492"/>
    <w:rsid w:val="00EB22D8"/>
    <w:rsid w:val="00EB26AA"/>
    <w:rsid w:val="00EB678E"/>
    <w:rsid w:val="00EB687B"/>
    <w:rsid w:val="00EB6D68"/>
    <w:rsid w:val="00EB7214"/>
    <w:rsid w:val="00EB79A0"/>
    <w:rsid w:val="00EC2199"/>
    <w:rsid w:val="00EC2B4E"/>
    <w:rsid w:val="00EC44C7"/>
    <w:rsid w:val="00EC6CE5"/>
    <w:rsid w:val="00ED27C9"/>
    <w:rsid w:val="00ED6B78"/>
    <w:rsid w:val="00ED73C6"/>
    <w:rsid w:val="00EE0CE2"/>
    <w:rsid w:val="00EE3E13"/>
    <w:rsid w:val="00EE4523"/>
    <w:rsid w:val="00EE56B6"/>
    <w:rsid w:val="00EE6F8B"/>
    <w:rsid w:val="00EF0297"/>
    <w:rsid w:val="00EF23DE"/>
    <w:rsid w:val="00EF3AA4"/>
    <w:rsid w:val="00EF3C39"/>
    <w:rsid w:val="00EF585B"/>
    <w:rsid w:val="00F00733"/>
    <w:rsid w:val="00F05209"/>
    <w:rsid w:val="00F0668F"/>
    <w:rsid w:val="00F073E3"/>
    <w:rsid w:val="00F1385E"/>
    <w:rsid w:val="00F13FDB"/>
    <w:rsid w:val="00F15CA7"/>
    <w:rsid w:val="00F1633E"/>
    <w:rsid w:val="00F17789"/>
    <w:rsid w:val="00F203C3"/>
    <w:rsid w:val="00F210F7"/>
    <w:rsid w:val="00F21697"/>
    <w:rsid w:val="00F216FA"/>
    <w:rsid w:val="00F21E34"/>
    <w:rsid w:val="00F2630A"/>
    <w:rsid w:val="00F27030"/>
    <w:rsid w:val="00F3191D"/>
    <w:rsid w:val="00F32D4E"/>
    <w:rsid w:val="00F35FF7"/>
    <w:rsid w:val="00F413D9"/>
    <w:rsid w:val="00F442AA"/>
    <w:rsid w:val="00F44891"/>
    <w:rsid w:val="00F44C2D"/>
    <w:rsid w:val="00F45CAE"/>
    <w:rsid w:val="00F50C12"/>
    <w:rsid w:val="00F515C8"/>
    <w:rsid w:val="00F5186F"/>
    <w:rsid w:val="00F52B42"/>
    <w:rsid w:val="00F54422"/>
    <w:rsid w:val="00F57D84"/>
    <w:rsid w:val="00F628F5"/>
    <w:rsid w:val="00F63D0D"/>
    <w:rsid w:val="00F64C2D"/>
    <w:rsid w:val="00F6748E"/>
    <w:rsid w:val="00F67830"/>
    <w:rsid w:val="00F70151"/>
    <w:rsid w:val="00F72884"/>
    <w:rsid w:val="00F74EEF"/>
    <w:rsid w:val="00F7673F"/>
    <w:rsid w:val="00F80480"/>
    <w:rsid w:val="00F85E3E"/>
    <w:rsid w:val="00F85EC9"/>
    <w:rsid w:val="00F85FDC"/>
    <w:rsid w:val="00F8625C"/>
    <w:rsid w:val="00F875F2"/>
    <w:rsid w:val="00F9142A"/>
    <w:rsid w:val="00FA01FA"/>
    <w:rsid w:val="00FA040D"/>
    <w:rsid w:val="00FA10AD"/>
    <w:rsid w:val="00FA4761"/>
    <w:rsid w:val="00FA4D75"/>
    <w:rsid w:val="00FA64EE"/>
    <w:rsid w:val="00FA67FA"/>
    <w:rsid w:val="00FA6909"/>
    <w:rsid w:val="00FA6E5B"/>
    <w:rsid w:val="00FB007C"/>
    <w:rsid w:val="00FB2C47"/>
    <w:rsid w:val="00FB31E8"/>
    <w:rsid w:val="00FB52A1"/>
    <w:rsid w:val="00FC32BF"/>
    <w:rsid w:val="00FC471A"/>
    <w:rsid w:val="00FC4D70"/>
    <w:rsid w:val="00FC5D84"/>
    <w:rsid w:val="00FC6389"/>
    <w:rsid w:val="00FC6505"/>
    <w:rsid w:val="00FC68F7"/>
    <w:rsid w:val="00FC7573"/>
    <w:rsid w:val="00FC778F"/>
    <w:rsid w:val="00FD0772"/>
    <w:rsid w:val="00FD14AC"/>
    <w:rsid w:val="00FD2DFD"/>
    <w:rsid w:val="00FD482D"/>
    <w:rsid w:val="00FD5A8C"/>
    <w:rsid w:val="00FD68DA"/>
    <w:rsid w:val="00FD6F87"/>
    <w:rsid w:val="00FD77EE"/>
    <w:rsid w:val="00FE2131"/>
    <w:rsid w:val="00FF07AF"/>
    <w:rsid w:val="00FF0808"/>
    <w:rsid w:val="00FF2346"/>
    <w:rsid w:val="00FF32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46BAA"/>
  <w15:chartTrackingRefBased/>
  <w15:docId w15:val="{9FFFE95C-FD05-7141-90C1-446C7C21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606"/>
    <w:rPr>
      <w:lang w:val="es-ES_tradnl" w:eastAsia="es-ES"/>
    </w:rPr>
  </w:style>
  <w:style w:type="paragraph" w:styleId="Ttulo1">
    <w:name w:val="heading 1"/>
    <w:basedOn w:val="Normal"/>
    <w:next w:val="Normal"/>
    <w:qFormat/>
    <w:pPr>
      <w:keepNext/>
      <w:spacing w:line="480" w:lineRule="auto"/>
      <w:jc w:val="both"/>
      <w:outlineLvl w:val="0"/>
    </w:pPr>
    <w:rPr>
      <w:rFonts w:ascii="Bookman Old Style" w:hAnsi="Bookman Old Style"/>
      <w:b/>
      <w:sz w:val="24"/>
      <w:u w:val="single"/>
    </w:rPr>
  </w:style>
  <w:style w:type="paragraph" w:styleId="Ttulo2">
    <w:name w:val="heading 2"/>
    <w:basedOn w:val="Normal"/>
    <w:next w:val="Normal"/>
    <w:qFormat/>
    <w:pPr>
      <w:keepNext/>
      <w:spacing w:line="480" w:lineRule="auto"/>
      <w:jc w:val="both"/>
      <w:outlineLvl w:val="1"/>
    </w:pPr>
    <w:rPr>
      <w:rFonts w:ascii="Bookman Old Style" w:hAnsi="Bookman Old Style"/>
      <w:b/>
      <w:sz w:val="24"/>
    </w:rPr>
  </w:style>
  <w:style w:type="paragraph" w:styleId="Ttulo4">
    <w:name w:val="heading 4"/>
    <w:basedOn w:val="Normal"/>
    <w:next w:val="Normal"/>
    <w:qFormat/>
    <w:pPr>
      <w:keepNext/>
      <w:jc w:val="center"/>
      <w:outlineLvl w:val="3"/>
    </w:pPr>
    <w:rPr>
      <w:rFonts w:ascii="Bookman Old Style" w:hAnsi="Bookman Old Style"/>
      <w:b/>
      <w:caps/>
      <w:sz w:val="24"/>
    </w:rPr>
  </w:style>
  <w:style w:type="paragraph" w:styleId="Ttulo5">
    <w:name w:val="heading 5"/>
    <w:basedOn w:val="Normal"/>
    <w:next w:val="Normal"/>
    <w:qFormat/>
    <w:pPr>
      <w:keepNext/>
      <w:jc w:val="right"/>
      <w:outlineLvl w:val="4"/>
    </w:pPr>
    <w:rPr>
      <w:rFonts w:ascii="Bookman Old Style" w:hAnsi="Bookman Old Style"/>
      <w:sz w:val="24"/>
    </w:rPr>
  </w:style>
  <w:style w:type="paragraph" w:styleId="Ttulo7">
    <w:name w:val="heading 7"/>
    <w:basedOn w:val="Normal"/>
    <w:next w:val="Normal"/>
    <w:link w:val="Ttulo7Car"/>
    <w:semiHidden/>
    <w:unhideWhenUsed/>
    <w:qFormat/>
    <w:rsid w:val="00AC4479"/>
    <w:pPr>
      <w:spacing w:before="240" w:after="60"/>
      <w:outlineLvl w:val="6"/>
    </w:pPr>
    <w:rPr>
      <w:rFonts w:ascii="Calibri" w:eastAsia="DengXian" w:hAnsi="Calibri" w:cs="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spacing w:line="480" w:lineRule="auto"/>
      <w:jc w:val="both"/>
    </w:pPr>
    <w:rPr>
      <w:rFonts w:ascii="Bookman Old Style" w:hAnsi="Bookman Old Style"/>
      <w:b/>
      <w:sz w:val="24"/>
      <w:lang w:val="en-US"/>
    </w:rPr>
  </w:style>
  <w:style w:type="paragraph" w:styleId="Textoindependiente2">
    <w:name w:val="Body Text 2"/>
    <w:basedOn w:val="Normal"/>
    <w:pPr>
      <w:spacing w:line="480" w:lineRule="auto"/>
      <w:jc w:val="both"/>
    </w:pPr>
    <w:rPr>
      <w:rFonts w:ascii="Bookman Old Style" w:hAnsi="Bookman Old Style"/>
      <w:sz w:val="24"/>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Sangradetextonormal">
    <w:name w:val="Body Text Indent"/>
    <w:basedOn w:val="Normal"/>
    <w:rsid w:val="00073166"/>
    <w:pPr>
      <w:spacing w:after="120"/>
      <w:ind w:left="283"/>
    </w:pPr>
  </w:style>
  <w:style w:type="table" w:styleId="Tablaconcuadrcula">
    <w:name w:val="Table Grid"/>
    <w:basedOn w:val="Tablanormal"/>
    <w:rsid w:val="00B255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441FFB"/>
    <w:pPr>
      <w:spacing w:after="200" w:line="276" w:lineRule="auto"/>
      <w:ind w:left="720"/>
      <w:contextualSpacing/>
    </w:pPr>
    <w:rPr>
      <w:rFonts w:ascii="Calibri" w:eastAsia="Calibri" w:hAnsi="Calibri"/>
      <w:sz w:val="22"/>
      <w:szCs w:val="22"/>
      <w:lang w:val="es-ES" w:eastAsia="en-US"/>
    </w:rPr>
  </w:style>
  <w:style w:type="paragraph" w:styleId="Sangra2detindependiente">
    <w:name w:val="Body Text Indent 2"/>
    <w:basedOn w:val="Normal"/>
    <w:link w:val="Sangra2detindependienteCar"/>
    <w:rsid w:val="004A0662"/>
    <w:pPr>
      <w:spacing w:after="120" w:line="480" w:lineRule="auto"/>
      <w:ind w:left="360"/>
    </w:pPr>
  </w:style>
  <w:style w:type="character" w:customStyle="1" w:styleId="Sangra2detindependienteCar">
    <w:name w:val="Sangría 2 de t. independiente Car"/>
    <w:link w:val="Sangra2detindependiente"/>
    <w:rsid w:val="004A0662"/>
    <w:rPr>
      <w:lang w:val="es-MX" w:eastAsia="es-ES"/>
    </w:rPr>
  </w:style>
  <w:style w:type="paragraph" w:styleId="Textodeglobo">
    <w:name w:val="Balloon Text"/>
    <w:basedOn w:val="Normal"/>
    <w:link w:val="TextodegloboCar"/>
    <w:uiPriority w:val="99"/>
    <w:rsid w:val="00FB007C"/>
    <w:rPr>
      <w:rFonts w:ascii="Tahoma" w:hAnsi="Tahoma"/>
      <w:sz w:val="16"/>
      <w:szCs w:val="16"/>
      <w:lang w:val="x-none"/>
    </w:rPr>
  </w:style>
  <w:style w:type="character" w:customStyle="1" w:styleId="TextodegloboCar">
    <w:name w:val="Texto de globo Car"/>
    <w:link w:val="Textodeglobo"/>
    <w:uiPriority w:val="99"/>
    <w:rsid w:val="00FB007C"/>
    <w:rPr>
      <w:rFonts w:ascii="Tahoma" w:hAnsi="Tahoma" w:cs="Tahoma"/>
      <w:sz w:val="16"/>
      <w:szCs w:val="16"/>
      <w:lang w:eastAsia="es-ES"/>
    </w:rPr>
  </w:style>
  <w:style w:type="paragraph" w:styleId="Sinespaciado">
    <w:name w:val="No Spacing"/>
    <w:uiPriority w:val="1"/>
    <w:qFormat/>
    <w:rsid w:val="00E5069A"/>
    <w:rPr>
      <w:rFonts w:ascii="Calibri" w:eastAsia="Calibri" w:hAnsi="Calibri"/>
      <w:sz w:val="22"/>
      <w:szCs w:val="22"/>
      <w:lang w:eastAsia="en-US"/>
    </w:rPr>
  </w:style>
  <w:style w:type="paragraph" w:styleId="NormalWeb">
    <w:name w:val="Normal (Web)"/>
    <w:basedOn w:val="Normal"/>
    <w:uiPriority w:val="99"/>
    <w:unhideWhenUsed/>
    <w:rsid w:val="00C845DC"/>
    <w:pPr>
      <w:spacing w:before="100" w:beforeAutospacing="1" w:after="100" w:afterAutospacing="1"/>
    </w:pPr>
    <w:rPr>
      <w:sz w:val="24"/>
      <w:szCs w:val="24"/>
      <w:lang w:val="en-US" w:eastAsia="en-US"/>
    </w:rPr>
  </w:style>
  <w:style w:type="character" w:customStyle="1" w:styleId="normaltextrun">
    <w:name w:val="normaltextrun"/>
    <w:basedOn w:val="Fuentedeprrafopredeter"/>
    <w:rsid w:val="00E06D37"/>
  </w:style>
  <w:style w:type="paragraph" w:customStyle="1" w:styleId="Textosinformato1">
    <w:name w:val="Texto sin formato1"/>
    <w:basedOn w:val="Normal"/>
    <w:rsid w:val="00426108"/>
    <w:pPr>
      <w:suppressAutoHyphens/>
    </w:pPr>
    <w:rPr>
      <w:rFonts w:ascii="Courier New" w:hAnsi="Courier New" w:cs="Courier New"/>
      <w:lang w:val="en-US" w:eastAsia="ar-SA"/>
    </w:rPr>
  </w:style>
  <w:style w:type="character" w:customStyle="1" w:styleId="Ttulo7Car">
    <w:name w:val="Título 7 Car"/>
    <w:link w:val="Ttulo7"/>
    <w:uiPriority w:val="9"/>
    <w:semiHidden/>
    <w:rsid w:val="00AC4479"/>
    <w:rPr>
      <w:rFonts w:ascii="Calibri" w:eastAsia="DengXian" w:hAnsi="Calibri" w:cs="Arial"/>
      <w:sz w:val="24"/>
      <w:szCs w:val="24"/>
      <w:lang w:eastAsia="es-ES"/>
    </w:rPr>
  </w:style>
  <w:style w:type="character" w:styleId="Fuerte">
    <w:name w:val="Strong"/>
    <w:basedOn w:val="Fuentedeprrafopredeter"/>
    <w:uiPriority w:val="22"/>
    <w:qFormat/>
    <w:rsid w:val="0049248E"/>
    <w:rPr>
      <w:b/>
      <w:bCs/>
    </w:rPr>
  </w:style>
  <w:style w:type="character" w:customStyle="1" w:styleId="ms-1">
    <w:name w:val="ms-1"/>
    <w:basedOn w:val="Fuentedeprrafopredeter"/>
    <w:rsid w:val="0049248E"/>
  </w:style>
  <w:style w:type="character" w:customStyle="1" w:styleId="max-w-full">
    <w:name w:val="max-w-full"/>
    <w:basedOn w:val="Fuentedeprrafopredeter"/>
    <w:rsid w:val="00492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4340">
      <w:bodyDiv w:val="1"/>
      <w:marLeft w:val="0"/>
      <w:marRight w:val="0"/>
      <w:marTop w:val="0"/>
      <w:marBottom w:val="0"/>
      <w:divBdr>
        <w:top w:val="none" w:sz="0" w:space="0" w:color="auto"/>
        <w:left w:val="none" w:sz="0" w:space="0" w:color="auto"/>
        <w:bottom w:val="none" w:sz="0" w:space="0" w:color="auto"/>
        <w:right w:val="none" w:sz="0" w:space="0" w:color="auto"/>
      </w:divBdr>
    </w:div>
    <w:div w:id="406151438">
      <w:bodyDiv w:val="1"/>
      <w:marLeft w:val="0"/>
      <w:marRight w:val="0"/>
      <w:marTop w:val="0"/>
      <w:marBottom w:val="0"/>
      <w:divBdr>
        <w:top w:val="none" w:sz="0" w:space="0" w:color="auto"/>
        <w:left w:val="none" w:sz="0" w:space="0" w:color="auto"/>
        <w:bottom w:val="none" w:sz="0" w:space="0" w:color="auto"/>
        <w:right w:val="none" w:sz="0" w:space="0" w:color="auto"/>
      </w:divBdr>
    </w:div>
    <w:div w:id="512494407">
      <w:bodyDiv w:val="1"/>
      <w:marLeft w:val="0"/>
      <w:marRight w:val="0"/>
      <w:marTop w:val="0"/>
      <w:marBottom w:val="0"/>
      <w:divBdr>
        <w:top w:val="none" w:sz="0" w:space="0" w:color="auto"/>
        <w:left w:val="none" w:sz="0" w:space="0" w:color="auto"/>
        <w:bottom w:val="none" w:sz="0" w:space="0" w:color="auto"/>
        <w:right w:val="none" w:sz="0" w:space="0" w:color="auto"/>
      </w:divBdr>
    </w:div>
    <w:div w:id="534931549">
      <w:bodyDiv w:val="1"/>
      <w:marLeft w:val="0"/>
      <w:marRight w:val="0"/>
      <w:marTop w:val="0"/>
      <w:marBottom w:val="0"/>
      <w:divBdr>
        <w:top w:val="none" w:sz="0" w:space="0" w:color="auto"/>
        <w:left w:val="none" w:sz="0" w:space="0" w:color="auto"/>
        <w:bottom w:val="none" w:sz="0" w:space="0" w:color="auto"/>
        <w:right w:val="none" w:sz="0" w:space="0" w:color="auto"/>
      </w:divBdr>
    </w:div>
    <w:div w:id="949700565">
      <w:bodyDiv w:val="1"/>
      <w:marLeft w:val="0"/>
      <w:marRight w:val="0"/>
      <w:marTop w:val="0"/>
      <w:marBottom w:val="0"/>
      <w:divBdr>
        <w:top w:val="none" w:sz="0" w:space="0" w:color="auto"/>
        <w:left w:val="none" w:sz="0" w:space="0" w:color="auto"/>
        <w:bottom w:val="none" w:sz="0" w:space="0" w:color="auto"/>
        <w:right w:val="none" w:sz="0" w:space="0" w:color="auto"/>
      </w:divBdr>
    </w:div>
    <w:div w:id="970478575">
      <w:bodyDiv w:val="1"/>
      <w:marLeft w:val="0"/>
      <w:marRight w:val="0"/>
      <w:marTop w:val="0"/>
      <w:marBottom w:val="0"/>
      <w:divBdr>
        <w:top w:val="none" w:sz="0" w:space="0" w:color="auto"/>
        <w:left w:val="none" w:sz="0" w:space="0" w:color="auto"/>
        <w:bottom w:val="none" w:sz="0" w:space="0" w:color="auto"/>
        <w:right w:val="none" w:sz="0" w:space="0" w:color="auto"/>
      </w:divBdr>
    </w:div>
    <w:div w:id="1307541292">
      <w:bodyDiv w:val="1"/>
      <w:marLeft w:val="0"/>
      <w:marRight w:val="0"/>
      <w:marTop w:val="0"/>
      <w:marBottom w:val="0"/>
      <w:divBdr>
        <w:top w:val="none" w:sz="0" w:space="0" w:color="auto"/>
        <w:left w:val="none" w:sz="0" w:space="0" w:color="auto"/>
        <w:bottom w:val="none" w:sz="0" w:space="0" w:color="auto"/>
        <w:right w:val="none" w:sz="0" w:space="0" w:color="auto"/>
      </w:divBdr>
    </w:div>
    <w:div w:id="1310210463">
      <w:bodyDiv w:val="1"/>
      <w:marLeft w:val="0"/>
      <w:marRight w:val="0"/>
      <w:marTop w:val="0"/>
      <w:marBottom w:val="0"/>
      <w:divBdr>
        <w:top w:val="none" w:sz="0" w:space="0" w:color="auto"/>
        <w:left w:val="none" w:sz="0" w:space="0" w:color="auto"/>
        <w:bottom w:val="none" w:sz="0" w:space="0" w:color="auto"/>
        <w:right w:val="none" w:sz="0" w:space="0" w:color="auto"/>
      </w:divBdr>
    </w:div>
    <w:div w:id="1362560033">
      <w:bodyDiv w:val="1"/>
      <w:marLeft w:val="0"/>
      <w:marRight w:val="0"/>
      <w:marTop w:val="0"/>
      <w:marBottom w:val="0"/>
      <w:divBdr>
        <w:top w:val="none" w:sz="0" w:space="0" w:color="auto"/>
        <w:left w:val="none" w:sz="0" w:space="0" w:color="auto"/>
        <w:bottom w:val="none" w:sz="0" w:space="0" w:color="auto"/>
        <w:right w:val="none" w:sz="0" w:space="0" w:color="auto"/>
      </w:divBdr>
    </w:div>
    <w:div w:id="1494250581">
      <w:bodyDiv w:val="1"/>
      <w:marLeft w:val="0"/>
      <w:marRight w:val="0"/>
      <w:marTop w:val="0"/>
      <w:marBottom w:val="0"/>
      <w:divBdr>
        <w:top w:val="none" w:sz="0" w:space="0" w:color="auto"/>
        <w:left w:val="none" w:sz="0" w:space="0" w:color="auto"/>
        <w:bottom w:val="none" w:sz="0" w:space="0" w:color="auto"/>
        <w:right w:val="none" w:sz="0" w:space="0" w:color="auto"/>
      </w:divBdr>
    </w:div>
    <w:div w:id="1572697856">
      <w:bodyDiv w:val="1"/>
      <w:marLeft w:val="0"/>
      <w:marRight w:val="0"/>
      <w:marTop w:val="0"/>
      <w:marBottom w:val="0"/>
      <w:divBdr>
        <w:top w:val="none" w:sz="0" w:space="0" w:color="auto"/>
        <w:left w:val="none" w:sz="0" w:space="0" w:color="auto"/>
        <w:bottom w:val="none" w:sz="0" w:space="0" w:color="auto"/>
        <w:right w:val="none" w:sz="0" w:space="0" w:color="auto"/>
      </w:divBdr>
    </w:div>
    <w:div w:id="1685277339">
      <w:bodyDiv w:val="1"/>
      <w:marLeft w:val="0"/>
      <w:marRight w:val="0"/>
      <w:marTop w:val="0"/>
      <w:marBottom w:val="0"/>
      <w:divBdr>
        <w:top w:val="none" w:sz="0" w:space="0" w:color="auto"/>
        <w:left w:val="none" w:sz="0" w:space="0" w:color="auto"/>
        <w:bottom w:val="none" w:sz="0" w:space="0" w:color="auto"/>
        <w:right w:val="none" w:sz="0" w:space="0" w:color="auto"/>
      </w:divBdr>
    </w:div>
    <w:div w:id="1760325403">
      <w:bodyDiv w:val="1"/>
      <w:marLeft w:val="0"/>
      <w:marRight w:val="0"/>
      <w:marTop w:val="0"/>
      <w:marBottom w:val="0"/>
      <w:divBdr>
        <w:top w:val="none" w:sz="0" w:space="0" w:color="auto"/>
        <w:left w:val="none" w:sz="0" w:space="0" w:color="auto"/>
        <w:bottom w:val="none" w:sz="0" w:space="0" w:color="auto"/>
        <w:right w:val="none" w:sz="0" w:space="0" w:color="auto"/>
      </w:divBdr>
    </w:div>
    <w:div w:id="1827622824">
      <w:bodyDiv w:val="1"/>
      <w:marLeft w:val="0"/>
      <w:marRight w:val="0"/>
      <w:marTop w:val="0"/>
      <w:marBottom w:val="0"/>
      <w:divBdr>
        <w:top w:val="none" w:sz="0" w:space="0" w:color="auto"/>
        <w:left w:val="none" w:sz="0" w:space="0" w:color="auto"/>
        <w:bottom w:val="none" w:sz="0" w:space="0" w:color="auto"/>
        <w:right w:val="none" w:sz="0" w:space="0" w:color="auto"/>
      </w:divBdr>
    </w:div>
    <w:div w:id="1886141190">
      <w:bodyDiv w:val="1"/>
      <w:marLeft w:val="0"/>
      <w:marRight w:val="0"/>
      <w:marTop w:val="0"/>
      <w:marBottom w:val="0"/>
      <w:divBdr>
        <w:top w:val="none" w:sz="0" w:space="0" w:color="auto"/>
        <w:left w:val="none" w:sz="0" w:space="0" w:color="auto"/>
        <w:bottom w:val="none" w:sz="0" w:space="0" w:color="auto"/>
        <w:right w:val="none" w:sz="0" w:space="0" w:color="auto"/>
      </w:divBdr>
    </w:div>
    <w:div w:id="214454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16</Pages>
  <Words>7269</Words>
  <Characters>40079</Characters>
  <Application>Microsoft Office Word</Application>
  <DocSecurity>0</DocSecurity>
  <Lines>688</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 - - - - - - - - - V O L U M E N   SETENTA Y TRES - - - - - - - - - - -</vt:lpstr>
      <vt:lpstr>- - - - - - - - - - - V O L U M E N   SETENTA Y TRES - - - - - - - - - - -</vt:lpstr>
    </vt:vector>
  </TitlesOfParts>
  <Company>NOTARIA 9</Company>
  <LinksUpToDate>false</LinksUpToDate>
  <CharactersWithSpaces>47434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Constitutiva S de RL de CV</dc:title>
  <dc:subject/>
  <dc:creator>Sahara Ninnette Rodriguez Gonzalez</dc:creator>
  <cp:keywords/>
  <cp:lastModifiedBy>Sahara Ninnette Rodríguez G.</cp:lastModifiedBy>
  <cp:revision>10</cp:revision>
  <cp:lastPrinted>2024-10-14T17:12:00Z</cp:lastPrinted>
  <dcterms:created xsi:type="dcterms:W3CDTF">2025-12-16T00:08:00Z</dcterms:created>
  <dcterms:modified xsi:type="dcterms:W3CDTF">2026-02-21T21:25:00Z</dcterms:modified>
</cp:coreProperties>
</file>