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2371" w14:textId="316BC34F" w:rsidR="00273115" w:rsidRDefault="00273115" w:rsidP="00273115">
      <w:pPr>
        <w:autoSpaceDE w:val="0"/>
        <w:autoSpaceDN w:val="0"/>
        <w:adjustRightInd w:val="0"/>
        <w:rPr>
          <w:b/>
          <w:bCs/>
          <w:lang w:val="en-US"/>
        </w:rPr>
      </w:pPr>
      <w:r w:rsidRPr="008032BD">
        <w:rPr>
          <w:b/>
          <w:bCs/>
          <w:lang w:val="en-US"/>
        </w:rPr>
        <w:t>Survey Questions:</w:t>
      </w:r>
    </w:p>
    <w:p w14:paraId="66C65E63" w14:textId="77777777" w:rsidR="008D2909" w:rsidRPr="00F16FC2" w:rsidRDefault="008D2909" w:rsidP="008D2909">
      <w:pPr>
        <w:autoSpaceDE w:val="0"/>
        <w:autoSpaceDN w:val="0"/>
        <w:adjustRightInd w:val="0"/>
        <w:rPr>
          <w:lang w:val="en-US"/>
        </w:rPr>
      </w:pPr>
    </w:p>
    <w:p w14:paraId="631FDD98" w14:textId="77777777" w:rsidR="008D2909" w:rsidRPr="00F16FC2" w:rsidRDefault="008D2909" w:rsidP="008D2909">
      <w:pPr>
        <w:autoSpaceDE w:val="0"/>
        <w:autoSpaceDN w:val="0"/>
        <w:adjustRightInd w:val="0"/>
        <w:rPr>
          <w:lang w:val="en-US"/>
        </w:rPr>
      </w:pPr>
      <w:r w:rsidRPr="008D2821">
        <w:rPr>
          <w:lang w:val="en-US"/>
        </w:rPr>
        <w:t>Tick/Lyme Questions:</w:t>
      </w:r>
    </w:p>
    <w:p w14:paraId="5885040F" w14:textId="77777777" w:rsidR="008D2909" w:rsidRPr="00F16FC2" w:rsidRDefault="008D2909" w:rsidP="008D2909">
      <w:pPr>
        <w:autoSpaceDE w:val="0"/>
        <w:autoSpaceDN w:val="0"/>
        <w:adjustRightInd w:val="0"/>
        <w:rPr>
          <w:lang w:val="en-US"/>
        </w:rPr>
      </w:pPr>
      <w:r w:rsidRPr="00F16FC2">
        <w:rPr>
          <w:lang w:val="en-US"/>
        </w:rPr>
        <w:t>1. While working outdoors, do you notice ticks on your body?</w:t>
      </w:r>
    </w:p>
    <w:p w14:paraId="01F98640" w14:textId="40742860" w:rsidR="008D2909" w:rsidRPr="00F16FC2" w:rsidRDefault="008D2909" w:rsidP="008D2909">
      <w:pPr>
        <w:autoSpaceDE w:val="0"/>
        <w:autoSpaceDN w:val="0"/>
        <w:adjustRightInd w:val="0"/>
        <w:ind w:firstLine="720"/>
        <w:rPr>
          <w:lang w:val="en-US"/>
        </w:rPr>
      </w:pPr>
      <w:r w:rsidRPr="00F16FC2">
        <w:rPr>
          <w:lang w:val="en-US"/>
        </w:rPr>
        <w:t>a) no</w:t>
      </w:r>
      <w:r w:rsidR="008D2821">
        <w:rPr>
          <w:lang w:val="en-US"/>
        </w:rPr>
        <w:t xml:space="preserve"> (0)</w:t>
      </w:r>
      <w:r w:rsidRPr="00F16FC2">
        <w:rPr>
          <w:lang w:val="en-US"/>
        </w:rPr>
        <w:t xml:space="preserve"> b) yes, sporadically</w:t>
      </w:r>
      <w:r w:rsidR="008D2821">
        <w:rPr>
          <w:lang w:val="en-US"/>
        </w:rPr>
        <w:t xml:space="preserve"> (1.5)</w:t>
      </w:r>
      <w:r w:rsidRPr="00F16FC2">
        <w:rPr>
          <w:lang w:val="en-US"/>
        </w:rPr>
        <w:t xml:space="preserve"> c) yes, frequently</w:t>
      </w:r>
      <w:r w:rsidR="008D2821">
        <w:rPr>
          <w:lang w:val="en-US"/>
        </w:rPr>
        <w:t xml:space="preserve"> (3)</w:t>
      </w:r>
    </w:p>
    <w:p w14:paraId="5C9FEDB6" w14:textId="77777777" w:rsidR="008D2909" w:rsidRDefault="008D2909" w:rsidP="008D2909">
      <w:pPr>
        <w:autoSpaceDE w:val="0"/>
        <w:autoSpaceDN w:val="0"/>
        <w:adjustRightInd w:val="0"/>
        <w:rPr>
          <w:lang w:val="en-US"/>
        </w:rPr>
      </w:pPr>
    </w:p>
    <w:p w14:paraId="7E6F3C40" w14:textId="77777777" w:rsidR="008D2909" w:rsidRPr="00F16FC2" w:rsidRDefault="008D2909" w:rsidP="008D2909">
      <w:pPr>
        <w:autoSpaceDE w:val="0"/>
        <w:autoSpaceDN w:val="0"/>
        <w:adjustRightInd w:val="0"/>
        <w:rPr>
          <w:lang w:val="en-US"/>
        </w:rPr>
      </w:pPr>
      <w:r w:rsidRPr="00F16FC2">
        <w:rPr>
          <w:lang w:val="en-US"/>
        </w:rPr>
        <w:t>2. Are ticks present at your work site?</w:t>
      </w:r>
    </w:p>
    <w:p w14:paraId="0C6771FE" w14:textId="2870DBBE" w:rsidR="008D2909" w:rsidRPr="00F16FC2" w:rsidRDefault="008D2909" w:rsidP="008D2909">
      <w:pPr>
        <w:autoSpaceDE w:val="0"/>
        <w:autoSpaceDN w:val="0"/>
        <w:adjustRightInd w:val="0"/>
        <w:ind w:firstLine="720"/>
        <w:rPr>
          <w:lang w:val="en-US"/>
        </w:rPr>
      </w:pPr>
      <w:r w:rsidRPr="00F16FC2">
        <w:rPr>
          <w:lang w:val="en-US"/>
        </w:rPr>
        <w:t>a) Yes</w:t>
      </w:r>
      <w:r w:rsidR="008D2821">
        <w:rPr>
          <w:lang w:val="en-US"/>
        </w:rPr>
        <w:t xml:space="preserve"> (3)</w:t>
      </w:r>
      <w:r w:rsidRPr="00F16FC2">
        <w:rPr>
          <w:lang w:val="en-US"/>
        </w:rPr>
        <w:t xml:space="preserve"> b) No</w:t>
      </w:r>
      <w:r w:rsidR="008D2821">
        <w:rPr>
          <w:lang w:val="en-US"/>
        </w:rPr>
        <w:t xml:space="preserve"> (0)</w:t>
      </w:r>
      <w:r w:rsidRPr="00F16FC2">
        <w:rPr>
          <w:lang w:val="en-US"/>
        </w:rPr>
        <w:t xml:space="preserve"> c) Don't know</w:t>
      </w:r>
      <w:r w:rsidR="008D2821">
        <w:rPr>
          <w:lang w:val="en-US"/>
        </w:rPr>
        <w:t xml:space="preserve"> (1.5)</w:t>
      </w:r>
    </w:p>
    <w:p w14:paraId="778CD1CC" w14:textId="77777777" w:rsidR="008D2909" w:rsidRDefault="008D2909" w:rsidP="008D2909">
      <w:pPr>
        <w:autoSpaceDE w:val="0"/>
        <w:autoSpaceDN w:val="0"/>
        <w:adjustRightInd w:val="0"/>
        <w:rPr>
          <w:lang w:val="en-US"/>
        </w:rPr>
      </w:pPr>
    </w:p>
    <w:p w14:paraId="7059659C" w14:textId="77777777" w:rsidR="008D2909" w:rsidRPr="00F16FC2" w:rsidRDefault="008D2909" w:rsidP="008D2909">
      <w:pPr>
        <w:autoSpaceDE w:val="0"/>
        <w:autoSpaceDN w:val="0"/>
        <w:adjustRightInd w:val="0"/>
        <w:rPr>
          <w:lang w:val="en-US"/>
        </w:rPr>
      </w:pPr>
      <w:r w:rsidRPr="00F16FC2">
        <w:rPr>
          <w:lang w:val="en-US"/>
        </w:rPr>
        <w:t>3. If yes, how many ticks do you notice on your body during one work shift?</w:t>
      </w:r>
    </w:p>
    <w:p w14:paraId="309BFE18" w14:textId="44A8E95C" w:rsidR="008D2909" w:rsidRPr="00F16FC2" w:rsidRDefault="008D2909" w:rsidP="008D2909">
      <w:pPr>
        <w:autoSpaceDE w:val="0"/>
        <w:autoSpaceDN w:val="0"/>
        <w:adjustRightInd w:val="0"/>
        <w:ind w:firstLine="720"/>
        <w:rPr>
          <w:b/>
          <w:bCs/>
          <w:lang w:val="en-US"/>
        </w:rPr>
      </w:pPr>
      <w:r w:rsidRPr="00F16FC2">
        <w:rPr>
          <w:lang w:val="en-US"/>
        </w:rPr>
        <w:t>a) None</w:t>
      </w:r>
      <w:r w:rsidR="008D2821">
        <w:rPr>
          <w:lang w:val="en-US"/>
        </w:rPr>
        <w:t xml:space="preserve"> (0)</w:t>
      </w:r>
      <w:r w:rsidRPr="00F16FC2">
        <w:rPr>
          <w:lang w:val="en-US"/>
        </w:rPr>
        <w:t xml:space="preserve"> b) 1-3 ticks</w:t>
      </w:r>
      <w:r w:rsidR="008D2821">
        <w:rPr>
          <w:lang w:val="en-US"/>
        </w:rPr>
        <w:t xml:space="preserve"> (1)</w:t>
      </w:r>
      <w:r w:rsidRPr="00F16FC2">
        <w:rPr>
          <w:lang w:val="en-US"/>
        </w:rPr>
        <w:t xml:space="preserve"> c) 4-6 ticks</w:t>
      </w:r>
      <w:r w:rsidR="008D2821">
        <w:rPr>
          <w:lang w:val="en-US"/>
        </w:rPr>
        <w:t xml:space="preserve"> (2)</w:t>
      </w:r>
      <w:r w:rsidRPr="00F16FC2">
        <w:rPr>
          <w:lang w:val="en-US"/>
        </w:rPr>
        <w:t xml:space="preserve"> d) more than 6 ticks</w:t>
      </w:r>
      <w:r w:rsidR="008D2821">
        <w:rPr>
          <w:lang w:val="en-US"/>
        </w:rPr>
        <w:t xml:space="preserve"> (3)</w:t>
      </w:r>
    </w:p>
    <w:p w14:paraId="6B6FB243" w14:textId="77777777" w:rsidR="008D2909" w:rsidRDefault="008D2909" w:rsidP="008D2909">
      <w:pPr>
        <w:rPr>
          <w:lang w:val="en-US"/>
        </w:rPr>
      </w:pPr>
    </w:p>
    <w:p w14:paraId="3716A27C" w14:textId="77777777" w:rsidR="008D2909" w:rsidRPr="00F16FC2" w:rsidRDefault="008D2909" w:rsidP="008D2909">
      <w:pPr>
        <w:rPr>
          <w:lang w:val="en-US"/>
        </w:rPr>
      </w:pPr>
      <w:r w:rsidRPr="00F16FC2">
        <w:rPr>
          <w:lang w:val="en-US"/>
        </w:rPr>
        <w:t>4. Have you ever been bitten by a tick at work?</w:t>
      </w:r>
    </w:p>
    <w:p w14:paraId="7A64497B" w14:textId="576738D5" w:rsidR="008D2909" w:rsidRPr="00F16FC2" w:rsidRDefault="008D2909" w:rsidP="008D2909">
      <w:pPr>
        <w:ind w:firstLine="720"/>
        <w:rPr>
          <w:lang w:val="en-US"/>
        </w:rPr>
      </w:pPr>
      <w:r w:rsidRPr="00F16FC2">
        <w:rPr>
          <w:lang w:val="en-US"/>
        </w:rPr>
        <w:t>a) Yes</w:t>
      </w:r>
      <w:r w:rsidR="00B275FF">
        <w:rPr>
          <w:lang w:val="en-US"/>
        </w:rPr>
        <w:t xml:space="preserve"> (3)</w:t>
      </w:r>
      <w:r w:rsidRPr="00F16FC2">
        <w:rPr>
          <w:lang w:val="en-US"/>
        </w:rPr>
        <w:t xml:space="preserve"> b) Unsure</w:t>
      </w:r>
      <w:r w:rsidR="00B275FF">
        <w:rPr>
          <w:lang w:val="en-US"/>
        </w:rPr>
        <w:t xml:space="preserve"> (1.5)</w:t>
      </w:r>
      <w:r w:rsidRPr="00F16FC2">
        <w:rPr>
          <w:lang w:val="en-US"/>
        </w:rPr>
        <w:t xml:space="preserve"> c) No</w:t>
      </w:r>
      <w:r w:rsidR="00B275FF">
        <w:rPr>
          <w:lang w:val="en-US"/>
        </w:rPr>
        <w:t xml:space="preserve"> (0)</w:t>
      </w:r>
    </w:p>
    <w:p w14:paraId="7463FD19" w14:textId="77777777" w:rsidR="008D2909" w:rsidRDefault="008D2909" w:rsidP="008D2909">
      <w:pPr>
        <w:autoSpaceDE w:val="0"/>
        <w:autoSpaceDN w:val="0"/>
        <w:adjustRightInd w:val="0"/>
        <w:rPr>
          <w:lang w:val="en-US"/>
        </w:rPr>
      </w:pPr>
    </w:p>
    <w:p w14:paraId="3AF1AD61" w14:textId="77777777" w:rsidR="008D2909" w:rsidRPr="00F16FC2" w:rsidRDefault="008D2909" w:rsidP="008D2909">
      <w:pPr>
        <w:autoSpaceDE w:val="0"/>
        <w:autoSpaceDN w:val="0"/>
        <w:adjustRightInd w:val="0"/>
        <w:rPr>
          <w:lang w:val="en-US"/>
        </w:rPr>
      </w:pPr>
      <w:r w:rsidRPr="00F16FC2">
        <w:rPr>
          <w:lang w:val="en-US"/>
        </w:rPr>
        <w:t>5. How do you remove ticks from your body?</w:t>
      </w:r>
    </w:p>
    <w:p w14:paraId="64954178" w14:textId="36BD5C63" w:rsidR="008D2909" w:rsidRPr="00F16FC2" w:rsidRDefault="008D2909" w:rsidP="008D2909">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Spray with repellent or sanitizer</w:t>
      </w:r>
      <w:r w:rsidR="00B275FF">
        <w:rPr>
          <w:lang w:val="en-US"/>
        </w:rPr>
        <w:t xml:space="preserve"> (3)</w:t>
      </w:r>
      <w:r w:rsidRPr="00F16FC2">
        <w:rPr>
          <w:lang w:val="en-US"/>
        </w:rPr>
        <w:t xml:space="preserve"> </w:t>
      </w:r>
      <w:r w:rsidRPr="00F16FC2">
        <w:rPr>
          <w:rFonts w:ascii="Apple Color Emoji" w:hAnsi="Apple Color Emoji" w:cs="Apple Color Emoji"/>
          <w:lang w:val="en-US"/>
        </w:rPr>
        <w:t>◻</w:t>
      </w:r>
      <w:r w:rsidRPr="00F16FC2">
        <w:rPr>
          <w:lang w:val="en-US"/>
        </w:rPr>
        <w:t>Tweezers</w:t>
      </w:r>
      <w:r w:rsidR="00B275FF">
        <w:rPr>
          <w:lang w:val="en-US"/>
        </w:rPr>
        <w:t xml:space="preserve"> (1)</w:t>
      </w:r>
      <w:r w:rsidRPr="00F16FC2">
        <w:rPr>
          <w:lang w:val="en-US"/>
        </w:rPr>
        <w:t xml:space="preserve"> </w:t>
      </w:r>
      <w:r w:rsidRPr="00F16FC2">
        <w:rPr>
          <w:rFonts w:ascii="Apple Color Emoji" w:hAnsi="Apple Color Emoji" w:cs="Apple Color Emoji"/>
          <w:lang w:val="en-US"/>
        </w:rPr>
        <w:t>◻</w:t>
      </w:r>
      <w:r w:rsidRPr="00F16FC2">
        <w:rPr>
          <w:lang w:val="en-US"/>
        </w:rPr>
        <w:t xml:space="preserve"> Remove by hand</w:t>
      </w:r>
      <w:r w:rsidR="00B275FF">
        <w:rPr>
          <w:lang w:val="en-US"/>
        </w:rPr>
        <w:t xml:space="preserve"> (3)</w:t>
      </w:r>
      <w:r w:rsidRPr="00F16FC2">
        <w:rPr>
          <w:lang w:val="en-US"/>
        </w:rPr>
        <w:t xml:space="preserve"> </w:t>
      </w:r>
      <w:r w:rsidRPr="00F16FC2">
        <w:rPr>
          <w:rFonts w:ascii="Apple Color Emoji" w:hAnsi="Apple Color Emoji" w:cs="Apple Color Emoji"/>
          <w:lang w:val="en-US"/>
        </w:rPr>
        <w:t>◻</w:t>
      </w:r>
      <w:r w:rsidRPr="00F16FC2">
        <w:rPr>
          <w:lang w:val="en-US"/>
        </w:rPr>
        <w:t xml:space="preserve">Unsure </w:t>
      </w:r>
      <w:r w:rsidR="00B275FF">
        <w:rPr>
          <w:lang w:val="en-US"/>
        </w:rPr>
        <w:t xml:space="preserve">(2) </w:t>
      </w:r>
      <w:r w:rsidRPr="00F16FC2">
        <w:rPr>
          <w:rFonts w:ascii="Apple Color Emoji" w:hAnsi="Apple Color Emoji" w:cs="Apple Color Emoji"/>
          <w:lang w:val="en-US"/>
        </w:rPr>
        <w:t>◻</w:t>
      </w:r>
      <w:r w:rsidRPr="00F16FC2">
        <w:rPr>
          <w:lang w:val="en-US"/>
        </w:rPr>
        <w:t>Other method</w:t>
      </w:r>
      <w:r w:rsidR="00B275FF">
        <w:rPr>
          <w:lang w:val="en-US"/>
        </w:rPr>
        <w:t xml:space="preserve"> (2)</w:t>
      </w:r>
    </w:p>
    <w:p w14:paraId="4CFD93A0" w14:textId="472C5BBA" w:rsidR="008D2909" w:rsidRDefault="00A86BD8" w:rsidP="008D2909">
      <w:pPr>
        <w:autoSpaceDE w:val="0"/>
        <w:autoSpaceDN w:val="0"/>
        <w:adjustRightInd w:val="0"/>
        <w:rPr>
          <w:lang w:val="en-US"/>
        </w:rPr>
      </w:pPr>
      <w:r>
        <w:rPr>
          <w:lang w:val="en-US"/>
        </w:rPr>
        <w:t xml:space="preserve">-if multiple </w:t>
      </w:r>
      <w:r w:rsidR="0051017B">
        <w:rPr>
          <w:lang w:val="en-US"/>
        </w:rPr>
        <w:t>methods, use mean (e.g., tweezers, other method = 1.5)</w:t>
      </w:r>
    </w:p>
    <w:p w14:paraId="3C0F9F18" w14:textId="77777777" w:rsidR="00A86BD8" w:rsidRDefault="00A86BD8" w:rsidP="008D2909">
      <w:pPr>
        <w:autoSpaceDE w:val="0"/>
        <w:autoSpaceDN w:val="0"/>
        <w:adjustRightInd w:val="0"/>
        <w:rPr>
          <w:lang w:val="en-US"/>
        </w:rPr>
      </w:pPr>
    </w:p>
    <w:p w14:paraId="371544B5" w14:textId="77777777" w:rsidR="008D2909" w:rsidRPr="00F16FC2" w:rsidRDefault="008D2909" w:rsidP="008D2909">
      <w:pPr>
        <w:autoSpaceDE w:val="0"/>
        <w:autoSpaceDN w:val="0"/>
        <w:adjustRightInd w:val="0"/>
        <w:rPr>
          <w:lang w:val="en-US"/>
        </w:rPr>
      </w:pPr>
      <w:r w:rsidRPr="00F16FC2">
        <w:rPr>
          <w:lang w:val="en-US"/>
        </w:rPr>
        <w:t xml:space="preserve">6. What preventative measures do you use to avoid ticks? </w:t>
      </w:r>
    </w:p>
    <w:p w14:paraId="45F99697" w14:textId="42CEEF13" w:rsidR="008D2909" w:rsidRPr="00F16FC2" w:rsidRDefault="008D2909" w:rsidP="008D2909">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 xml:space="preserve"> Bug repellent</w:t>
      </w:r>
      <w:r w:rsidR="00B275FF">
        <w:rPr>
          <w:lang w:val="en-US"/>
        </w:rPr>
        <w:t xml:space="preserve"> (-0.5)</w:t>
      </w:r>
      <w:r w:rsidR="00B275FF" w:rsidRPr="00F16FC2">
        <w:rPr>
          <w:lang w:val="en-US"/>
        </w:rPr>
        <w:t xml:space="preserve"> </w:t>
      </w:r>
      <w:r w:rsidR="00B275FF" w:rsidRPr="00F16FC2">
        <w:rPr>
          <w:rFonts w:ascii="Apple Color Emoji" w:hAnsi="Apple Color Emoji" w:cs="Apple Color Emoji"/>
          <w:lang w:val="en-US"/>
        </w:rPr>
        <w:t>◻</w:t>
      </w:r>
      <w:r w:rsidRPr="00F16FC2">
        <w:rPr>
          <w:lang w:val="en-US"/>
        </w:rPr>
        <w:t>Long socks</w:t>
      </w:r>
      <w:r w:rsidR="00B275FF">
        <w:rPr>
          <w:lang w:val="en-US"/>
        </w:rPr>
        <w:t xml:space="preserve"> (-0.5)</w:t>
      </w:r>
      <w:r w:rsidR="00B275FF" w:rsidRPr="00F16FC2">
        <w:rPr>
          <w:lang w:val="en-US"/>
        </w:rPr>
        <w:t xml:space="preserve"> </w:t>
      </w:r>
      <w:r w:rsidR="00B275FF" w:rsidRPr="00F16FC2">
        <w:rPr>
          <w:rFonts w:ascii="Apple Color Emoji" w:hAnsi="Apple Color Emoji" w:cs="Apple Color Emoji"/>
          <w:lang w:val="en-US"/>
        </w:rPr>
        <w:t>◻</w:t>
      </w:r>
      <w:r w:rsidRPr="00F16FC2">
        <w:rPr>
          <w:lang w:val="en-US"/>
        </w:rPr>
        <w:t>Body checks/survey</w:t>
      </w:r>
      <w:r w:rsidR="00B275FF">
        <w:rPr>
          <w:lang w:val="en-US"/>
        </w:rPr>
        <w:t xml:space="preserve"> (-0.5)</w:t>
      </w:r>
      <w:r w:rsidR="00B275FF" w:rsidRPr="00F16FC2">
        <w:rPr>
          <w:lang w:val="en-US"/>
        </w:rPr>
        <w:t xml:space="preserve"> </w:t>
      </w:r>
      <w:r w:rsidRPr="00F16FC2">
        <w:rPr>
          <w:rFonts w:ascii="Apple Color Emoji" w:hAnsi="Apple Color Emoji" w:cs="Apple Color Emoji"/>
          <w:lang w:val="en-US"/>
        </w:rPr>
        <w:t>◻</w:t>
      </w:r>
      <w:r w:rsidRPr="00F16FC2">
        <w:rPr>
          <w:lang w:val="en-US"/>
        </w:rPr>
        <w:t>Layers</w:t>
      </w:r>
      <w:r w:rsidR="00B275FF">
        <w:rPr>
          <w:lang w:val="en-US"/>
        </w:rPr>
        <w:t xml:space="preserve"> (-0.5)</w:t>
      </w:r>
      <w:r w:rsidRPr="00F16FC2">
        <w:rPr>
          <w:lang w:val="en-US"/>
        </w:rPr>
        <w:t xml:space="preserve"> </w:t>
      </w:r>
      <w:r w:rsidRPr="00F16FC2">
        <w:rPr>
          <w:rFonts w:ascii="Apple Color Emoji" w:hAnsi="Apple Color Emoji" w:cs="Apple Color Emoji"/>
          <w:lang w:val="en-US"/>
        </w:rPr>
        <w:t>◻</w:t>
      </w:r>
      <w:r w:rsidRPr="00F16FC2">
        <w:rPr>
          <w:lang w:val="en-US"/>
        </w:rPr>
        <w:t xml:space="preserve"> None</w:t>
      </w:r>
      <w:r w:rsidR="00B275FF">
        <w:rPr>
          <w:lang w:val="en-US"/>
        </w:rPr>
        <w:t xml:space="preserve"> (3), start at 3, minus 0.5 for each method</w:t>
      </w:r>
    </w:p>
    <w:p w14:paraId="1312F999" w14:textId="77777777" w:rsidR="008D2909" w:rsidRPr="00F16FC2" w:rsidRDefault="008D2909" w:rsidP="008D2909">
      <w:pPr>
        <w:autoSpaceDE w:val="0"/>
        <w:autoSpaceDN w:val="0"/>
        <w:adjustRightInd w:val="0"/>
        <w:rPr>
          <w:lang w:val="en-US"/>
        </w:rPr>
      </w:pPr>
    </w:p>
    <w:p w14:paraId="59FE14C8" w14:textId="77777777" w:rsidR="008D2909" w:rsidRPr="00F16FC2" w:rsidRDefault="008D2909" w:rsidP="008D2909">
      <w:pPr>
        <w:autoSpaceDE w:val="0"/>
        <w:autoSpaceDN w:val="0"/>
        <w:adjustRightInd w:val="0"/>
        <w:rPr>
          <w:lang w:val="en-US"/>
        </w:rPr>
      </w:pPr>
      <w:r w:rsidRPr="00F16FC2">
        <w:rPr>
          <w:lang w:val="en-US"/>
        </w:rPr>
        <w:t>7. How do people get infected with Lyme disease?</w:t>
      </w:r>
    </w:p>
    <w:p w14:paraId="03703153" w14:textId="47B16F56" w:rsidR="008D2909" w:rsidRDefault="008D2909" w:rsidP="008D2909">
      <w:pPr>
        <w:autoSpaceDE w:val="0"/>
        <w:autoSpaceDN w:val="0"/>
        <w:adjustRightInd w:val="0"/>
        <w:ind w:left="720"/>
        <w:rPr>
          <w:lang w:val="en-US"/>
        </w:rPr>
      </w:pPr>
      <w:r w:rsidRPr="00F16FC2">
        <w:rPr>
          <w:rFonts w:ascii="Apple Color Emoji" w:hAnsi="Apple Color Emoji" w:cs="Apple Color Emoji"/>
          <w:lang w:val="en-US"/>
        </w:rPr>
        <w:t>◻</w:t>
      </w:r>
      <w:r w:rsidRPr="00F16FC2">
        <w:rPr>
          <w:lang w:val="en-US"/>
        </w:rPr>
        <w:t>Unsure</w:t>
      </w:r>
      <w:r w:rsidR="000A6E30">
        <w:rPr>
          <w:lang w:val="en-US"/>
        </w:rPr>
        <w:t xml:space="preserve"> (1</w:t>
      </w:r>
      <w:r w:rsidR="0051017B">
        <w:rPr>
          <w:lang w:val="en-US"/>
        </w:rPr>
        <w:t>.5</w:t>
      </w:r>
      <w:r w:rsidR="000A6E30">
        <w:rPr>
          <w:lang w:val="en-US"/>
        </w:rPr>
        <w:t>)</w:t>
      </w:r>
      <w:r w:rsidRPr="00F16FC2">
        <w:rPr>
          <w:lang w:val="en-US"/>
        </w:rPr>
        <w:t xml:space="preserve"> </w:t>
      </w:r>
      <w:r w:rsidRPr="00F16FC2">
        <w:rPr>
          <w:rFonts w:ascii="Apple Color Emoji" w:hAnsi="Apple Color Emoji" w:cs="Apple Color Emoji"/>
          <w:lang w:val="en-US"/>
        </w:rPr>
        <w:t>◻</w:t>
      </w:r>
      <w:r w:rsidRPr="00F16FC2">
        <w:rPr>
          <w:lang w:val="en-US"/>
        </w:rPr>
        <w:t xml:space="preserve"> Contact with animals</w:t>
      </w:r>
      <w:r w:rsidR="000A6E30">
        <w:rPr>
          <w:lang w:val="en-US"/>
        </w:rPr>
        <w:t xml:space="preserve"> (2)</w:t>
      </w:r>
      <w:r w:rsidRPr="00F16FC2">
        <w:rPr>
          <w:lang w:val="en-US"/>
        </w:rPr>
        <w:t xml:space="preserve"> </w:t>
      </w:r>
      <w:r w:rsidRPr="00F16FC2">
        <w:rPr>
          <w:rFonts w:ascii="Apple Color Emoji" w:hAnsi="Apple Color Emoji" w:cs="Apple Color Emoji"/>
          <w:lang w:val="en-US"/>
        </w:rPr>
        <w:t>◻</w:t>
      </w:r>
      <w:r w:rsidRPr="00F16FC2">
        <w:rPr>
          <w:lang w:val="en-US"/>
        </w:rPr>
        <w:t xml:space="preserve"> Contact with vegetation</w:t>
      </w:r>
      <w:r w:rsidR="000A6E30">
        <w:rPr>
          <w:lang w:val="en-US"/>
        </w:rPr>
        <w:t xml:space="preserve"> (2)</w:t>
      </w:r>
      <w:r w:rsidRPr="00F16FC2">
        <w:rPr>
          <w:lang w:val="en-US"/>
        </w:rPr>
        <w:t xml:space="preserve"> </w:t>
      </w:r>
      <w:r w:rsidRPr="00F16FC2">
        <w:rPr>
          <w:rFonts w:ascii="Apple Color Emoji" w:hAnsi="Apple Color Emoji" w:cs="Apple Color Emoji"/>
          <w:lang w:val="en-US"/>
        </w:rPr>
        <w:t>◻</w:t>
      </w:r>
      <w:r w:rsidRPr="00F16FC2">
        <w:rPr>
          <w:lang w:val="en-US"/>
        </w:rPr>
        <w:t>tick bites</w:t>
      </w:r>
      <w:r w:rsidR="000A6E30">
        <w:rPr>
          <w:lang w:val="en-US"/>
        </w:rPr>
        <w:t xml:space="preserve"> (0)</w:t>
      </w:r>
      <w:r w:rsidRPr="00F16FC2">
        <w:rPr>
          <w:lang w:val="en-US"/>
        </w:rPr>
        <w:t xml:space="preserve"> </w:t>
      </w:r>
      <w:r w:rsidRPr="00F16FC2">
        <w:rPr>
          <w:rFonts w:ascii="Apple Color Emoji" w:hAnsi="Apple Color Emoji" w:cs="Apple Color Emoji"/>
          <w:lang w:val="en-US"/>
        </w:rPr>
        <w:t>◻</w:t>
      </w:r>
      <w:r w:rsidRPr="00F16FC2">
        <w:rPr>
          <w:lang w:val="en-US"/>
        </w:rPr>
        <w:t xml:space="preserve"> mosquito bites</w:t>
      </w:r>
      <w:r w:rsidR="000A6E30">
        <w:rPr>
          <w:lang w:val="en-US"/>
        </w:rPr>
        <w:t xml:space="preserve"> (2) *if they guessed 2+ wrong (3)</w:t>
      </w:r>
    </w:p>
    <w:p w14:paraId="7D091ADE" w14:textId="08306873" w:rsidR="0051017B" w:rsidRPr="00F16FC2" w:rsidRDefault="0051017B" w:rsidP="0051017B">
      <w:pPr>
        <w:autoSpaceDE w:val="0"/>
        <w:autoSpaceDN w:val="0"/>
        <w:adjustRightInd w:val="0"/>
        <w:rPr>
          <w:lang w:val="en-US"/>
        </w:rPr>
      </w:pPr>
      <w:r>
        <w:rPr>
          <w:lang w:val="en-US"/>
        </w:rPr>
        <w:t>-if multiple answers, and 1.5 is correct, use mean</w:t>
      </w:r>
    </w:p>
    <w:p w14:paraId="0220E984" w14:textId="77777777" w:rsidR="008D2909" w:rsidRDefault="008D2909" w:rsidP="008D2909">
      <w:pPr>
        <w:autoSpaceDE w:val="0"/>
        <w:autoSpaceDN w:val="0"/>
        <w:adjustRightInd w:val="0"/>
        <w:rPr>
          <w:lang w:val="en-US"/>
        </w:rPr>
      </w:pPr>
    </w:p>
    <w:p w14:paraId="43AB0E72" w14:textId="77777777" w:rsidR="008D2909" w:rsidRPr="00F16FC2" w:rsidRDefault="008D2909" w:rsidP="008D2909">
      <w:pPr>
        <w:autoSpaceDE w:val="0"/>
        <w:autoSpaceDN w:val="0"/>
        <w:adjustRightInd w:val="0"/>
        <w:rPr>
          <w:lang w:val="en-US"/>
        </w:rPr>
      </w:pPr>
      <w:r w:rsidRPr="00F16FC2">
        <w:rPr>
          <w:lang w:val="en-US"/>
        </w:rPr>
        <w:t>8. What are some symptoms of Lyme disease?</w:t>
      </w:r>
    </w:p>
    <w:p w14:paraId="14560CAD" w14:textId="3B3854E2" w:rsidR="008D2909" w:rsidRDefault="008D2909" w:rsidP="008D2909">
      <w:pPr>
        <w:autoSpaceDE w:val="0"/>
        <w:autoSpaceDN w:val="0"/>
        <w:adjustRightInd w:val="0"/>
        <w:ind w:firstLine="720"/>
        <w:rPr>
          <w:lang w:val="en-US"/>
        </w:rPr>
      </w:pPr>
      <w:r w:rsidRPr="00F16FC2">
        <w:rPr>
          <w:rFonts w:ascii="Apple Color Emoji" w:hAnsi="Apple Color Emoji" w:cs="Apple Color Emoji"/>
          <w:lang w:val="en-US"/>
        </w:rPr>
        <w:t>◻</w:t>
      </w:r>
      <w:r w:rsidRPr="00F16FC2">
        <w:rPr>
          <w:lang w:val="en-US"/>
        </w:rPr>
        <w:t>Unsure</w:t>
      </w:r>
      <w:r w:rsidR="000A6E30">
        <w:rPr>
          <w:lang w:val="en-US"/>
        </w:rPr>
        <w:t xml:space="preserve"> (</w:t>
      </w:r>
      <w:r w:rsidR="004A1A10">
        <w:rPr>
          <w:lang w:val="en-US"/>
        </w:rPr>
        <w:t>2</w:t>
      </w:r>
      <w:r w:rsidR="000A6E30">
        <w:rPr>
          <w:lang w:val="en-US"/>
        </w:rPr>
        <w:t>)</w:t>
      </w:r>
      <w:r w:rsidRPr="00F16FC2">
        <w:rPr>
          <w:lang w:val="en-US"/>
        </w:rPr>
        <w:t xml:space="preserve"> </w:t>
      </w:r>
      <w:r w:rsidRPr="00F16FC2">
        <w:rPr>
          <w:rFonts w:ascii="Apple Color Emoji" w:hAnsi="Apple Color Emoji" w:cs="Apple Color Emoji"/>
          <w:lang w:val="en-US"/>
        </w:rPr>
        <w:t>◻</w:t>
      </w:r>
      <w:r w:rsidRPr="00F16FC2">
        <w:rPr>
          <w:lang w:val="en-US"/>
        </w:rPr>
        <w:t xml:space="preserve"> Headaches</w:t>
      </w:r>
      <w:r w:rsidR="000A6E30">
        <w:rPr>
          <w:lang w:val="en-US"/>
        </w:rPr>
        <w:t xml:space="preserve"> (0)</w:t>
      </w:r>
      <w:r w:rsidRPr="00F16FC2">
        <w:rPr>
          <w:lang w:val="en-US"/>
        </w:rPr>
        <w:t xml:space="preserve"> </w:t>
      </w:r>
      <w:r w:rsidRPr="00F16FC2">
        <w:rPr>
          <w:rFonts w:ascii="Apple Color Emoji" w:hAnsi="Apple Color Emoji" w:cs="Apple Color Emoji"/>
          <w:lang w:val="en-US"/>
        </w:rPr>
        <w:t>◻</w:t>
      </w:r>
      <w:r w:rsidRPr="00F16FC2">
        <w:rPr>
          <w:lang w:val="en-US"/>
        </w:rPr>
        <w:t>Sore throat</w:t>
      </w:r>
      <w:r w:rsidR="000A6E30">
        <w:rPr>
          <w:lang w:val="en-US"/>
        </w:rPr>
        <w:t xml:space="preserve"> (</w:t>
      </w:r>
      <w:r w:rsidR="004A1A10">
        <w:rPr>
          <w:lang w:val="en-US"/>
        </w:rPr>
        <w:t>2</w:t>
      </w:r>
      <w:r w:rsidR="000A6E30">
        <w:rPr>
          <w:lang w:val="en-US"/>
        </w:rPr>
        <w:t>)</w:t>
      </w:r>
      <w:r w:rsidRPr="00F16FC2">
        <w:rPr>
          <w:lang w:val="en-US"/>
        </w:rPr>
        <w:t xml:space="preserve"> </w:t>
      </w:r>
      <w:r w:rsidRPr="00F16FC2">
        <w:rPr>
          <w:rFonts w:ascii="Apple Color Emoji" w:hAnsi="Apple Color Emoji" w:cs="Apple Color Emoji"/>
          <w:lang w:val="en-US"/>
        </w:rPr>
        <w:t>◻</w:t>
      </w:r>
      <w:r w:rsidRPr="00F16FC2">
        <w:rPr>
          <w:lang w:val="en-US"/>
        </w:rPr>
        <w:t>Fatigue</w:t>
      </w:r>
      <w:r w:rsidR="000A6E30">
        <w:rPr>
          <w:lang w:val="en-US"/>
        </w:rPr>
        <w:t xml:space="preserve"> (0)</w:t>
      </w:r>
      <w:r w:rsidRPr="00F16FC2">
        <w:rPr>
          <w:lang w:val="en-US"/>
        </w:rPr>
        <w:t xml:space="preserve"> </w:t>
      </w:r>
      <w:r w:rsidRPr="00F16FC2">
        <w:rPr>
          <w:rFonts w:ascii="Apple Color Emoji" w:hAnsi="Apple Color Emoji" w:cs="Apple Color Emoji"/>
          <w:lang w:val="en-US"/>
        </w:rPr>
        <w:t>◻</w:t>
      </w:r>
      <w:r w:rsidRPr="00F16FC2">
        <w:rPr>
          <w:lang w:val="en-US"/>
        </w:rPr>
        <w:t>Sneezing</w:t>
      </w:r>
      <w:r w:rsidR="000A6E30">
        <w:rPr>
          <w:lang w:val="en-US"/>
        </w:rPr>
        <w:t xml:space="preserve"> (</w:t>
      </w:r>
      <w:r w:rsidR="004A1A10">
        <w:rPr>
          <w:lang w:val="en-US"/>
        </w:rPr>
        <w:t>2</w:t>
      </w:r>
      <w:r w:rsidR="000A6E30">
        <w:rPr>
          <w:lang w:val="en-US"/>
        </w:rPr>
        <w:t>)</w:t>
      </w:r>
      <w:r w:rsidRPr="00F16FC2">
        <w:rPr>
          <w:lang w:val="en-US"/>
        </w:rPr>
        <w:t xml:space="preserve"> </w:t>
      </w:r>
      <w:r w:rsidRPr="00F16FC2">
        <w:rPr>
          <w:rFonts w:ascii="Apple Color Emoji" w:hAnsi="Apple Color Emoji" w:cs="Apple Color Emoji"/>
          <w:lang w:val="en-US"/>
        </w:rPr>
        <w:t>◻</w:t>
      </w:r>
      <w:r w:rsidRPr="00F16FC2">
        <w:rPr>
          <w:lang w:val="en-US"/>
        </w:rPr>
        <w:t xml:space="preserve">Fever </w:t>
      </w:r>
      <w:r w:rsidR="000A6E30">
        <w:rPr>
          <w:lang w:val="en-US"/>
        </w:rPr>
        <w:t>(0)</w:t>
      </w:r>
      <w:r w:rsidR="000A6E30" w:rsidRPr="00F16FC2">
        <w:rPr>
          <w:rFonts w:ascii="Apple Color Emoji" w:hAnsi="Apple Color Emoji" w:cs="Apple Color Emoji"/>
          <w:lang w:val="en-US"/>
        </w:rPr>
        <w:t xml:space="preserve"> ◻</w:t>
      </w:r>
      <w:r w:rsidRPr="00F16FC2">
        <w:rPr>
          <w:lang w:val="en-US"/>
        </w:rPr>
        <w:t>Itchiness</w:t>
      </w:r>
      <w:r w:rsidR="005D6971">
        <w:rPr>
          <w:lang w:val="en-US"/>
        </w:rPr>
        <w:t xml:space="preserve"> (2)</w:t>
      </w:r>
      <w:r w:rsidR="000A6E30">
        <w:rPr>
          <w:lang w:val="en-US"/>
        </w:rPr>
        <w:t xml:space="preserve"> *if they guessed both sore throat and sneezing</w:t>
      </w:r>
      <w:r w:rsidR="004A1A10">
        <w:rPr>
          <w:lang w:val="en-US"/>
        </w:rPr>
        <w:t xml:space="preserve"> or only one of those two options</w:t>
      </w:r>
      <w:r w:rsidR="000A6E30">
        <w:rPr>
          <w:lang w:val="en-US"/>
        </w:rPr>
        <w:t xml:space="preserve"> (3)</w:t>
      </w:r>
    </w:p>
    <w:p w14:paraId="05F43182" w14:textId="3CE5A898" w:rsidR="00945858" w:rsidRDefault="00945858" w:rsidP="008D2909">
      <w:pPr>
        <w:autoSpaceDE w:val="0"/>
        <w:autoSpaceDN w:val="0"/>
        <w:adjustRightInd w:val="0"/>
        <w:ind w:firstLine="720"/>
        <w:rPr>
          <w:lang w:val="en-US"/>
        </w:rPr>
      </w:pPr>
      <w:r>
        <w:rPr>
          <w:lang w:val="en-US"/>
        </w:rPr>
        <w:t>-if they guess headaches, fatigue, and fever (0)</w:t>
      </w:r>
    </w:p>
    <w:p w14:paraId="616295D5" w14:textId="77777777" w:rsidR="00EF4164" w:rsidRDefault="00945858" w:rsidP="008D2909">
      <w:pPr>
        <w:autoSpaceDE w:val="0"/>
        <w:autoSpaceDN w:val="0"/>
        <w:adjustRightInd w:val="0"/>
        <w:ind w:firstLine="720"/>
        <w:rPr>
          <w:lang w:val="en-US"/>
        </w:rPr>
      </w:pPr>
      <w:r>
        <w:rPr>
          <w:lang w:val="en-US"/>
        </w:rPr>
        <w:t xml:space="preserve">-if they guess </w:t>
      </w:r>
      <w:r w:rsidR="004A1A10">
        <w:rPr>
          <w:lang w:val="en-US"/>
        </w:rPr>
        <w:t xml:space="preserve">only </w:t>
      </w:r>
      <w:r>
        <w:rPr>
          <w:lang w:val="en-US"/>
        </w:rPr>
        <w:t>two of above (1)</w:t>
      </w:r>
    </w:p>
    <w:p w14:paraId="610612C5" w14:textId="57671952" w:rsidR="00EF4164" w:rsidRDefault="00EF4164" w:rsidP="008D2909">
      <w:pPr>
        <w:autoSpaceDE w:val="0"/>
        <w:autoSpaceDN w:val="0"/>
        <w:adjustRightInd w:val="0"/>
        <w:ind w:firstLine="720"/>
        <w:rPr>
          <w:lang w:val="en-US"/>
        </w:rPr>
      </w:pPr>
      <w:r>
        <w:rPr>
          <w:lang w:val="en-US"/>
        </w:rPr>
        <w:t>-if they guess all 3 but with unsure as well, (1)</w:t>
      </w:r>
    </w:p>
    <w:p w14:paraId="205C0A6B" w14:textId="3CF368BE" w:rsidR="005D6971" w:rsidRDefault="005D6971" w:rsidP="008D2909">
      <w:pPr>
        <w:autoSpaceDE w:val="0"/>
        <w:autoSpaceDN w:val="0"/>
        <w:adjustRightInd w:val="0"/>
        <w:ind w:firstLine="720"/>
        <w:rPr>
          <w:lang w:val="en-US"/>
        </w:rPr>
      </w:pPr>
      <w:r>
        <w:rPr>
          <w:lang w:val="en-US"/>
        </w:rPr>
        <w:t>-if they guess only one of the above (1.5)</w:t>
      </w:r>
    </w:p>
    <w:p w14:paraId="333B0878" w14:textId="7F5219F5" w:rsidR="00945858" w:rsidRDefault="00945858" w:rsidP="008D2909">
      <w:pPr>
        <w:autoSpaceDE w:val="0"/>
        <w:autoSpaceDN w:val="0"/>
        <w:adjustRightInd w:val="0"/>
        <w:ind w:firstLine="720"/>
        <w:rPr>
          <w:lang w:val="en-US"/>
        </w:rPr>
      </w:pPr>
      <w:r>
        <w:rPr>
          <w:lang w:val="en-US"/>
        </w:rPr>
        <w:t xml:space="preserve">-if they </w:t>
      </w:r>
      <w:r w:rsidR="00EF4164">
        <w:rPr>
          <w:lang w:val="en-US"/>
        </w:rPr>
        <w:t xml:space="preserve">include one wrong answer with </w:t>
      </w:r>
      <w:r w:rsidR="001B492A">
        <w:rPr>
          <w:lang w:val="en-US"/>
        </w:rPr>
        <w:t xml:space="preserve">1 </w:t>
      </w:r>
      <w:r w:rsidR="00EF4164">
        <w:rPr>
          <w:lang w:val="en-US"/>
        </w:rPr>
        <w:t>correct answer (2)</w:t>
      </w:r>
    </w:p>
    <w:p w14:paraId="0BBAC9D0" w14:textId="297DD924" w:rsidR="001B492A" w:rsidRDefault="001B492A" w:rsidP="001B492A">
      <w:pPr>
        <w:autoSpaceDE w:val="0"/>
        <w:autoSpaceDN w:val="0"/>
        <w:adjustRightInd w:val="0"/>
        <w:ind w:firstLine="720"/>
        <w:rPr>
          <w:lang w:val="en-US"/>
        </w:rPr>
      </w:pPr>
      <w:r>
        <w:rPr>
          <w:lang w:val="en-US"/>
        </w:rPr>
        <w:t>-if they include one wrong answer with correct answers (1.5)</w:t>
      </w:r>
    </w:p>
    <w:p w14:paraId="22E8BCF2" w14:textId="0BCB6FA6" w:rsidR="00EF4164" w:rsidRDefault="00EF4164" w:rsidP="008D2909">
      <w:pPr>
        <w:autoSpaceDE w:val="0"/>
        <w:autoSpaceDN w:val="0"/>
        <w:adjustRightInd w:val="0"/>
        <w:ind w:firstLine="720"/>
        <w:rPr>
          <w:lang w:val="en-US"/>
        </w:rPr>
      </w:pPr>
      <w:r>
        <w:rPr>
          <w:lang w:val="en-US"/>
        </w:rPr>
        <w:t>-if they include 2 or more wrong answer with correct answers (3)</w:t>
      </w:r>
    </w:p>
    <w:p w14:paraId="1686FC96" w14:textId="371A711F" w:rsidR="00EF4164" w:rsidRDefault="00EF4164" w:rsidP="008D2909">
      <w:pPr>
        <w:autoSpaceDE w:val="0"/>
        <w:autoSpaceDN w:val="0"/>
        <w:adjustRightInd w:val="0"/>
        <w:ind w:firstLine="720"/>
        <w:rPr>
          <w:lang w:val="en-US"/>
        </w:rPr>
      </w:pPr>
      <w:r>
        <w:rPr>
          <w:lang w:val="en-US"/>
        </w:rPr>
        <w:t>-if they include only one wrong answer (no other answers; 3)</w:t>
      </w:r>
    </w:p>
    <w:p w14:paraId="15FD3B01" w14:textId="5C0007DA" w:rsidR="00945858" w:rsidRDefault="00945858" w:rsidP="008D2909">
      <w:pPr>
        <w:autoSpaceDE w:val="0"/>
        <w:autoSpaceDN w:val="0"/>
        <w:adjustRightInd w:val="0"/>
        <w:ind w:firstLine="720"/>
        <w:rPr>
          <w:lang w:val="en-US"/>
        </w:rPr>
      </w:pPr>
      <w:r>
        <w:rPr>
          <w:lang w:val="en-US"/>
        </w:rPr>
        <w:t>-if they guess unsure and correct answer 1</w:t>
      </w:r>
    </w:p>
    <w:p w14:paraId="4BB87713" w14:textId="640A9BF4" w:rsidR="001B492A" w:rsidRDefault="001B492A" w:rsidP="00B42BB2">
      <w:pPr>
        <w:autoSpaceDE w:val="0"/>
        <w:autoSpaceDN w:val="0"/>
        <w:adjustRightInd w:val="0"/>
        <w:ind w:firstLine="720"/>
        <w:rPr>
          <w:lang w:val="en-US"/>
        </w:rPr>
      </w:pPr>
      <w:r>
        <w:rPr>
          <w:lang w:val="en-US"/>
        </w:rPr>
        <w:t>-if they guess correct, incorrect, and unsure (1.5)</w:t>
      </w:r>
    </w:p>
    <w:p w14:paraId="7C4F1DB9" w14:textId="73630F3E" w:rsidR="004A1A10" w:rsidRPr="00F16FC2" w:rsidRDefault="004A1A10" w:rsidP="008D2909">
      <w:pPr>
        <w:autoSpaceDE w:val="0"/>
        <w:autoSpaceDN w:val="0"/>
        <w:adjustRightInd w:val="0"/>
        <w:ind w:firstLine="720"/>
        <w:rPr>
          <w:lang w:val="en-US"/>
        </w:rPr>
      </w:pPr>
      <w:r>
        <w:rPr>
          <w:lang w:val="en-US"/>
        </w:rPr>
        <w:t xml:space="preserve">-if they guessed unsure solely, </w:t>
      </w:r>
      <w:r w:rsidR="005D6971">
        <w:rPr>
          <w:lang w:val="en-US"/>
        </w:rPr>
        <w:t>+</w:t>
      </w:r>
      <w:r>
        <w:rPr>
          <w:lang w:val="en-US"/>
        </w:rPr>
        <w:t>2</w:t>
      </w:r>
      <w:r w:rsidR="005D6971">
        <w:rPr>
          <w:lang w:val="en-US"/>
        </w:rPr>
        <w:t>, if they guess it with a correct answer, +</w:t>
      </w:r>
      <w:r w:rsidR="00EF4164">
        <w:rPr>
          <w:lang w:val="en-US"/>
        </w:rPr>
        <w:t>0.5</w:t>
      </w:r>
      <w:r w:rsidR="005D6971">
        <w:rPr>
          <w:lang w:val="en-US"/>
        </w:rPr>
        <w:t>, if they guess it with an incorrect answer, 3</w:t>
      </w:r>
    </w:p>
    <w:p w14:paraId="44310A7C" w14:textId="77777777" w:rsidR="008D2909" w:rsidRDefault="008D2909" w:rsidP="008D2909">
      <w:pPr>
        <w:autoSpaceDE w:val="0"/>
        <w:autoSpaceDN w:val="0"/>
        <w:adjustRightInd w:val="0"/>
        <w:rPr>
          <w:lang w:val="en-US"/>
        </w:rPr>
      </w:pPr>
    </w:p>
    <w:p w14:paraId="286C1562" w14:textId="77777777" w:rsidR="008D2909" w:rsidRPr="00F16FC2" w:rsidRDefault="008D2909" w:rsidP="008D2909">
      <w:pPr>
        <w:autoSpaceDE w:val="0"/>
        <w:autoSpaceDN w:val="0"/>
        <w:adjustRightInd w:val="0"/>
        <w:rPr>
          <w:lang w:val="en-US"/>
        </w:rPr>
      </w:pPr>
      <w:r w:rsidRPr="00F16FC2">
        <w:rPr>
          <w:lang w:val="en-US"/>
        </w:rPr>
        <w:t xml:space="preserve">9. Do you feel safe regarding Lyme disease while at work? </w:t>
      </w:r>
    </w:p>
    <w:p w14:paraId="557D1E60" w14:textId="11181E4A" w:rsidR="008D2909" w:rsidRDefault="008D2909" w:rsidP="008D2909">
      <w:pPr>
        <w:autoSpaceDE w:val="0"/>
        <w:autoSpaceDN w:val="0"/>
        <w:adjustRightInd w:val="0"/>
        <w:ind w:firstLine="720"/>
        <w:rPr>
          <w:lang w:val="en-US"/>
        </w:rPr>
      </w:pPr>
      <w:r w:rsidRPr="00F16FC2">
        <w:rPr>
          <w:lang w:val="en-US"/>
        </w:rPr>
        <w:t>a) Yes</w:t>
      </w:r>
      <w:r w:rsidR="008D2821">
        <w:rPr>
          <w:lang w:val="en-US"/>
        </w:rPr>
        <w:t xml:space="preserve"> (0)</w:t>
      </w:r>
      <w:r w:rsidRPr="00F16FC2">
        <w:rPr>
          <w:lang w:val="en-US"/>
        </w:rPr>
        <w:t xml:space="preserve"> b) Sometimes</w:t>
      </w:r>
      <w:r w:rsidR="008D2821">
        <w:rPr>
          <w:lang w:val="en-US"/>
        </w:rPr>
        <w:t xml:space="preserve"> (2)</w:t>
      </w:r>
      <w:r w:rsidRPr="00F16FC2">
        <w:rPr>
          <w:lang w:val="en-US"/>
        </w:rPr>
        <w:t xml:space="preserve"> c) No</w:t>
      </w:r>
      <w:r w:rsidR="008D2821">
        <w:rPr>
          <w:lang w:val="en-US"/>
        </w:rPr>
        <w:t xml:space="preserve"> (3)</w:t>
      </w:r>
    </w:p>
    <w:p w14:paraId="3C03378B" w14:textId="2B46F9B4" w:rsidR="008D2909" w:rsidRDefault="008D2909" w:rsidP="008D2909">
      <w:pPr>
        <w:autoSpaceDE w:val="0"/>
        <w:autoSpaceDN w:val="0"/>
        <w:adjustRightInd w:val="0"/>
        <w:ind w:firstLine="720"/>
        <w:rPr>
          <w:lang w:val="en-US"/>
        </w:rPr>
      </w:pPr>
    </w:p>
    <w:p w14:paraId="5CE63067" w14:textId="05DBBA3C" w:rsidR="008D2821" w:rsidRDefault="008D2821" w:rsidP="008D2909">
      <w:pPr>
        <w:autoSpaceDE w:val="0"/>
        <w:autoSpaceDN w:val="0"/>
        <w:adjustRightInd w:val="0"/>
        <w:ind w:firstLine="720"/>
        <w:rPr>
          <w:lang w:val="en-US"/>
        </w:rPr>
      </w:pPr>
    </w:p>
    <w:p w14:paraId="598448F7" w14:textId="77777777" w:rsidR="008D2821" w:rsidRPr="00F16FC2" w:rsidRDefault="008D2821" w:rsidP="008D2909">
      <w:pPr>
        <w:autoSpaceDE w:val="0"/>
        <w:autoSpaceDN w:val="0"/>
        <w:adjustRightInd w:val="0"/>
        <w:ind w:firstLine="720"/>
        <w:rPr>
          <w:lang w:val="en-US"/>
        </w:rPr>
      </w:pPr>
    </w:p>
    <w:p w14:paraId="6276B433" w14:textId="77777777" w:rsidR="008D2909" w:rsidRDefault="008D2909" w:rsidP="008D2909">
      <w:pPr>
        <w:autoSpaceDE w:val="0"/>
        <w:autoSpaceDN w:val="0"/>
        <w:adjustRightInd w:val="0"/>
        <w:rPr>
          <w:lang w:val="en-US"/>
        </w:rPr>
      </w:pPr>
    </w:p>
    <w:p w14:paraId="12E968E2" w14:textId="3A3A4E3C" w:rsidR="003B0EB4" w:rsidRDefault="00846160" w:rsidP="008D2909">
      <w:pPr>
        <w:autoSpaceDE w:val="0"/>
        <w:autoSpaceDN w:val="0"/>
        <w:adjustRightInd w:val="0"/>
        <w:rPr>
          <w:lang w:val="en-US"/>
        </w:rPr>
      </w:pPr>
      <w:r>
        <w:rPr>
          <w:lang w:val="en-US"/>
        </w:rPr>
        <w:t xml:space="preserve"> </w:t>
      </w:r>
    </w:p>
    <w:p w14:paraId="69D839EC" w14:textId="273302AE" w:rsidR="008D2821" w:rsidRDefault="008D2821" w:rsidP="008D2909">
      <w:pPr>
        <w:autoSpaceDE w:val="0"/>
        <w:autoSpaceDN w:val="0"/>
        <w:adjustRightInd w:val="0"/>
        <w:rPr>
          <w:lang w:val="en-US"/>
        </w:rPr>
      </w:pPr>
    </w:p>
    <w:p w14:paraId="6AFA8EEC" w14:textId="77777777" w:rsidR="008D2821" w:rsidRDefault="008D2821" w:rsidP="008D2909">
      <w:pPr>
        <w:autoSpaceDE w:val="0"/>
        <w:autoSpaceDN w:val="0"/>
        <w:adjustRightInd w:val="0"/>
        <w:rPr>
          <w:lang w:val="en-US"/>
        </w:rPr>
      </w:pPr>
    </w:p>
    <w:p w14:paraId="2AC0505B" w14:textId="4DFF82C1" w:rsidR="003B0EB4" w:rsidRDefault="00846160" w:rsidP="008D2909">
      <w:pPr>
        <w:autoSpaceDE w:val="0"/>
        <w:autoSpaceDN w:val="0"/>
        <w:adjustRightInd w:val="0"/>
        <w:rPr>
          <w:lang w:val="en-US"/>
        </w:rPr>
      </w:pPr>
      <w:r>
        <w:rPr>
          <w:lang w:val="en-US"/>
        </w:rPr>
        <w:t xml:space="preserve"> </w:t>
      </w:r>
    </w:p>
    <w:p w14:paraId="3C4EA818" w14:textId="5E4808DE" w:rsidR="003B0EB4" w:rsidRDefault="003B0EB4" w:rsidP="008D2909">
      <w:pPr>
        <w:autoSpaceDE w:val="0"/>
        <w:autoSpaceDN w:val="0"/>
        <w:adjustRightInd w:val="0"/>
        <w:rPr>
          <w:lang w:val="en-US"/>
        </w:rPr>
      </w:pPr>
    </w:p>
    <w:p w14:paraId="0C8915ED" w14:textId="77777777" w:rsidR="00846160" w:rsidRDefault="00846160" w:rsidP="008D2909">
      <w:pPr>
        <w:autoSpaceDE w:val="0"/>
        <w:autoSpaceDN w:val="0"/>
        <w:adjustRightInd w:val="0"/>
        <w:rPr>
          <w:lang w:val="en-US"/>
        </w:rPr>
      </w:pPr>
    </w:p>
    <w:p w14:paraId="7365415A" w14:textId="53C11D1C" w:rsidR="003B0EB4" w:rsidRDefault="003B0EB4" w:rsidP="008D2909">
      <w:pPr>
        <w:autoSpaceDE w:val="0"/>
        <w:autoSpaceDN w:val="0"/>
        <w:adjustRightInd w:val="0"/>
        <w:rPr>
          <w:lang w:val="en-US"/>
        </w:rPr>
      </w:pPr>
    </w:p>
    <w:p w14:paraId="32868B7F" w14:textId="5D02D3F7" w:rsidR="00B275FF" w:rsidRDefault="00B275FF" w:rsidP="008D2909">
      <w:pPr>
        <w:autoSpaceDE w:val="0"/>
        <w:autoSpaceDN w:val="0"/>
        <w:adjustRightInd w:val="0"/>
        <w:rPr>
          <w:lang w:val="en-US"/>
        </w:rPr>
      </w:pPr>
    </w:p>
    <w:p w14:paraId="508A84DE" w14:textId="652B6391" w:rsidR="00B63781" w:rsidRDefault="00B63781" w:rsidP="008D2909">
      <w:pPr>
        <w:autoSpaceDE w:val="0"/>
        <w:autoSpaceDN w:val="0"/>
        <w:adjustRightInd w:val="0"/>
        <w:rPr>
          <w:lang w:val="en-US"/>
        </w:rPr>
      </w:pPr>
      <w:r>
        <w:rPr>
          <w:lang w:val="en-US"/>
        </w:rPr>
        <w:t>Impact scores based on tick and Lyme disease knowledge questions</w:t>
      </w:r>
    </w:p>
    <w:tbl>
      <w:tblPr>
        <w:tblStyle w:val="TableGrid"/>
        <w:tblW w:w="0" w:type="auto"/>
        <w:tblLook w:val="04A0" w:firstRow="1" w:lastRow="0" w:firstColumn="1" w:lastColumn="0" w:noHBand="0" w:noVBand="1"/>
      </w:tblPr>
      <w:tblGrid>
        <w:gridCol w:w="1696"/>
        <w:gridCol w:w="1420"/>
        <w:gridCol w:w="1558"/>
        <w:gridCol w:w="1558"/>
        <w:gridCol w:w="1559"/>
        <w:gridCol w:w="1559"/>
      </w:tblGrid>
      <w:tr w:rsidR="00A06D1F" w14:paraId="112A3F02" w14:textId="77777777" w:rsidTr="005C167B">
        <w:tc>
          <w:tcPr>
            <w:tcW w:w="1696" w:type="dxa"/>
          </w:tcPr>
          <w:p w14:paraId="66420C83" w14:textId="18B73F8A" w:rsidR="00A06D1F" w:rsidRDefault="00A06D1F" w:rsidP="008D2909">
            <w:pPr>
              <w:autoSpaceDE w:val="0"/>
              <w:autoSpaceDN w:val="0"/>
              <w:adjustRightInd w:val="0"/>
              <w:rPr>
                <w:lang w:val="en-US"/>
              </w:rPr>
            </w:pPr>
            <w:r>
              <w:rPr>
                <w:lang w:val="en-US"/>
              </w:rPr>
              <w:t>Action</w:t>
            </w:r>
          </w:p>
        </w:tc>
        <w:tc>
          <w:tcPr>
            <w:tcW w:w="1420" w:type="dxa"/>
          </w:tcPr>
          <w:p w14:paraId="0EE6E1C6" w14:textId="0966BFCC" w:rsidR="00A06D1F" w:rsidRDefault="00A06D1F" w:rsidP="008D2909">
            <w:pPr>
              <w:autoSpaceDE w:val="0"/>
              <w:autoSpaceDN w:val="0"/>
              <w:adjustRightInd w:val="0"/>
              <w:rPr>
                <w:lang w:val="en-US"/>
              </w:rPr>
            </w:pPr>
            <w:r>
              <w:rPr>
                <w:lang w:val="en-US"/>
              </w:rPr>
              <w:t>No Risk</w:t>
            </w:r>
            <w:r w:rsidR="005C167B">
              <w:rPr>
                <w:lang w:val="en-US"/>
              </w:rPr>
              <w:t xml:space="preserve"> (0)</w:t>
            </w:r>
          </w:p>
        </w:tc>
        <w:tc>
          <w:tcPr>
            <w:tcW w:w="1558" w:type="dxa"/>
          </w:tcPr>
          <w:p w14:paraId="4A7016C9" w14:textId="2AD109FA" w:rsidR="00A06D1F" w:rsidRDefault="00A06D1F" w:rsidP="008D2909">
            <w:pPr>
              <w:autoSpaceDE w:val="0"/>
              <w:autoSpaceDN w:val="0"/>
              <w:adjustRightInd w:val="0"/>
              <w:rPr>
                <w:lang w:val="en-US"/>
              </w:rPr>
            </w:pPr>
            <w:r>
              <w:rPr>
                <w:lang w:val="en-US"/>
              </w:rPr>
              <w:t>Low Risk</w:t>
            </w:r>
            <w:r w:rsidR="005C167B">
              <w:rPr>
                <w:lang w:val="en-US"/>
              </w:rPr>
              <w:t xml:space="preserve"> (1)</w:t>
            </w:r>
          </w:p>
        </w:tc>
        <w:tc>
          <w:tcPr>
            <w:tcW w:w="1558" w:type="dxa"/>
          </w:tcPr>
          <w:p w14:paraId="4926FD27" w14:textId="3DC6C767" w:rsidR="00A06D1F" w:rsidRDefault="00A06D1F" w:rsidP="008D2909">
            <w:pPr>
              <w:autoSpaceDE w:val="0"/>
              <w:autoSpaceDN w:val="0"/>
              <w:adjustRightInd w:val="0"/>
              <w:rPr>
                <w:lang w:val="en-US"/>
              </w:rPr>
            </w:pPr>
            <w:r>
              <w:rPr>
                <w:lang w:val="en-US"/>
              </w:rPr>
              <w:t>Med Risk</w:t>
            </w:r>
            <w:r w:rsidR="005C167B">
              <w:rPr>
                <w:lang w:val="en-US"/>
              </w:rPr>
              <w:t xml:space="preserve"> (2)</w:t>
            </w:r>
          </w:p>
        </w:tc>
        <w:tc>
          <w:tcPr>
            <w:tcW w:w="1559" w:type="dxa"/>
          </w:tcPr>
          <w:p w14:paraId="77CA9CBA" w14:textId="48C7996C" w:rsidR="00A06D1F" w:rsidRDefault="00A06D1F" w:rsidP="008D2909">
            <w:pPr>
              <w:autoSpaceDE w:val="0"/>
              <w:autoSpaceDN w:val="0"/>
              <w:adjustRightInd w:val="0"/>
              <w:rPr>
                <w:lang w:val="en-US"/>
              </w:rPr>
            </w:pPr>
            <w:r>
              <w:rPr>
                <w:lang w:val="en-US"/>
              </w:rPr>
              <w:t>High Risk</w:t>
            </w:r>
            <w:r w:rsidR="005C167B">
              <w:rPr>
                <w:lang w:val="en-US"/>
              </w:rPr>
              <w:t xml:space="preserve"> (3)</w:t>
            </w:r>
          </w:p>
        </w:tc>
        <w:tc>
          <w:tcPr>
            <w:tcW w:w="1559" w:type="dxa"/>
          </w:tcPr>
          <w:p w14:paraId="32EB8A6D" w14:textId="1C95131A" w:rsidR="00A06D1F" w:rsidRDefault="00B275FF" w:rsidP="008D2909">
            <w:pPr>
              <w:autoSpaceDE w:val="0"/>
              <w:autoSpaceDN w:val="0"/>
              <w:adjustRightInd w:val="0"/>
              <w:rPr>
                <w:lang w:val="en-US"/>
              </w:rPr>
            </w:pPr>
            <w:r>
              <w:rPr>
                <w:lang w:val="en-US"/>
              </w:rPr>
              <w:t>Score</w:t>
            </w:r>
          </w:p>
        </w:tc>
      </w:tr>
      <w:tr w:rsidR="00A06D1F" w14:paraId="46C0AA67" w14:textId="77777777" w:rsidTr="005C167B">
        <w:tc>
          <w:tcPr>
            <w:tcW w:w="1696" w:type="dxa"/>
          </w:tcPr>
          <w:p w14:paraId="1CBFE72D" w14:textId="279B9975" w:rsidR="00A06D1F" w:rsidRPr="005C167B" w:rsidRDefault="005C167B" w:rsidP="008D2909">
            <w:pPr>
              <w:autoSpaceDE w:val="0"/>
              <w:autoSpaceDN w:val="0"/>
              <w:adjustRightInd w:val="0"/>
              <w:rPr>
                <w:sz w:val="22"/>
                <w:szCs w:val="22"/>
                <w:lang w:val="en-US"/>
              </w:rPr>
            </w:pPr>
            <w:r w:rsidRPr="005C167B">
              <w:rPr>
                <w:sz w:val="22"/>
                <w:szCs w:val="22"/>
                <w:lang w:val="en-US"/>
              </w:rPr>
              <w:t>Ticks on body</w:t>
            </w:r>
            <w:r w:rsidR="008D7C50">
              <w:rPr>
                <w:sz w:val="22"/>
                <w:szCs w:val="22"/>
                <w:lang w:val="en-US"/>
              </w:rPr>
              <w:t xml:space="preserve"> </w:t>
            </w:r>
          </w:p>
        </w:tc>
        <w:tc>
          <w:tcPr>
            <w:tcW w:w="1420" w:type="dxa"/>
          </w:tcPr>
          <w:p w14:paraId="09146CB6" w14:textId="77777777" w:rsidR="00A06D1F" w:rsidRPr="005C167B" w:rsidRDefault="00A06D1F" w:rsidP="008D2909">
            <w:pPr>
              <w:autoSpaceDE w:val="0"/>
              <w:autoSpaceDN w:val="0"/>
              <w:adjustRightInd w:val="0"/>
              <w:rPr>
                <w:sz w:val="22"/>
                <w:szCs w:val="22"/>
                <w:lang w:val="en-US"/>
              </w:rPr>
            </w:pPr>
          </w:p>
        </w:tc>
        <w:tc>
          <w:tcPr>
            <w:tcW w:w="1558" w:type="dxa"/>
          </w:tcPr>
          <w:p w14:paraId="6F9B40E8" w14:textId="77777777" w:rsidR="00A06D1F" w:rsidRPr="005C167B" w:rsidRDefault="00A06D1F" w:rsidP="008D2909">
            <w:pPr>
              <w:autoSpaceDE w:val="0"/>
              <w:autoSpaceDN w:val="0"/>
              <w:adjustRightInd w:val="0"/>
              <w:rPr>
                <w:sz w:val="22"/>
                <w:szCs w:val="22"/>
                <w:lang w:val="en-US"/>
              </w:rPr>
            </w:pPr>
          </w:p>
        </w:tc>
        <w:tc>
          <w:tcPr>
            <w:tcW w:w="1558" w:type="dxa"/>
          </w:tcPr>
          <w:p w14:paraId="3215E65D" w14:textId="77777777" w:rsidR="00A06D1F" w:rsidRPr="005C167B" w:rsidRDefault="00A06D1F" w:rsidP="008D2909">
            <w:pPr>
              <w:autoSpaceDE w:val="0"/>
              <w:autoSpaceDN w:val="0"/>
              <w:adjustRightInd w:val="0"/>
              <w:rPr>
                <w:sz w:val="22"/>
                <w:szCs w:val="22"/>
                <w:lang w:val="en-US"/>
              </w:rPr>
            </w:pPr>
          </w:p>
        </w:tc>
        <w:tc>
          <w:tcPr>
            <w:tcW w:w="1559" w:type="dxa"/>
          </w:tcPr>
          <w:p w14:paraId="0D334EC9" w14:textId="77777777" w:rsidR="00A06D1F" w:rsidRPr="005C167B" w:rsidRDefault="00A06D1F" w:rsidP="008D2909">
            <w:pPr>
              <w:autoSpaceDE w:val="0"/>
              <w:autoSpaceDN w:val="0"/>
              <w:adjustRightInd w:val="0"/>
              <w:rPr>
                <w:sz w:val="22"/>
                <w:szCs w:val="22"/>
                <w:lang w:val="en-US"/>
              </w:rPr>
            </w:pPr>
          </w:p>
        </w:tc>
        <w:tc>
          <w:tcPr>
            <w:tcW w:w="1559" w:type="dxa"/>
          </w:tcPr>
          <w:p w14:paraId="04623610" w14:textId="77777777" w:rsidR="00A06D1F" w:rsidRPr="005C167B" w:rsidRDefault="00A06D1F" w:rsidP="008D2909">
            <w:pPr>
              <w:autoSpaceDE w:val="0"/>
              <w:autoSpaceDN w:val="0"/>
              <w:adjustRightInd w:val="0"/>
              <w:rPr>
                <w:sz w:val="22"/>
                <w:szCs w:val="22"/>
                <w:lang w:val="en-US"/>
              </w:rPr>
            </w:pPr>
          </w:p>
        </w:tc>
      </w:tr>
      <w:tr w:rsidR="00A06D1F" w14:paraId="30CC9D72" w14:textId="77777777" w:rsidTr="005C167B">
        <w:tc>
          <w:tcPr>
            <w:tcW w:w="1696" w:type="dxa"/>
          </w:tcPr>
          <w:p w14:paraId="6855F9CC" w14:textId="3250468D" w:rsidR="00A06D1F" w:rsidRPr="005C167B" w:rsidRDefault="005C167B" w:rsidP="008D2909">
            <w:pPr>
              <w:autoSpaceDE w:val="0"/>
              <w:autoSpaceDN w:val="0"/>
              <w:adjustRightInd w:val="0"/>
              <w:rPr>
                <w:sz w:val="22"/>
                <w:szCs w:val="22"/>
                <w:lang w:val="en-US"/>
              </w:rPr>
            </w:pPr>
            <w:r w:rsidRPr="005C167B">
              <w:rPr>
                <w:sz w:val="22"/>
                <w:szCs w:val="22"/>
                <w:lang w:val="en-US"/>
              </w:rPr>
              <w:t>Ticks on site</w:t>
            </w:r>
          </w:p>
        </w:tc>
        <w:tc>
          <w:tcPr>
            <w:tcW w:w="1420" w:type="dxa"/>
          </w:tcPr>
          <w:p w14:paraId="455CF2C8" w14:textId="77777777" w:rsidR="00A06D1F" w:rsidRPr="005C167B" w:rsidRDefault="00A06D1F" w:rsidP="008D2909">
            <w:pPr>
              <w:autoSpaceDE w:val="0"/>
              <w:autoSpaceDN w:val="0"/>
              <w:adjustRightInd w:val="0"/>
              <w:rPr>
                <w:sz w:val="22"/>
                <w:szCs w:val="22"/>
                <w:lang w:val="en-US"/>
              </w:rPr>
            </w:pPr>
          </w:p>
        </w:tc>
        <w:tc>
          <w:tcPr>
            <w:tcW w:w="1558" w:type="dxa"/>
          </w:tcPr>
          <w:p w14:paraId="19DABD2C" w14:textId="77777777" w:rsidR="00A06D1F" w:rsidRPr="005C167B" w:rsidRDefault="00A06D1F" w:rsidP="008D2909">
            <w:pPr>
              <w:autoSpaceDE w:val="0"/>
              <w:autoSpaceDN w:val="0"/>
              <w:adjustRightInd w:val="0"/>
              <w:rPr>
                <w:sz w:val="22"/>
                <w:szCs w:val="22"/>
                <w:lang w:val="en-US"/>
              </w:rPr>
            </w:pPr>
          </w:p>
        </w:tc>
        <w:tc>
          <w:tcPr>
            <w:tcW w:w="1558" w:type="dxa"/>
          </w:tcPr>
          <w:p w14:paraId="779804A4" w14:textId="77777777" w:rsidR="00A06D1F" w:rsidRPr="005C167B" w:rsidRDefault="00A06D1F" w:rsidP="008D2909">
            <w:pPr>
              <w:autoSpaceDE w:val="0"/>
              <w:autoSpaceDN w:val="0"/>
              <w:adjustRightInd w:val="0"/>
              <w:rPr>
                <w:sz w:val="22"/>
                <w:szCs w:val="22"/>
                <w:lang w:val="en-US"/>
              </w:rPr>
            </w:pPr>
          </w:p>
        </w:tc>
        <w:tc>
          <w:tcPr>
            <w:tcW w:w="1559" w:type="dxa"/>
          </w:tcPr>
          <w:p w14:paraId="1DF7089B" w14:textId="77777777" w:rsidR="00A06D1F" w:rsidRPr="005C167B" w:rsidRDefault="00A06D1F" w:rsidP="008D2909">
            <w:pPr>
              <w:autoSpaceDE w:val="0"/>
              <w:autoSpaceDN w:val="0"/>
              <w:adjustRightInd w:val="0"/>
              <w:rPr>
                <w:sz w:val="22"/>
                <w:szCs w:val="22"/>
                <w:lang w:val="en-US"/>
              </w:rPr>
            </w:pPr>
          </w:p>
        </w:tc>
        <w:tc>
          <w:tcPr>
            <w:tcW w:w="1559" w:type="dxa"/>
          </w:tcPr>
          <w:p w14:paraId="2911F40F" w14:textId="77777777" w:rsidR="00A06D1F" w:rsidRPr="005C167B" w:rsidRDefault="00A06D1F" w:rsidP="008D2909">
            <w:pPr>
              <w:autoSpaceDE w:val="0"/>
              <w:autoSpaceDN w:val="0"/>
              <w:adjustRightInd w:val="0"/>
              <w:rPr>
                <w:sz w:val="22"/>
                <w:szCs w:val="22"/>
                <w:lang w:val="en-US"/>
              </w:rPr>
            </w:pPr>
          </w:p>
        </w:tc>
      </w:tr>
      <w:tr w:rsidR="00A06D1F" w14:paraId="6B1F7628" w14:textId="77777777" w:rsidTr="005C167B">
        <w:tc>
          <w:tcPr>
            <w:tcW w:w="1696" w:type="dxa"/>
          </w:tcPr>
          <w:p w14:paraId="34C0E885" w14:textId="341D798B" w:rsidR="00A06D1F" w:rsidRPr="005C167B" w:rsidRDefault="005C167B" w:rsidP="008D2909">
            <w:pPr>
              <w:autoSpaceDE w:val="0"/>
              <w:autoSpaceDN w:val="0"/>
              <w:adjustRightInd w:val="0"/>
              <w:rPr>
                <w:sz w:val="22"/>
                <w:szCs w:val="22"/>
                <w:lang w:val="en-US"/>
              </w:rPr>
            </w:pPr>
            <w:r>
              <w:rPr>
                <w:sz w:val="22"/>
                <w:szCs w:val="22"/>
                <w:lang w:val="en-US"/>
              </w:rPr>
              <w:t># Of ticks</w:t>
            </w:r>
          </w:p>
        </w:tc>
        <w:tc>
          <w:tcPr>
            <w:tcW w:w="1420" w:type="dxa"/>
          </w:tcPr>
          <w:p w14:paraId="67A50271" w14:textId="77777777" w:rsidR="00A06D1F" w:rsidRPr="005C167B" w:rsidRDefault="00A06D1F" w:rsidP="008D2909">
            <w:pPr>
              <w:autoSpaceDE w:val="0"/>
              <w:autoSpaceDN w:val="0"/>
              <w:adjustRightInd w:val="0"/>
              <w:rPr>
                <w:sz w:val="22"/>
                <w:szCs w:val="22"/>
                <w:lang w:val="en-US"/>
              </w:rPr>
            </w:pPr>
          </w:p>
        </w:tc>
        <w:tc>
          <w:tcPr>
            <w:tcW w:w="1558" w:type="dxa"/>
          </w:tcPr>
          <w:p w14:paraId="405B97DF" w14:textId="77777777" w:rsidR="00A06D1F" w:rsidRPr="005C167B" w:rsidRDefault="00A06D1F" w:rsidP="008D2909">
            <w:pPr>
              <w:autoSpaceDE w:val="0"/>
              <w:autoSpaceDN w:val="0"/>
              <w:adjustRightInd w:val="0"/>
              <w:rPr>
                <w:sz w:val="22"/>
                <w:szCs w:val="22"/>
                <w:lang w:val="en-US"/>
              </w:rPr>
            </w:pPr>
          </w:p>
        </w:tc>
        <w:tc>
          <w:tcPr>
            <w:tcW w:w="1558" w:type="dxa"/>
          </w:tcPr>
          <w:p w14:paraId="14DE124B" w14:textId="77777777" w:rsidR="00A06D1F" w:rsidRPr="005C167B" w:rsidRDefault="00A06D1F" w:rsidP="008D2909">
            <w:pPr>
              <w:autoSpaceDE w:val="0"/>
              <w:autoSpaceDN w:val="0"/>
              <w:adjustRightInd w:val="0"/>
              <w:rPr>
                <w:sz w:val="22"/>
                <w:szCs w:val="22"/>
                <w:lang w:val="en-US"/>
              </w:rPr>
            </w:pPr>
          </w:p>
        </w:tc>
        <w:tc>
          <w:tcPr>
            <w:tcW w:w="1559" w:type="dxa"/>
          </w:tcPr>
          <w:p w14:paraId="26707747" w14:textId="77777777" w:rsidR="00A06D1F" w:rsidRPr="005C167B" w:rsidRDefault="00A06D1F" w:rsidP="008D2909">
            <w:pPr>
              <w:autoSpaceDE w:val="0"/>
              <w:autoSpaceDN w:val="0"/>
              <w:adjustRightInd w:val="0"/>
              <w:rPr>
                <w:sz w:val="22"/>
                <w:szCs w:val="22"/>
                <w:lang w:val="en-US"/>
              </w:rPr>
            </w:pPr>
          </w:p>
        </w:tc>
        <w:tc>
          <w:tcPr>
            <w:tcW w:w="1559" w:type="dxa"/>
          </w:tcPr>
          <w:p w14:paraId="439CA2D4" w14:textId="77777777" w:rsidR="00A06D1F" w:rsidRPr="005C167B" w:rsidRDefault="00A06D1F" w:rsidP="008D2909">
            <w:pPr>
              <w:autoSpaceDE w:val="0"/>
              <w:autoSpaceDN w:val="0"/>
              <w:adjustRightInd w:val="0"/>
              <w:rPr>
                <w:sz w:val="22"/>
                <w:szCs w:val="22"/>
                <w:lang w:val="en-US"/>
              </w:rPr>
            </w:pPr>
          </w:p>
        </w:tc>
      </w:tr>
      <w:tr w:rsidR="00A06D1F" w14:paraId="4B2F4AD8" w14:textId="77777777" w:rsidTr="005C167B">
        <w:tc>
          <w:tcPr>
            <w:tcW w:w="1696" w:type="dxa"/>
          </w:tcPr>
          <w:p w14:paraId="3104BFE3" w14:textId="4B58D349" w:rsidR="00A06D1F" w:rsidRPr="005C167B" w:rsidRDefault="005C167B" w:rsidP="008D2909">
            <w:pPr>
              <w:autoSpaceDE w:val="0"/>
              <w:autoSpaceDN w:val="0"/>
              <w:adjustRightInd w:val="0"/>
              <w:rPr>
                <w:sz w:val="22"/>
                <w:szCs w:val="22"/>
                <w:lang w:val="en-US"/>
              </w:rPr>
            </w:pPr>
            <w:r>
              <w:rPr>
                <w:sz w:val="22"/>
                <w:szCs w:val="22"/>
                <w:lang w:val="en-US"/>
              </w:rPr>
              <w:t>Tick bites?</w:t>
            </w:r>
          </w:p>
        </w:tc>
        <w:tc>
          <w:tcPr>
            <w:tcW w:w="1420" w:type="dxa"/>
          </w:tcPr>
          <w:p w14:paraId="1E423BE9" w14:textId="77777777" w:rsidR="00A06D1F" w:rsidRPr="005C167B" w:rsidRDefault="00A06D1F" w:rsidP="008D2909">
            <w:pPr>
              <w:autoSpaceDE w:val="0"/>
              <w:autoSpaceDN w:val="0"/>
              <w:adjustRightInd w:val="0"/>
              <w:rPr>
                <w:sz w:val="22"/>
                <w:szCs w:val="22"/>
                <w:lang w:val="en-US"/>
              </w:rPr>
            </w:pPr>
          </w:p>
        </w:tc>
        <w:tc>
          <w:tcPr>
            <w:tcW w:w="1558" w:type="dxa"/>
          </w:tcPr>
          <w:p w14:paraId="6E012851" w14:textId="77777777" w:rsidR="00A06D1F" w:rsidRPr="005C167B" w:rsidRDefault="00A06D1F" w:rsidP="008D2909">
            <w:pPr>
              <w:autoSpaceDE w:val="0"/>
              <w:autoSpaceDN w:val="0"/>
              <w:adjustRightInd w:val="0"/>
              <w:rPr>
                <w:sz w:val="22"/>
                <w:szCs w:val="22"/>
                <w:lang w:val="en-US"/>
              </w:rPr>
            </w:pPr>
          </w:p>
        </w:tc>
        <w:tc>
          <w:tcPr>
            <w:tcW w:w="1558" w:type="dxa"/>
          </w:tcPr>
          <w:p w14:paraId="3D74A0FD" w14:textId="77777777" w:rsidR="00A06D1F" w:rsidRPr="005C167B" w:rsidRDefault="00A06D1F" w:rsidP="008D2909">
            <w:pPr>
              <w:autoSpaceDE w:val="0"/>
              <w:autoSpaceDN w:val="0"/>
              <w:adjustRightInd w:val="0"/>
              <w:rPr>
                <w:sz w:val="22"/>
                <w:szCs w:val="22"/>
                <w:lang w:val="en-US"/>
              </w:rPr>
            </w:pPr>
          </w:p>
        </w:tc>
        <w:tc>
          <w:tcPr>
            <w:tcW w:w="1559" w:type="dxa"/>
          </w:tcPr>
          <w:p w14:paraId="3E50E39A" w14:textId="77777777" w:rsidR="00A06D1F" w:rsidRPr="005C167B" w:rsidRDefault="00A06D1F" w:rsidP="008D2909">
            <w:pPr>
              <w:autoSpaceDE w:val="0"/>
              <w:autoSpaceDN w:val="0"/>
              <w:adjustRightInd w:val="0"/>
              <w:rPr>
                <w:sz w:val="22"/>
                <w:szCs w:val="22"/>
                <w:lang w:val="en-US"/>
              </w:rPr>
            </w:pPr>
          </w:p>
        </w:tc>
        <w:tc>
          <w:tcPr>
            <w:tcW w:w="1559" w:type="dxa"/>
          </w:tcPr>
          <w:p w14:paraId="40384EAE" w14:textId="77777777" w:rsidR="00A06D1F" w:rsidRPr="005C167B" w:rsidRDefault="00A06D1F" w:rsidP="008D2909">
            <w:pPr>
              <w:autoSpaceDE w:val="0"/>
              <w:autoSpaceDN w:val="0"/>
              <w:adjustRightInd w:val="0"/>
              <w:rPr>
                <w:sz w:val="22"/>
                <w:szCs w:val="22"/>
                <w:lang w:val="en-US"/>
              </w:rPr>
            </w:pPr>
          </w:p>
        </w:tc>
      </w:tr>
      <w:tr w:rsidR="00A06D1F" w14:paraId="3B00C7D8" w14:textId="77777777" w:rsidTr="005C167B">
        <w:tc>
          <w:tcPr>
            <w:tcW w:w="1696" w:type="dxa"/>
          </w:tcPr>
          <w:p w14:paraId="70570DF1" w14:textId="1404A40B" w:rsidR="00A06D1F" w:rsidRPr="005C167B" w:rsidRDefault="005C167B" w:rsidP="008D2909">
            <w:pPr>
              <w:autoSpaceDE w:val="0"/>
              <w:autoSpaceDN w:val="0"/>
              <w:adjustRightInd w:val="0"/>
              <w:rPr>
                <w:sz w:val="22"/>
                <w:szCs w:val="22"/>
                <w:lang w:val="en-US"/>
              </w:rPr>
            </w:pPr>
            <w:r>
              <w:rPr>
                <w:sz w:val="22"/>
                <w:szCs w:val="22"/>
                <w:lang w:val="en-US"/>
              </w:rPr>
              <w:t>Tick removal</w:t>
            </w:r>
            <w:r w:rsidR="008D7C50">
              <w:rPr>
                <w:sz w:val="22"/>
                <w:szCs w:val="22"/>
                <w:lang w:val="en-US"/>
              </w:rPr>
              <w:t xml:space="preserve"> </w:t>
            </w:r>
          </w:p>
        </w:tc>
        <w:tc>
          <w:tcPr>
            <w:tcW w:w="1420" w:type="dxa"/>
          </w:tcPr>
          <w:p w14:paraId="56BECFB5" w14:textId="77777777" w:rsidR="00A06D1F" w:rsidRPr="005C167B" w:rsidRDefault="00A06D1F" w:rsidP="008D2909">
            <w:pPr>
              <w:autoSpaceDE w:val="0"/>
              <w:autoSpaceDN w:val="0"/>
              <w:adjustRightInd w:val="0"/>
              <w:rPr>
                <w:sz w:val="22"/>
                <w:szCs w:val="22"/>
                <w:lang w:val="en-US"/>
              </w:rPr>
            </w:pPr>
          </w:p>
        </w:tc>
        <w:tc>
          <w:tcPr>
            <w:tcW w:w="1558" w:type="dxa"/>
          </w:tcPr>
          <w:p w14:paraId="71334804" w14:textId="77777777" w:rsidR="00A06D1F" w:rsidRPr="005C167B" w:rsidRDefault="00A06D1F" w:rsidP="008D2909">
            <w:pPr>
              <w:autoSpaceDE w:val="0"/>
              <w:autoSpaceDN w:val="0"/>
              <w:adjustRightInd w:val="0"/>
              <w:rPr>
                <w:sz w:val="22"/>
                <w:szCs w:val="22"/>
                <w:lang w:val="en-US"/>
              </w:rPr>
            </w:pPr>
          </w:p>
        </w:tc>
        <w:tc>
          <w:tcPr>
            <w:tcW w:w="1558" w:type="dxa"/>
          </w:tcPr>
          <w:p w14:paraId="575EA58E" w14:textId="77777777" w:rsidR="00A06D1F" w:rsidRPr="005C167B" w:rsidRDefault="00A06D1F" w:rsidP="008D2909">
            <w:pPr>
              <w:autoSpaceDE w:val="0"/>
              <w:autoSpaceDN w:val="0"/>
              <w:adjustRightInd w:val="0"/>
              <w:rPr>
                <w:sz w:val="22"/>
                <w:szCs w:val="22"/>
                <w:lang w:val="en-US"/>
              </w:rPr>
            </w:pPr>
          </w:p>
        </w:tc>
        <w:tc>
          <w:tcPr>
            <w:tcW w:w="1559" w:type="dxa"/>
          </w:tcPr>
          <w:p w14:paraId="65022C33" w14:textId="77777777" w:rsidR="00A06D1F" w:rsidRPr="005C167B" w:rsidRDefault="00A06D1F" w:rsidP="008D2909">
            <w:pPr>
              <w:autoSpaceDE w:val="0"/>
              <w:autoSpaceDN w:val="0"/>
              <w:adjustRightInd w:val="0"/>
              <w:rPr>
                <w:sz w:val="22"/>
                <w:szCs w:val="22"/>
                <w:lang w:val="en-US"/>
              </w:rPr>
            </w:pPr>
          </w:p>
        </w:tc>
        <w:tc>
          <w:tcPr>
            <w:tcW w:w="1559" w:type="dxa"/>
          </w:tcPr>
          <w:p w14:paraId="1F6684C9" w14:textId="77777777" w:rsidR="00A06D1F" w:rsidRPr="005C167B" w:rsidRDefault="00A06D1F" w:rsidP="008D2909">
            <w:pPr>
              <w:autoSpaceDE w:val="0"/>
              <w:autoSpaceDN w:val="0"/>
              <w:adjustRightInd w:val="0"/>
              <w:rPr>
                <w:sz w:val="22"/>
                <w:szCs w:val="22"/>
                <w:lang w:val="en-US"/>
              </w:rPr>
            </w:pPr>
          </w:p>
        </w:tc>
      </w:tr>
      <w:tr w:rsidR="00A06D1F" w14:paraId="4BDBCF70" w14:textId="77777777" w:rsidTr="005C167B">
        <w:tc>
          <w:tcPr>
            <w:tcW w:w="1696" w:type="dxa"/>
          </w:tcPr>
          <w:p w14:paraId="27FF857C" w14:textId="161F9A86" w:rsidR="00A06D1F" w:rsidRPr="005C167B" w:rsidRDefault="005C167B" w:rsidP="008D2909">
            <w:pPr>
              <w:autoSpaceDE w:val="0"/>
              <w:autoSpaceDN w:val="0"/>
              <w:adjustRightInd w:val="0"/>
              <w:rPr>
                <w:sz w:val="22"/>
                <w:szCs w:val="22"/>
                <w:lang w:val="en-US"/>
              </w:rPr>
            </w:pPr>
            <w:r>
              <w:rPr>
                <w:sz w:val="22"/>
                <w:szCs w:val="22"/>
                <w:lang w:val="en-US"/>
              </w:rPr>
              <w:t>Tick prevention</w:t>
            </w:r>
            <w:r w:rsidR="008D7C50">
              <w:rPr>
                <w:sz w:val="22"/>
                <w:szCs w:val="22"/>
                <w:lang w:val="en-US"/>
              </w:rPr>
              <w:t xml:space="preserve"> </w:t>
            </w:r>
          </w:p>
        </w:tc>
        <w:tc>
          <w:tcPr>
            <w:tcW w:w="1420" w:type="dxa"/>
          </w:tcPr>
          <w:p w14:paraId="10B09BA0" w14:textId="77777777" w:rsidR="00A06D1F" w:rsidRPr="005C167B" w:rsidRDefault="00A06D1F" w:rsidP="008D2909">
            <w:pPr>
              <w:autoSpaceDE w:val="0"/>
              <w:autoSpaceDN w:val="0"/>
              <w:adjustRightInd w:val="0"/>
              <w:rPr>
                <w:sz w:val="22"/>
                <w:szCs w:val="22"/>
                <w:lang w:val="en-US"/>
              </w:rPr>
            </w:pPr>
          </w:p>
        </w:tc>
        <w:tc>
          <w:tcPr>
            <w:tcW w:w="1558" w:type="dxa"/>
          </w:tcPr>
          <w:p w14:paraId="624EF7BB" w14:textId="77777777" w:rsidR="00A06D1F" w:rsidRPr="005C167B" w:rsidRDefault="00A06D1F" w:rsidP="008D2909">
            <w:pPr>
              <w:autoSpaceDE w:val="0"/>
              <w:autoSpaceDN w:val="0"/>
              <w:adjustRightInd w:val="0"/>
              <w:rPr>
                <w:sz w:val="22"/>
                <w:szCs w:val="22"/>
                <w:lang w:val="en-US"/>
              </w:rPr>
            </w:pPr>
          </w:p>
        </w:tc>
        <w:tc>
          <w:tcPr>
            <w:tcW w:w="1558" w:type="dxa"/>
          </w:tcPr>
          <w:p w14:paraId="0A829A07" w14:textId="77777777" w:rsidR="00A06D1F" w:rsidRPr="005C167B" w:rsidRDefault="00A06D1F" w:rsidP="008D2909">
            <w:pPr>
              <w:autoSpaceDE w:val="0"/>
              <w:autoSpaceDN w:val="0"/>
              <w:adjustRightInd w:val="0"/>
              <w:rPr>
                <w:sz w:val="22"/>
                <w:szCs w:val="22"/>
                <w:lang w:val="en-US"/>
              </w:rPr>
            </w:pPr>
          </w:p>
        </w:tc>
        <w:tc>
          <w:tcPr>
            <w:tcW w:w="1559" w:type="dxa"/>
          </w:tcPr>
          <w:p w14:paraId="4F5BB0E5" w14:textId="77777777" w:rsidR="00A06D1F" w:rsidRPr="005C167B" w:rsidRDefault="00A06D1F" w:rsidP="008D2909">
            <w:pPr>
              <w:autoSpaceDE w:val="0"/>
              <w:autoSpaceDN w:val="0"/>
              <w:adjustRightInd w:val="0"/>
              <w:rPr>
                <w:sz w:val="22"/>
                <w:szCs w:val="22"/>
                <w:lang w:val="en-US"/>
              </w:rPr>
            </w:pPr>
          </w:p>
        </w:tc>
        <w:tc>
          <w:tcPr>
            <w:tcW w:w="1559" w:type="dxa"/>
          </w:tcPr>
          <w:p w14:paraId="0B9E1D6F" w14:textId="77777777" w:rsidR="00A06D1F" w:rsidRPr="005C167B" w:rsidRDefault="00A06D1F" w:rsidP="008D2909">
            <w:pPr>
              <w:autoSpaceDE w:val="0"/>
              <w:autoSpaceDN w:val="0"/>
              <w:adjustRightInd w:val="0"/>
              <w:rPr>
                <w:sz w:val="22"/>
                <w:szCs w:val="22"/>
                <w:lang w:val="en-US"/>
              </w:rPr>
            </w:pPr>
          </w:p>
        </w:tc>
      </w:tr>
      <w:tr w:rsidR="00A06D1F" w14:paraId="0CAD3DFD" w14:textId="77777777" w:rsidTr="005C167B">
        <w:tc>
          <w:tcPr>
            <w:tcW w:w="1696" w:type="dxa"/>
          </w:tcPr>
          <w:p w14:paraId="4AB1EAA8" w14:textId="45DE7871" w:rsidR="00A06D1F" w:rsidRPr="005C167B" w:rsidRDefault="005C167B" w:rsidP="008D2909">
            <w:pPr>
              <w:autoSpaceDE w:val="0"/>
              <w:autoSpaceDN w:val="0"/>
              <w:adjustRightInd w:val="0"/>
              <w:rPr>
                <w:sz w:val="22"/>
                <w:szCs w:val="22"/>
                <w:lang w:val="en-US"/>
              </w:rPr>
            </w:pPr>
            <w:r>
              <w:rPr>
                <w:sz w:val="22"/>
                <w:szCs w:val="22"/>
                <w:lang w:val="en-US"/>
              </w:rPr>
              <w:t>LD infection</w:t>
            </w:r>
            <w:r w:rsidR="008D7C50">
              <w:rPr>
                <w:sz w:val="22"/>
                <w:szCs w:val="22"/>
                <w:lang w:val="en-US"/>
              </w:rPr>
              <w:t xml:space="preserve"> </w:t>
            </w:r>
          </w:p>
        </w:tc>
        <w:tc>
          <w:tcPr>
            <w:tcW w:w="1420" w:type="dxa"/>
          </w:tcPr>
          <w:p w14:paraId="2684093F" w14:textId="77777777" w:rsidR="00A06D1F" w:rsidRPr="005C167B" w:rsidRDefault="00A06D1F" w:rsidP="008D2909">
            <w:pPr>
              <w:autoSpaceDE w:val="0"/>
              <w:autoSpaceDN w:val="0"/>
              <w:adjustRightInd w:val="0"/>
              <w:rPr>
                <w:sz w:val="22"/>
                <w:szCs w:val="22"/>
                <w:lang w:val="en-US"/>
              </w:rPr>
            </w:pPr>
          </w:p>
        </w:tc>
        <w:tc>
          <w:tcPr>
            <w:tcW w:w="1558" w:type="dxa"/>
          </w:tcPr>
          <w:p w14:paraId="3263840A" w14:textId="77777777" w:rsidR="00A06D1F" w:rsidRPr="005C167B" w:rsidRDefault="00A06D1F" w:rsidP="008D2909">
            <w:pPr>
              <w:autoSpaceDE w:val="0"/>
              <w:autoSpaceDN w:val="0"/>
              <w:adjustRightInd w:val="0"/>
              <w:rPr>
                <w:sz w:val="22"/>
                <w:szCs w:val="22"/>
                <w:lang w:val="en-US"/>
              </w:rPr>
            </w:pPr>
          </w:p>
        </w:tc>
        <w:tc>
          <w:tcPr>
            <w:tcW w:w="1558" w:type="dxa"/>
          </w:tcPr>
          <w:p w14:paraId="2ECD386B" w14:textId="77777777" w:rsidR="00A06D1F" w:rsidRPr="005C167B" w:rsidRDefault="00A06D1F" w:rsidP="008D2909">
            <w:pPr>
              <w:autoSpaceDE w:val="0"/>
              <w:autoSpaceDN w:val="0"/>
              <w:adjustRightInd w:val="0"/>
              <w:rPr>
                <w:sz w:val="22"/>
                <w:szCs w:val="22"/>
                <w:lang w:val="en-US"/>
              </w:rPr>
            </w:pPr>
          </w:p>
        </w:tc>
        <w:tc>
          <w:tcPr>
            <w:tcW w:w="1559" w:type="dxa"/>
          </w:tcPr>
          <w:p w14:paraId="11FA30F9" w14:textId="77777777" w:rsidR="00A06D1F" w:rsidRPr="005C167B" w:rsidRDefault="00A06D1F" w:rsidP="008D2909">
            <w:pPr>
              <w:autoSpaceDE w:val="0"/>
              <w:autoSpaceDN w:val="0"/>
              <w:adjustRightInd w:val="0"/>
              <w:rPr>
                <w:sz w:val="22"/>
                <w:szCs w:val="22"/>
                <w:lang w:val="en-US"/>
              </w:rPr>
            </w:pPr>
          </w:p>
        </w:tc>
        <w:tc>
          <w:tcPr>
            <w:tcW w:w="1559" w:type="dxa"/>
          </w:tcPr>
          <w:p w14:paraId="46357A9A" w14:textId="77777777" w:rsidR="00A06D1F" w:rsidRPr="005C167B" w:rsidRDefault="00A06D1F" w:rsidP="008D2909">
            <w:pPr>
              <w:autoSpaceDE w:val="0"/>
              <w:autoSpaceDN w:val="0"/>
              <w:adjustRightInd w:val="0"/>
              <w:rPr>
                <w:sz w:val="22"/>
                <w:szCs w:val="22"/>
                <w:lang w:val="en-US"/>
              </w:rPr>
            </w:pPr>
          </w:p>
        </w:tc>
      </w:tr>
      <w:tr w:rsidR="00A06D1F" w14:paraId="6D7E111B" w14:textId="77777777" w:rsidTr="005C167B">
        <w:tc>
          <w:tcPr>
            <w:tcW w:w="1696" w:type="dxa"/>
          </w:tcPr>
          <w:p w14:paraId="6D2FD6CB" w14:textId="7B529B81" w:rsidR="00A06D1F" w:rsidRPr="005C167B" w:rsidRDefault="005C167B" w:rsidP="008D2909">
            <w:pPr>
              <w:autoSpaceDE w:val="0"/>
              <w:autoSpaceDN w:val="0"/>
              <w:adjustRightInd w:val="0"/>
              <w:rPr>
                <w:sz w:val="22"/>
                <w:szCs w:val="22"/>
                <w:lang w:val="en-US"/>
              </w:rPr>
            </w:pPr>
            <w:r>
              <w:rPr>
                <w:sz w:val="22"/>
                <w:szCs w:val="22"/>
                <w:lang w:val="en-US"/>
              </w:rPr>
              <w:t>LD symptoms</w:t>
            </w:r>
            <w:r w:rsidR="008D7C50">
              <w:rPr>
                <w:sz w:val="22"/>
                <w:szCs w:val="22"/>
                <w:lang w:val="en-US"/>
              </w:rPr>
              <w:t xml:space="preserve"> </w:t>
            </w:r>
          </w:p>
        </w:tc>
        <w:tc>
          <w:tcPr>
            <w:tcW w:w="1420" w:type="dxa"/>
          </w:tcPr>
          <w:p w14:paraId="5F501950" w14:textId="77777777" w:rsidR="00A06D1F" w:rsidRPr="005C167B" w:rsidRDefault="00A06D1F" w:rsidP="008D2909">
            <w:pPr>
              <w:autoSpaceDE w:val="0"/>
              <w:autoSpaceDN w:val="0"/>
              <w:adjustRightInd w:val="0"/>
              <w:rPr>
                <w:sz w:val="22"/>
                <w:szCs w:val="22"/>
                <w:lang w:val="en-US"/>
              </w:rPr>
            </w:pPr>
          </w:p>
        </w:tc>
        <w:tc>
          <w:tcPr>
            <w:tcW w:w="1558" w:type="dxa"/>
          </w:tcPr>
          <w:p w14:paraId="1EE7FDBD" w14:textId="77777777" w:rsidR="00A06D1F" w:rsidRPr="005C167B" w:rsidRDefault="00A06D1F" w:rsidP="008D2909">
            <w:pPr>
              <w:autoSpaceDE w:val="0"/>
              <w:autoSpaceDN w:val="0"/>
              <w:adjustRightInd w:val="0"/>
              <w:rPr>
                <w:sz w:val="22"/>
                <w:szCs w:val="22"/>
                <w:lang w:val="en-US"/>
              </w:rPr>
            </w:pPr>
          </w:p>
        </w:tc>
        <w:tc>
          <w:tcPr>
            <w:tcW w:w="1558" w:type="dxa"/>
          </w:tcPr>
          <w:p w14:paraId="44FDEFCF" w14:textId="77777777" w:rsidR="00A06D1F" w:rsidRPr="005C167B" w:rsidRDefault="00A06D1F" w:rsidP="008D2909">
            <w:pPr>
              <w:autoSpaceDE w:val="0"/>
              <w:autoSpaceDN w:val="0"/>
              <w:adjustRightInd w:val="0"/>
              <w:rPr>
                <w:sz w:val="22"/>
                <w:szCs w:val="22"/>
                <w:lang w:val="en-US"/>
              </w:rPr>
            </w:pPr>
          </w:p>
        </w:tc>
        <w:tc>
          <w:tcPr>
            <w:tcW w:w="1559" w:type="dxa"/>
          </w:tcPr>
          <w:p w14:paraId="5CE5C239" w14:textId="77777777" w:rsidR="00A06D1F" w:rsidRPr="005C167B" w:rsidRDefault="00A06D1F" w:rsidP="008D2909">
            <w:pPr>
              <w:autoSpaceDE w:val="0"/>
              <w:autoSpaceDN w:val="0"/>
              <w:adjustRightInd w:val="0"/>
              <w:rPr>
                <w:sz w:val="22"/>
                <w:szCs w:val="22"/>
                <w:lang w:val="en-US"/>
              </w:rPr>
            </w:pPr>
          </w:p>
        </w:tc>
        <w:tc>
          <w:tcPr>
            <w:tcW w:w="1559" w:type="dxa"/>
          </w:tcPr>
          <w:p w14:paraId="7558DF5E" w14:textId="77777777" w:rsidR="00A06D1F" w:rsidRPr="005C167B" w:rsidRDefault="00A06D1F" w:rsidP="008D2909">
            <w:pPr>
              <w:autoSpaceDE w:val="0"/>
              <w:autoSpaceDN w:val="0"/>
              <w:adjustRightInd w:val="0"/>
              <w:rPr>
                <w:sz w:val="22"/>
                <w:szCs w:val="22"/>
                <w:lang w:val="en-US"/>
              </w:rPr>
            </w:pPr>
          </w:p>
        </w:tc>
      </w:tr>
      <w:tr w:rsidR="005C167B" w14:paraId="5D88CD74" w14:textId="77777777" w:rsidTr="005C167B">
        <w:tc>
          <w:tcPr>
            <w:tcW w:w="1696" w:type="dxa"/>
          </w:tcPr>
          <w:p w14:paraId="4ECFB284" w14:textId="5233E3EB" w:rsidR="005C167B" w:rsidRPr="005C167B" w:rsidRDefault="005C167B" w:rsidP="008D2909">
            <w:pPr>
              <w:autoSpaceDE w:val="0"/>
              <w:autoSpaceDN w:val="0"/>
              <w:adjustRightInd w:val="0"/>
              <w:rPr>
                <w:sz w:val="22"/>
                <w:szCs w:val="22"/>
                <w:lang w:val="en-US"/>
              </w:rPr>
            </w:pPr>
            <w:r>
              <w:rPr>
                <w:sz w:val="22"/>
                <w:szCs w:val="22"/>
                <w:lang w:val="en-US"/>
              </w:rPr>
              <w:t>Safety</w:t>
            </w:r>
            <w:r w:rsidR="008D7C50">
              <w:rPr>
                <w:sz w:val="22"/>
                <w:szCs w:val="22"/>
                <w:lang w:val="en-US"/>
              </w:rPr>
              <w:t xml:space="preserve"> </w:t>
            </w:r>
          </w:p>
        </w:tc>
        <w:tc>
          <w:tcPr>
            <w:tcW w:w="1420" w:type="dxa"/>
          </w:tcPr>
          <w:p w14:paraId="11005E9A" w14:textId="77777777" w:rsidR="005C167B" w:rsidRPr="005C167B" w:rsidRDefault="005C167B" w:rsidP="008D2909">
            <w:pPr>
              <w:autoSpaceDE w:val="0"/>
              <w:autoSpaceDN w:val="0"/>
              <w:adjustRightInd w:val="0"/>
              <w:rPr>
                <w:sz w:val="22"/>
                <w:szCs w:val="22"/>
                <w:lang w:val="en-US"/>
              </w:rPr>
            </w:pPr>
          </w:p>
        </w:tc>
        <w:tc>
          <w:tcPr>
            <w:tcW w:w="1558" w:type="dxa"/>
          </w:tcPr>
          <w:p w14:paraId="5639FBF5" w14:textId="77777777" w:rsidR="005C167B" w:rsidRPr="005C167B" w:rsidRDefault="005C167B" w:rsidP="008D2909">
            <w:pPr>
              <w:autoSpaceDE w:val="0"/>
              <w:autoSpaceDN w:val="0"/>
              <w:adjustRightInd w:val="0"/>
              <w:rPr>
                <w:sz w:val="22"/>
                <w:szCs w:val="22"/>
                <w:lang w:val="en-US"/>
              </w:rPr>
            </w:pPr>
          </w:p>
        </w:tc>
        <w:tc>
          <w:tcPr>
            <w:tcW w:w="1558" w:type="dxa"/>
          </w:tcPr>
          <w:p w14:paraId="0983C0D2" w14:textId="77777777" w:rsidR="005C167B" w:rsidRPr="005C167B" w:rsidRDefault="005C167B" w:rsidP="008D2909">
            <w:pPr>
              <w:autoSpaceDE w:val="0"/>
              <w:autoSpaceDN w:val="0"/>
              <w:adjustRightInd w:val="0"/>
              <w:rPr>
                <w:sz w:val="22"/>
                <w:szCs w:val="22"/>
                <w:lang w:val="en-US"/>
              </w:rPr>
            </w:pPr>
          </w:p>
        </w:tc>
        <w:tc>
          <w:tcPr>
            <w:tcW w:w="1559" w:type="dxa"/>
          </w:tcPr>
          <w:p w14:paraId="1E88F176" w14:textId="77777777" w:rsidR="005C167B" w:rsidRPr="005C167B" w:rsidRDefault="005C167B" w:rsidP="008D2909">
            <w:pPr>
              <w:autoSpaceDE w:val="0"/>
              <w:autoSpaceDN w:val="0"/>
              <w:adjustRightInd w:val="0"/>
              <w:rPr>
                <w:sz w:val="22"/>
                <w:szCs w:val="22"/>
                <w:lang w:val="en-US"/>
              </w:rPr>
            </w:pPr>
          </w:p>
        </w:tc>
        <w:tc>
          <w:tcPr>
            <w:tcW w:w="1559" w:type="dxa"/>
          </w:tcPr>
          <w:p w14:paraId="06A4060D" w14:textId="77777777" w:rsidR="005C167B" w:rsidRPr="005C167B" w:rsidRDefault="005C167B" w:rsidP="008D2909">
            <w:pPr>
              <w:autoSpaceDE w:val="0"/>
              <w:autoSpaceDN w:val="0"/>
              <w:adjustRightInd w:val="0"/>
              <w:rPr>
                <w:sz w:val="22"/>
                <w:szCs w:val="22"/>
                <w:lang w:val="en-US"/>
              </w:rPr>
            </w:pPr>
          </w:p>
        </w:tc>
      </w:tr>
      <w:tr w:rsidR="00B63781" w14:paraId="6F2D7525" w14:textId="77777777" w:rsidTr="00C52DEF">
        <w:tc>
          <w:tcPr>
            <w:tcW w:w="7791" w:type="dxa"/>
            <w:gridSpan w:val="5"/>
          </w:tcPr>
          <w:p w14:paraId="0417D1C3" w14:textId="56C803F3" w:rsidR="00B63781" w:rsidRPr="005C167B" w:rsidRDefault="00B63781" w:rsidP="008D2909">
            <w:pPr>
              <w:autoSpaceDE w:val="0"/>
              <w:autoSpaceDN w:val="0"/>
              <w:adjustRightInd w:val="0"/>
              <w:rPr>
                <w:sz w:val="22"/>
                <w:szCs w:val="22"/>
                <w:lang w:val="en-US"/>
              </w:rPr>
            </w:pPr>
            <w:r>
              <w:rPr>
                <w:sz w:val="22"/>
                <w:szCs w:val="22"/>
                <w:lang w:val="en-US"/>
              </w:rPr>
              <w:t>Total</w:t>
            </w:r>
          </w:p>
        </w:tc>
        <w:tc>
          <w:tcPr>
            <w:tcW w:w="1559" w:type="dxa"/>
          </w:tcPr>
          <w:p w14:paraId="20D6E575" w14:textId="77777777" w:rsidR="00B63781" w:rsidRPr="005C167B" w:rsidRDefault="00B63781" w:rsidP="008D2909">
            <w:pPr>
              <w:autoSpaceDE w:val="0"/>
              <w:autoSpaceDN w:val="0"/>
              <w:adjustRightInd w:val="0"/>
              <w:rPr>
                <w:sz w:val="22"/>
                <w:szCs w:val="22"/>
                <w:lang w:val="en-US"/>
              </w:rPr>
            </w:pPr>
          </w:p>
        </w:tc>
      </w:tr>
    </w:tbl>
    <w:p w14:paraId="3B99AAFA" w14:textId="03F75D5B" w:rsidR="003B0EB4" w:rsidRDefault="003B0EB4" w:rsidP="008D2909">
      <w:pPr>
        <w:autoSpaceDE w:val="0"/>
        <w:autoSpaceDN w:val="0"/>
        <w:adjustRightInd w:val="0"/>
        <w:rPr>
          <w:lang w:val="en-US"/>
        </w:rPr>
      </w:pPr>
    </w:p>
    <w:p w14:paraId="43C5314B" w14:textId="218EFF15" w:rsidR="00B63781" w:rsidRDefault="00B63781" w:rsidP="008D2909">
      <w:pPr>
        <w:autoSpaceDE w:val="0"/>
        <w:autoSpaceDN w:val="0"/>
        <w:adjustRightInd w:val="0"/>
        <w:rPr>
          <w:lang w:val="en-US"/>
        </w:rPr>
      </w:pPr>
    </w:p>
    <w:p w14:paraId="5F497C87" w14:textId="21030FE9" w:rsidR="00B63781" w:rsidRPr="00F16FC2" w:rsidRDefault="00F628CF" w:rsidP="008D2909">
      <w:pPr>
        <w:autoSpaceDE w:val="0"/>
        <w:autoSpaceDN w:val="0"/>
        <w:adjustRightInd w:val="0"/>
        <w:rPr>
          <w:lang w:val="en-US"/>
        </w:rPr>
      </w:pPr>
      <w:r>
        <w:rPr>
          <w:lang w:val="en-US"/>
        </w:rPr>
        <w:t>Impact and likelihood scoring table. For map, each cell of map will be based on this matrix, based on Pascarella et al., 2021. So based on individuals’ scores (or mean score if same location; IMPACT) as well as the locality of where they work (LIKELIHOOD), cell colour will be determined.</w:t>
      </w:r>
    </w:p>
    <w:tbl>
      <w:tblPr>
        <w:tblStyle w:val="TableGrid"/>
        <w:tblW w:w="9357" w:type="dxa"/>
        <w:tblLook w:val="04A0" w:firstRow="1" w:lastRow="0" w:firstColumn="1" w:lastColumn="0" w:noHBand="0" w:noVBand="1"/>
      </w:tblPr>
      <w:tblGrid>
        <w:gridCol w:w="2007"/>
        <w:gridCol w:w="1911"/>
        <w:gridCol w:w="1827"/>
        <w:gridCol w:w="1810"/>
        <w:gridCol w:w="1802"/>
      </w:tblGrid>
      <w:tr w:rsidR="00FE6889" w14:paraId="2B22F93A" w14:textId="77777777" w:rsidTr="00C5589A">
        <w:trPr>
          <w:trHeight w:val="424"/>
        </w:trPr>
        <w:tc>
          <w:tcPr>
            <w:tcW w:w="3918" w:type="dxa"/>
            <w:gridSpan w:val="2"/>
            <w:vMerge w:val="restart"/>
          </w:tcPr>
          <w:p w14:paraId="580D06DA" w14:textId="77777777" w:rsidR="00FE6889" w:rsidRPr="00FE6889" w:rsidRDefault="00FE6889" w:rsidP="00B63781">
            <w:pPr>
              <w:spacing w:line="360" w:lineRule="auto"/>
              <w:jc w:val="center"/>
              <w:rPr>
                <w:b/>
                <w:bCs/>
              </w:rPr>
            </w:pPr>
          </w:p>
          <w:p w14:paraId="30898A41" w14:textId="77777777" w:rsidR="00FE6889" w:rsidRDefault="00FE6889" w:rsidP="00B63781">
            <w:pPr>
              <w:spacing w:line="360" w:lineRule="auto"/>
              <w:jc w:val="center"/>
              <w:rPr>
                <w:b/>
                <w:bCs/>
              </w:rPr>
            </w:pPr>
          </w:p>
          <w:p w14:paraId="7C08B92D" w14:textId="77777777" w:rsidR="00FE6889" w:rsidRDefault="00FE6889" w:rsidP="00B63781">
            <w:pPr>
              <w:spacing w:line="360" w:lineRule="auto"/>
              <w:jc w:val="center"/>
              <w:rPr>
                <w:b/>
                <w:bCs/>
              </w:rPr>
            </w:pPr>
            <w:r w:rsidRPr="00FE6889">
              <w:rPr>
                <w:b/>
                <w:bCs/>
              </w:rPr>
              <w:t>LIKELIHOOD</w:t>
            </w:r>
          </w:p>
          <w:p w14:paraId="78262059" w14:textId="435B12EC" w:rsidR="00B63781" w:rsidRPr="00FE6889" w:rsidRDefault="00B63781" w:rsidP="00B63781">
            <w:pPr>
              <w:spacing w:line="360" w:lineRule="auto"/>
              <w:jc w:val="center"/>
              <w:rPr>
                <w:b/>
                <w:bCs/>
              </w:rPr>
            </w:pPr>
            <w:r>
              <w:rPr>
                <w:b/>
                <w:bCs/>
              </w:rPr>
              <w:t>(Based on tick establishment</w:t>
            </w:r>
            <w:r w:rsidR="00F628CF">
              <w:rPr>
                <w:b/>
                <w:bCs/>
              </w:rPr>
              <w:t xml:space="preserve"> area</w:t>
            </w:r>
            <w:r>
              <w:rPr>
                <w:b/>
                <w:bCs/>
              </w:rPr>
              <w:t>)</w:t>
            </w:r>
          </w:p>
        </w:tc>
        <w:tc>
          <w:tcPr>
            <w:tcW w:w="5439" w:type="dxa"/>
            <w:gridSpan w:val="3"/>
          </w:tcPr>
          <w:p w14:paraId="58D9807C" w14:textId="61BBACD1" w:rsidR="00FE6889" w:rsidRPr="00FE6889" w:rsidRDefault="00FE6889" w:rsidP="00B63781">
            <w:pPr>
              <w:spacing w:line="360" w:lineRule="auto"/>
              <w:jc w:val="center"/>
              <w:rPr>
                <w:b/>
                <w:bCs/>
              </w:rPr>
            </w:pPr>
            <w:r w:rsidRPr="00FE6889">
              <w:rPr>
                <w:b/>
                <w:bCs/>
              </w:rPr>
              <w:t>IMPACT</w:t>
            </w:r>
          </w:p>
        </w:tc>
      </w:tr>
      <w:tr w:rsidR="00C5589A" w14:paraId="20BFB1EF" w14:textId="77777777" w:rsidTr="00C5589A">
        <w:trPr>
          <w:trHeight w:val="459"/>
        </w:trPr>
        <w:tc>
          <w:tcPr>
            <w:tcW w:w="3918" w:type="dxa"/>
            <w:gridSpan w:val="2"/>
            <w:vMerge/>
          </w:tcPr>
          <w:p w14:paraId="1AF1C905" w14:textId="77777777" w:rsidR="00C5589A" w:rsidRPr="00FE6889" w:rsidRDefault="00C5589A" w:rsidP="00B63781">
            <w:pPr>
              <w:spacing w:line="360" w:lineRule="auto"/>
              <w:jc w:val="center"/>
              <w:rPr>
                <w:b/>
                <w:bCs/>
              </w:rPr>
            </w:pPr>
          </w:p>
        </w:tc>
        <w:tc>
          <w:tcPr>
            <w:tcW w:w="1827" w:type="dxa"/>
          </w:tcPr>
          <w:p w14:paraId="0E8DA3D1" w14:textId="4BF853E6" w:rsidR="00C5589A" w:rsidRPr="00FE6889" w:rsidRDefault="00C5589A" w:rsidP="00B63781">
            <w:pPr>
              <w:spacing w:line="360" w:lineRule="auto"/>
              <w:jc w:val="center"/>
              <w:rPr>
                <w:b/>
                <w:bCs/>
              </w:rPr>
            </w:pPr>
            <w:r w:rsidRPr="00FE6889">
              <w:rPr>
                <w:b/>
                <w:bCs/>
              </w:rPr>
              <w:t>Low Risk</w:t>
            </w:r>
          </w:p>
        </w:tc>
        <w:tc>
          <w:tcPr>
            <w:tcW w:w="1810" w:type="dxa"/>
          </w:tcPr>
          <w:p w14:paraId="4E7EF908" w14:textId="3192ECFA" w:rsidR="00C5589A" w:rsidRPr="00FE6889" w:rsidRDefault="00C5589A" w:rsidP="00B63781">
            <w:pPr>
              <w:spacing w:line="360" w:lineRule="auto"/>
              <w:jc w:val="center"/>
              <w:rPr>
                <w:b/>
                <w:bCs/>
              </w:rPr>
            </w:pPr>
            <w:r w:rsidRPr="00FE6889">
              <w:rPr>
                <w:b/>
                <w:bCs/>
              </w:rPr>
              <w:t>Med Risk</w:t>
            </w:r>
          </w:p>
        </w:tc>
        <w:tc>
          <w:tcPr>
            <w:tcW w:w="1800" w:type="dxa"/>
          </w:tcPr>
          <w:p w14:paraId="6AD24C22" w14:textId="6BACC459" w:rsidR="00C5589A" w:rsidRPr="00FE6889" w:rsidRDefault="00C5589A" w:rsidP="00B63781">
            <w:pPr>
              <w:spacing w:line="360" w:lineRule="auto"/>
              <w:jc w:val="center"/>
              <w:rPr>
                <w:b/>
                <w:bCs/>
              </w:rPr>
            </w:pPr>
            <w:r w:rsidRPr="00FE6889">
              <w:rPr>
                <w:b/>
                <w:bCs/>
              </w:rPr>
              <w:t>High Risk</w:t>
            </w:r>
          </w:p>
        </w:tc>
      </w:tr>
      <w:tr w:rsidR="00C5589A" w14:paraId="380DCF01" w14:textId="77777777" w:rsidTr="00C5589A">
        <w:trPr>
          <w:trHeight w:val="584"/>
        </w:trPr>
        <w:tc>
          <w:tcPr>
            <w:tcW w:w="3918" w:type="dxa"/>
            <w:gridSpan w:val="2"/>
            <w:vMerge/>
          </w:tcPr>
          <w:p w14:paraId="7CF7AC30" w14:textId="76AA26B7" w:rsidR="00C5589A" w:rsidRPr="00FE6889" w:rsidRDefault="00C5589A" w:rsidP="00B63781">
            <w:pPr>
              <w:spacing w:line="360" w:lineRule="auto"/>
              <w:jc w:val="center"/>
              <w:rPr>
                <w:b/>
                <w:bCs/>
              </w:rPr>
            </w:pPr>
          </w:p>
        </w:tc>
        <w:tc>
          <w:tcPr>
            <w:tcW w:w="1827" w:type="dxa"/>
          </w:tcPr>
          <w:p w14:paraId="3F442688" w14:textId="17E1E8C3" w:rsidR="00C5589A" w:rsidRPr="00FE6889" w:rsidRDefault="00C5589A" w:rsidP="00B63781">
            <w:pPr>
              <w:spacing w:line="360" w:lineRule="auto"/>
              <w:jc w:val="center"/>
              <w:rPr>
                <w:b/>
                <w:bCs/>
              </w:rPr>
            </w:pPr>
            <w:r>
              <w:rPr>
                <w:b/>
                <w:bCs/>
                <w:sz w:val="16"/>
                <w:szCs w:val="16"/>
              </w:rPr>
              <w:t xml:space="preserve">Slight risk of </w:t>
            </w:r>
            <w:r>
              <w:rPr>
                <w:b/>
                <w:bCs/>
                <w:i/>
                <w:iCs/>
                <w:sz w:val="16"/>
                <w:szCs w:val="16"/>
              </w:rPr>
              <w:t xml:space="preserve">Bb </w:t>
            </w:r>
            <w:r>
              <w:rPr>
                <w:b/>
                <w:bCs/>
                <w:sz w:val="16"/>
                <w:szCs w:val="16"/>
              </w:rPr>
              <w:t>infection</w:t>
            </w:r>
          </w:p>
        </w:tc>
        <w:tc>
          <w:tcPr>
            <w:tcW w:w="1810" w:type="dxa"/>
          </w:tcPr>
          <w:p w14:paraId="298A0578" w14:textId="50AB367D" w:rsidR="00C5589A" w:rsidRPr="00FE6889" w:rsidRDefault="00C5589A" w:rsidP="00B63781">
            <w:pPr>
              <w:spacing w:line="360" w:lineRule="auto"/>
              <w:jc w:val="center"/>
              <w:rPr>
                <w:b/>
                <w:bCs/>
              </w:rPr>
            </w:pPr>
            <w:r>
              <w:rPr>
                <w:b/>
                <w:bCs/>
                <w:sz w:val="16"/>
                <w:szCs w:val="16"/>
              </w:rPr>
              <w:t xml:space="preserve">Moderate risk of </w:t>
            </w:r>
            <w:r>
              <w:rPr>
                <w:b/>
                <w:bCs/>
                <w:i/>
                <w:iCs/>
                <w:sz w:val="16"/>
                <w:szCs w:val="16"/>
              </w:rPr>
              <w:t xml:space="preserve">Bb </w:t>
            </w:r>
            <w:r>
              <w:rPr>
                <w:b/>
                <w:bCs/>
                <w:sz w:val="16"/>
                <w:szCs w:val="16"/>
              </w:rPr>
              <w:t>infection</w:t>
            </w:r>
          </w:p>
        </w:tc>
        <w:tc>
          <w:tcPr>
            <w:tcW w:w="1800" w:type="dxa"/>
          </w:tcPr>
          <w:p w14:paraId="3486F265" w14:textId="53563559" w:rsidR="00C5589A" w:rsidRPr="00FE6889" w:rsidRDefault="00C5589A" w:rsidP="00B63781">
            <w:pPr>
              <w:spacing w:line="360" w:lineRule="auto"/>
              <w:jc w:val="center"/>
              <w:rPr>
                <w:b/>
                <w:bCs/>
              </w:rPr>
            </w:pPr>
            <w:r>
              <w:rPr>
                <w:b/>
                <w:bCs/>
                <w:sz w:val="16"/>
                <w:szCs w:val="16"/>
              </w:rPr>
              <w:t xml:space="preserve">Severe risk of </w:t>
            </w:r>
            <w:r>
              <w:rPr>
                <w:b/>
                <w:bCs/>
                <w:i/>
                <w:iCs/>
                <w:sz w:val="16"/>
                <w:szCs w:val="16"/>
              </w:rPr>
              <w:t xml:space="preserve">Bb </w:t>
            </w:r>
            <w:r>
              <w:rPr>
                <w:b/>
                <w:bCs/>
                <w:sz w:val="16"/>
                <w:szCs w:val="16"/>
              </w:rPr>
              <w:t>infection</w:t>
            </w:r>
          </w:p>
        </w:tc>
      </w:tr>
      <w:tr w:rsidR="00C5589A" w14:paraId="1F6A972E" w14:textId="77777777" w:rsidTr="00C5589A">
        <w:trPr>
          <w:trHeight w:val="459"/>
        </w:trPr>
        <w:tc>
          <w:tcPr>
            <w:tcW w:w="3918" w:type="dxa"/>
            <w:gridSpan w:val="2"/>
            <w:vMerge/>
          </w:tcPr>
          <w:p w14:paraId="010B13FE" w14:textId="1A80A6BB" w:rsidR="00C5589A" w:rsidRPr="00FE6889" w:rsidRDefault="00C5589A" w:rsidP="00B63781">
            <w:pPr>
              <w:spacing w:line="360" w:lineRule="auto"/>
              <w:jc w:val="center"/>
              <w:rPr>
                <w:b/>
                <w:bCs/>
              </w:rPr>
            </w:pPr>
          </w:p>
        </w:tc>
        <w:tc>
          <w:tcPr>
            <w:tcW w:w="1827" w:type="dxa"/>
          </w:tcPr>
          <w:p w14:paraId="2F2611DE" w14:textId="4BCDCE95" w:rsidR="00C5589A" w:rsidRPr="00FE6889" w:rsidRDefault="004E4727" w:rsidP="00B63781">
            <w:pPr>
              <w:spacing w:line="360" w:lineRule="auto"/>
              <w:jc w:val="center"/>
              <w:rPr>
                <w:b/>
                <w:bCs/>
                <w:sz w:val="16"/>
                <w:szCs w:val="16"/>
              </w:rPr>
            </w:pPr>
            <w:r>
              <w:rPr>
                <w:b/>
                <w:bCs/>
              </w:rPr>
              <w:t>1-9</w:t>
            </w:r>
          </w:p>
        </w:tc>
        <w:tc>
          <w:tcPr>
            <w:tcW w:w="1810" w:type="dxa"/>
          </w:tcPr>
          <w:p w14:paraId="43BC2780" w14:textId="0EBD57B1" w:rsidR="00C5589A" w:rsidRPr="00FE6889" w:rsidRDefault="004E4727" w:rsidP="00B63781">
            <w:pPr>
              <w:spacing w:line="360" w:lineRule="auto"/>
              <w:jc w:val="center"/>
              <w:rPr>
                <w:b/>
                <w:bCs/>
                <w:sz w:val="16"/>
                <w:szCs w:val="16"/>
              </w:rPr>
            </w:pPr>
            <w:r>
              <w:rPr>
                <w:b/>
                <w:bCs/>
              </w:rPr>
              <w:t>10-18</w:t>
            </w:r>
          </w:p>
        </w:tc>
        <w:tc>
          <w:tcPr>
            <w:tcW w:w="1800" w:type="dxa"/>
          </w:tcPr>
          <w:p w14:paraId="62883BCA" w14:textId="138A7385" w:rsidR="00C5589A" w:rsidRPr="00FE6889" w:rsidRDefault="004E4727" w:rsidP="00B63781">
            <w:pPr>
              <w:spacing w:line="360" w:lineRule="auto"/>
              <w:jc w:val="center"/>
              <w:rPr>
                <w:b/>
                <w:bCs/>
                <w:sz w:val="16"/>
                <w:szCs w:val="16"/>
              </w:rPr>
            </w:pPr>
            <w:r>
              <w:rPr>
                <w:b/>
                <w:bCs/>
              </w:rPr>
              <w:t>19-27</w:t>
            </w:r>
          </w:p>
        </w:tc>
      </w:tr>
      <w:tr w:rsidR="00C5589A" w14:paraId="38C90FB9" w14:textId="77777777" w:rsidTr="00F628CF">
        <w:trPr>
          <w:trHeight w:val="274"/>
        </w:trPr>
        <w:tc>
          <w:tcPr>
            <w:tcW w:w="2007" w:type="dxa"/>
          </w:tcPr>
          <w:p w14:paraId="573672F6" w14:textId="0F69F17C" w:rsidR="00C5589A" w:rsidRPr="00FE6889" w:rsidRDefault="00B63781" w:rsidP="00B63781">
            <w:pPr>
              <w:pStyle w:val="NormalWeb"/>
              <w:jc w:val="center"/>
              <w:rPr>
                <w:sz w:val="16"/>
                <w:szCs w:val="16"/>
              </w:rPr>
            </w:pPr>
            <w:r>
              <w:rPr>
                <w:b/>
                <w:bCs/>
                <w:sz w:val="16"/>
                <w:szCs w:val="16"/>
              </w:rPr>
              <w:t>No tick population established</w:t>
            </w:r>
          </w:p>
        </w:tc>
        <w:tc>
          <w:tcPr>
            <w:tcW w:w="1910" w:type="dxa"/>
          </w:tcPr>
          <w:p w14:paraId="5EE52A7F" w14:textId="3111EB11" w:rsidR="00C5589A" w:rsidRPr="00FE6889" w:rsidRDefault="00C5589A" w:rsidP="00B63781">
            <w:pPr>
              <w:spacing w:line="360" w:lineRule="auto"/>
              <w:jc w:val="center"/>
              <w:rPr>
                <w:b/>
                <w:bCs/>
              </w:rPr>
            </w:pPr>
            <w:r w:rsidRPr="00FE6889">
              <w:rPr>
                <w:b/>
                <w:bCs/>
              </w:rPr>
              <w:t>0-19%</w:t>
            </w:r>
          </w:p>
        </w:tc>
        <w:tc>
          <w:tcPr>
            <w:tcW w:w="1827" w:type="dxa"/>
            <w:shd w:val="clear" w:color="auto" w:fill="538135" w:themeFill="accent6" w:themeFillShade="BF"/>
          </w:tcPr>
          <w:p w14:paraId="3AE60AEE" w14:textId="601E600B" w:rsidR="00C5589A" w:rsidRPr="00FE6889" w:rsidRDefault="00C5589A" w:rsidP="00B63781">
            <w:pPr>
              <w:spacing w:line="360" w:lineRule="auto"/>
              <w:jc w:val="center"/>
              <w:rPr>
                <w:b/>
                <w:bCs/>
              </w:rPr>
            </w:pPr>
            <w:r w:rsidRPr="00B63781">
              <w:rPr>
                <w:b/>
                <w:bCs/>
                <w:color w:val="FFFFFF" w:themeColor="background1"/>
              </w:rPr>
              <w:t>Very Low</w:t>
            </w:r>
          </w:p>
        </w:tc>
        <w:tc>
          <w:tcPr>
            <w:tcW w:w="1810" w:type="dxa"/>
            <w:shd w:val="clear" w:color="auto" w:fill="C5E0B3" w:themeFill="accent6" w:themeFillTint="66"/>
          </w:tcPr>
          <w:p w14:paraId="684158F7" w14:textId="639FEDF9" w:rsidR="00C5589A" w:rsidRPr="00FE6889" w:rsidRDefault="00C5589A" w:rsidP="00B63781">
            <w:pPr>
              <w:spacing w:line="360" w:lineRule="auto"/>
              <w:jc w:val="center"/>
              <w:rPr>
                <w:b/>
                <w:bCs/>
              </w:rPr>
            </w:pPr>
            <w:r>
              <w:rPr>
                <w:b/>
                <w:bCs/>
              </w:rPr>
              <w:t>Low</w:t>
            </w:r>
          </w:p>
        </w:tc>
        <w:tc>
          <w:tcPr>
            <w:tcW w:w="1800" w:type="dxa"/>
            <w:shd w:val="clear" w:color="auto" w:fill="FFE599" w:themeFill="accent4" w:themeFillTint="66"/>
          </w:tcPr>
          <w:p w14:paraId="263E22C8" w14:textId="4C24DE24" w:rsidR="00C5589A" w:rsidRPr="00FE6889" w:rsidRDefault="00C5589A" w:rsidP="00B63781">
            <w:pPr>
              <w:spacing w:line="360" w:lineRule="auto"/>
              <w:jc w:val="center"/>
              <w:rPr>
                <w:b/>
                <w:bCs/>
              </w:rPr>
            </w:pPr>
            <w:r>
              <w:rPr>
                <w:b/>
                <w:bCs/>
              </w:rPr>
              <w:t>Moderate</w:t>
            </w:r>
          </w:p>
        </w:tc>
      </w:tr>
      <w:tr w:rsidR="00C5589A" w14:paraId="5E7A5556" w14:textId="77777777" w:rsidTr="00C5589A">
        <w:trPr>
          <w:trHeight w:val="424"/>
        </w:trPr>
        <w:tc>
          <w:tcPr>
            <w:tcW w:w="2007" w:type="dxa"/>
          </w:tcPr>
          <w:p w14:paraId="146D0779" w14:textId="7EA42BEE" w:rsidR="00C5589A" w:rsidRPr="00FE6889" w:rsidRDefault="00B63781" w:rsidP="00B63781">
            <w:pPr>
              <w:pStyle w:val="NormalWeb"/>
              <w:jc w:val="center"/>
              <w:rPr>
                <w:sz w:val="16"/>
                <w:szCs w:val="16"/>
              </w:rPr>
            </w:pPr>
            <w:r>
              <w:rPr>
                <w:b/>
                <w:bCs/>
                <w:sz w:val="16"/>
                <w:szCs w:val="16"/>
              </w:rPr>
              <w:t>Newly establishing tick population</w:t>
            </w:r>
          </w:p>
        </w:tc>
        <w:tc>
          <w:tcPr>
            <w:tcW w:w="1910" w:type="dxa"/>
          </w:tcPr>
          <w:p w14:paraId="35C46993" w14:textId="4FEC9587" w:rsidR="00C5589A" w:rsidRPr="00FE6889" w:rsidRDefault="00C5589A" w:rsidP="00B63781">
            <w:pPr>
              <w:spacing w:line="360" w:lineRule="auto"/>
              <w:jc w:val="center"/>
              <w:rPr>
                <w:b/>
                <w:bCs/>
              </w:rPr>
            </w:pPr>
            <w:r w:rsidRPr="00FE6889">
              <w:rPr>
                <w:b/>
                <w:bCs/>
              </w:rPr>
              <w:t>20-39%</w:t>
            </w:r>
          </w:p>
        </w:tc>
        <w:tc>
          <w:tcPr>
            <w:tcW w:w="1827" w:type="dxa"/>
            <w:shd w:val="clear" w:color="auto" w:fill="C5E0B3" w:themeFill="accent6" w:themeFillTint="66"/>
          </w:tcPr>
          <w:p w14:paraId="3395ADB0" w14:textId="5A7DDEE6" w:rsidR="00C5589A" w:rsidRPr="00FE6889" w:rsidRDefault="00C5589A" w:rsidP="00B63781">
            <w:pPr>
              <w:spacing w:line="360" w:lineRule="auto"/>
              <w:jc w:val="center"/>
              <w:rPr>
                <w:b/>
                <w:bCs/>
              </w:rPr>
            </w:pPr>
            <w:r>
              <w:rPr>
                <w:b/>
                <w:bCs/>
              </w:rPr>
              <w:t>Low</w:t>
            </w:r>
          </w:p>
        </w:tc>
        <w:tc>
          <w:tcPr>
            <w:tcW w:w="1810" w:type="dxa"/>
            <w:shd w:val="clear" w:color="auto" w:fill="FFE599" w:themeFill="accent4" w:themeFillTint="66"/>
          </w:tcPr>
          <w:p w14:paraId="25C9C2E7" w14:textId="5E24FDAE" w:rsidR="00C5589A" w:rsidRPr="00FE6889" w:rsidRDefault="00C5589A" w:rsidP="00B63781">
            <w:pPr>
              <w:spacing w:line="360" w:lineRule="auto"/>
              <w:jc w:val="center"/>
              <w:rPr>
                <w:b/>
                <w:bCs/>
              </w:rPr>
            </w:pPr>
            <w:r>
              <w:rPr>
                <w:b/>
                <w:bCs/>
              </w:rPr>
              <w:t>Moderate</w:t>
            </w:r>
          </w:p>
        </w:tc>
        <w:tc>
          <w:tcPr>
            <w:tcW w:w="1800" w:type="dxa"/>
            <w:shd w:val="clear" w:color="auto" w:fill="FFE599" w:themeFill="accent4" w:themeFillTint="66"/>
          </w:tcPr>
          <w:p w14:paraId="10350E82" w14:textId="3D6AF46E" w:rsidR="00C5589A" w:rsidRPr="00FE6889" w:rsidRDefault="00C5589A" w:rsidP="00B63781">
            <w:pPr>
              <w:spacing w:line="360" w:lineRule="auto"/>
              <w:jc w:val="center"/>
              <w:rPr>
                <w:b/>
                <w:bCs/>
              </w:rPr>
            </w:pPr>
            <w:r>
              <w:rPr>
                <w:b/>
                <w:bCs/>
              </w:rPr>
              <w:t>Moderate</w:t>
            </w:r>
          </w:p>
        </w:tc>
      </w:tr>
      <w:tr w:rsidR="00C5589A" w14:paraId="1B18A01E" w14:textId="77777777" w:rsidTr="00C5589A">
        <w:trPr>
          <w:trHeight w:val="442"/>
        </w:trPr>
        <w:tc>
          <w:tcPr>
            <w:tcW w:w="2007" w:type="dxa"/>
          </w:tcPr>
          <w:p w14:paraId="1628A25B" w14:textId="34F95A1D" w:rsidR="00C5589A" w:rsidRPr="00FE6889" w:rsidRDefault="00B63781" w:rsidP="00B63781">
            <w:pPr>
              <w:pStyle w:val="NormalWeb"/>
              <w:jc w:val="center"/>
              <w:rPr>
                <w:sz w:val="16"/>
                <w:szCs w:val="16"/>
              </w:rPr>
            </w:pPr>
            <w:r>
              <w:rPr>
                <w:b/>
                <w:bCs/>
                <w:sz w:val="16"/>
                <w:szCs w:val="16"/>
              </w:rPr>
              <w:t>Low density established tick population</w:t>
            </w:r>
          </w:p>
        </w:tc>
        <w:tc>
          <w:tcPr>
            <w:tcW w:w="1910" w:type="dxa"/>
          </w:tcPr>
          <w:p w14:paraId="2FE935EE" w14:textId="77DB2F04" w:rsidR="00C5589A" w:rsidRPr="00FE6889" w:rsidRDefault="00C5589A" w:rsidP="00B63781">
            <w:pPr>
              <w:spacing w:line="360" w:lineRule="auto"/>
              <w:jc w:val="center"/>
              <w:rPr>
                <w:b/>
                <w:bCs/>
              </w:rPr>
            </w:pPr>
            <w:r w:rsidRPr="00FE6889">
              <w:rPr>
                <w:b/>
                <w:bCs/>
              </w:rPr>
              <w:t>40-59%</w:t>
            </w:r>
          </w:p>
        </w:tc>
        <w:tc>
          <w:tcPr>
            <w:tcW w:w="1827" w:type="dxa"/>
            <w:shd w:val="clear" w:color="auto" w:fill="FFE599" w:themeFill="accent4" w:themeFillTint="66"/>
          </w:tcPr>
          <w:p w14:paraId="03C59592" w14:textId="41EE209E" w:rsidR="00C5589A" w:rsidRPr="00FE6889" w:rsidRDefault="00C5589A" w:rsidP="00B63781">
            <w:pPr>
              <w:spacing w:line="360" w:lineRule="auto"/>
              <w:jc w:val="center"/>
              <w:rPr>
                <w:b/>
                <w:bCs/>
              </w:rPr>
            </w:pPr>
            <w:r>
              <w:rPr>
                <w:b/>
                <w:bCs/>
              </w:rPr>
              <w:t>Moderate</w:t>
            </w:r>
          </w:p>
        </w:tc>
        <w:tc>
          <w:tcPr>
            <w:tcW w:w="1810" w:type="dxa"/>
            <w:shd w:val="clear" w:color="auto" w:fill="FFE599" w:themeFill="accent4" w:themeFillTint="66"/>
          </w:tcPr>
          <w:p w14:paraId="5F1831CF" w14:textId="6D653166" w:rsidR="00C5589A" w:rsidRPr="00FE6889" w:rsidRDefault="00C5589A" w:rsidP="00B63781">
            <w:pPr>
              <w:spacing w:line="360" w:lineRule="auto"/>
              <w:jc w:val="center"/>
              <w:rPr>
                <w:b/>
                <w:bCs/>
              </w:rPr>
            </w:pPr>
            <w:r>
              <w:rPr>
                <w:b/>
                <w:bCs/>
              </w:rPr>
              <w:t>Moderate</w:t>
            </w:r>
          </w:p>
        </w:tc>
        <w:tc>
          <w:tcPr>
            <w:tcW w:w="1800" w:type="dxa"/>
            <w:shd w:val="clear" w:color="auto" w:fill="FFE599" w:themeFill="accent4" w:themeFillTint="66"/>
          </w:tcPr>
          <w:p w14:paraId="4E07C4E0" w14:textId="4B2FE246" w:rsidR="00C5589A" w:rsidRPr="00FE6889" w:rsidRDefault="00C5589A" w:rsidP="00B63781">
            <w:pPr>
              <w:spacing w:line="360" w:lineRule="auto"/>
              <w:jc w:val="center"/>
              <w:rPr>
                <w:b/>
                <w:bCs/>
              </w:rPr>
            </w:pPr>
            <w:r>
              <w:rPr>
                <w:b/>
                <w:bCs/>
              </w:rPr>
              <w:t>Moderate</w:t>
            </w:r>
          </w:p>
        </w:tc>
      </w:tr>
      <w:tr w:rsidR="00C5589A" w14:paraId="23234679" w14:textId="77777777" w:rsidTr="00C5589A">
        <w:trPr>
          <w:trHeight w:val="566"/>
        </w:trPr>
        <w:tc>
          <w:tcPr>
            <w:tcW w:w="2007" w:type="dxa"/>
          </w:tcPr>
          <w:p w14:paraId="1AC3511A" w14:textId="4F6080E5" w:rsidR="00C5589A" w:rsidRPr="00FE6889" w:rsidRDefault="00B63781" w:rsidP="00B63781">
            <w:pPr>
              <w:jc w:val="center"/>
              <w:rPr>
                <w:b/>
                <w:bCs/>
                <w:sz w:val="16"/>
                <w:szCs w:val="16"/>
              </w:rPr>
            </w:pPr>
            <w:r>
              <w:rPr>
                <w:b/>
                <w:bCs/>
                <w:sz w:val="16"/>
                <w:szCs w:val="16"/>
              </w:rPr>
              <w:t>Med density established tick population</w:t>
            </w:r>
          </w:p>
        </w:tc>
        <w:tc>
          <w:tcPr>
            <w:tcW w:w="1910" w:type="dxa"/>
          </w:tcPr>
          <w:p w14:paraId="520B20BF" w14:textId="714F9E15" w:rsidR="00C5589A" w:rsidRPr="00FE6889" w:rsidRDefault="00C5589A" w:rsidP="00B63781">
            <w:pPr>
              <w:spacing w:line="360" w:lineRule="auto"/>
              <w:jc w:val="center"/>
              <w:rPr>
                <w:b/>
                <w:bCs/>
              </w:rPr>
            </w:pPr>
            <w:r w:rsidRPr="00FE6889">
              <w:rPr>
                <w:b/>
                <w:bCs/>
              </w:rPr>
              <w:t>60-79%</w:t>
            </w:r>
          </w:p>
        </w:tc>
        <w:tc>
          <w:tcPr>
            <w:tcW w:w="1827" w:type="dxa"/>
            <w:shd w:val="clear" w:color="auto" w:fill="FFE599" w:themeFill="accent4" w:themeFillTint="66"/>
          </w:tcPr>
          <w:p w14:paraId="21678408" w14:textId="6D582E10" w:rsidR="00C5589A" w:rsidRPr="00FE6889" w:rsidRDefault="00C5589A" w:rsidP="00B63781">
            <w:pPr>
              <w:spacing w:line="360" w:lineRule="auto"/>
              <w:jc w:val="center"/>
              <w:rPr>
                <w:b/>
                <w:bCs/>
              </w:rPr>
            </w:pPr>
            <w:r>
              <w:rPr>
                <w:b/>
                <w:bCs/>
              </w:rPr>
              <w:t>Moderate</w:t>
            </w:r>
          </w:p>
        </w:tc>
        <w:tc>
          <w:tcPr>
            <w:tcW w:w="1810" w:type="dxa"/>
            <w:shd w:val="clear" w:color="auto" w:fill="FFE599" w:themeFill="accent4" w:themeFillTint="66"/>
          </w:tcPr>
          <w:p w14:paraId="1648DF02" w14:textId="7FA80F70" w:rsidR="00C5589A" w:rsidRPr="00FE6889" w:rsidRDefault="00C5589A" w:rsidP="00B63781">
            <w:pPr>
              <w:spacing w:line="360" w:lineRule="auto"/>
              <w:jc w:val="center"/>
              <w:rPr>
                <w:b/>
                <w:bCs/>
              </w:rPr>
            </w:pPr>
            <w:r>
              <w:rPr>
                <w:b/>
                <w:bCs/>
              </w:rPr>
              <w:t>Moderate</w:t>
            </w:r>
          </w:p>
        </w:tc>
        <w:tc>
          <w:tcPr>
            <w:tcW w:w="1800" w:type="dxa"/>
            <w:shd w:val="clear" w:color="auto" w:fill="F4B083" w:themeFill="accent2" w:themeFillTint="99"/>
          </w:tcPr>
          <w:p w14:paraId="1B40E1CD" w14:textId="4A456BBD" w:rsidR="00C5589A" w:rsidRPr="00FE6889" w:rsidRDefault="00B63781" w:rsidP="00B63781">
            <w:pPr>
              <w:spacing w:line="360" w:lineRule="auto"/>
              <w:jc w:val="center"/>
              <w:rPr>
                <w:b/>
                <w:bCs/>
              </w:rPr>
            </w:pPr>
            <w:r>
              <w:rPr>
                <w:b/>
                <w:bCs/>
              </w:rPr>
              <w:t>High</w:t>
            </w:r>
          </w:p>
        </w:tc>
      </w:tr>
      <w:tr w:rsidR="00C5589A" w14:paraId="03B634D6" w14:textId="77777777" w:rsidTr="00C5589A">
        <w:trPr>
          <w:trHeight w:val="245"/>
        </w:trPr>
        <w:tc>
          <w:tcPr>
            <w:tcW w:w="2007" w:type="dxa"/>
          </w:tcPr>
          <w:p w14:paraId="1B5350FF" w14:textId="606899C9" w:rsidR="00C5589A" w:rsidRPr="00FE6889" w:rsidRDefault="00B63781" w:rsidP="00B63781">
            <w:pPr>
              <w:jc w:val="center"/>
              <w:rPr>
                <w:b/>
                <w:bCs/>
                <w:sz w:val="16"/>
                <w:szCs w:val="16"/>
              </w:rPr>
            </w:pPr>
            <w:r>
              <w:rPr>
                <w:b/>
                <w:bCs/>
                <w:sz w:val="16"/>
                <w:szCs w:val="16"/>
              </w:rPr>
              <w:lastRenderedPageBreak/>
              <w:t>High density established tick population</w:t>
            </w:r>
          </w:p>
        </w:tc>
        <w:tc>
          <w:tcPr>
            <w:tcW w:w="1910" w:type="dxa"/>
          </w:tcPr>
          <w:p w14:paraId="66571396" w14:textId="76E7D9BE" w:rsidR="00C5589A" w:rsidRPr="00FE6889" w:rsidRDefault="00C5589A" w:rsidP="00B63781">
            <w:pPr>
              <w:spacing w:line="360" w:lineRule="auto"/>
              <w:jc w:val="center"/>
              <w:rPr>
                <w:b/>
                <w:bCs/>
              </w:rPr>
            </w:pPr>
            <w:r w:rsidRPr="00FE6889">
              <w:rPr>
                <w:b/>
                <w:bCs/>
              </w:rPr>
              <w:t>+80%</w:t>
            </w:r>
          </w:p>
        </w:tc>
        <w:tc>
          <w:tcPr>
            <w:tcW w:w="1827" w:type="dxa"/>
            <w:shd w:val="clear" w:color="auto" w:fill="FFE599" w:themeFill="accent4" w:themeFillTint="66"/>
          </w:tcPr>
          <w:p w14:paraId="08EDF979" w14:textId="6AEC2082" w:rsidR="00C5589A" w:rsidRPr="00FE6889" w:rsidRDefault="00C5589A" w:rsidP="00B63781">
            <w:pPr>
              <w:spacing w:line="360" w:lineRule="auto"/>
              <w:jc w:val="center"/>
              <w:rPr>
                <w:b/>
                <w:bCs/>
              </w:rPr>
            </w:pPr>
            <w:r>
              <w:rPr>
                <w:b/>
                <w:bCs/>
              </w:rPr>
              <w:t>Moderate</w:t>
            </w:r>
          </w:p>
        </w:tc>
        <w:tc>
          <w:tcPr>
            <w:tcW w:w="1810" w:type="dxa"/>
            <w:shd w:val="clear" w:color="auto" w:fill="F4B083" w:themeFill="accent2" w:themeFillTint="99"/>
          </w:tcPr>
          <w:p w14:paraId="0CB59064" w14:textId="1DDEF524" w:rsidR="00C5589A" w:rsidRPr="00FE6889" w:rsidRDefault="00B63781" w:rsidP="00B63781">
            <w:pPr>
              <w:spacing w:line="360" w:lineRule="auto"/>
              <w:jc w:val="center"/>
              <w:rPr>
                <w:b/>
                <w:bCs/>
              </w:rPr>
            </w:pPr>
            <w:r>
              <w:rPr>
                <w:b/>
                <w:bCs/>
              </w:rPr>
              <w:t>High</w:t>
            </w:r>
          </w:p>
        </w:tc>
        <w:tc>
          <w:tcPr>
            <w:tcW w:w="1800" w:type="dxa"/>
            <w:shd w:val="clear" w:color="auto" w:fill="C00000"/>
          </w:tcPr>
          <w:p w14:paraId="2C884B1C" w14:textId="72859858" w:rsidR="00C5589A" w:rsidRPr="00FE6889" w:rsidRDefault="00C5589A" w:rsidP="00B63781">
            <w:pPr>
              <w:spacing w:line="360" w:lineRule="auto"/>
              <w:jc w:val="center"/>
              <w:rPr>
                <w:b/>
                <w:bCs/>
              </w:rPr>
            </w:pPr>
            <w:r>
              <w:rPr>
                <w:b/>
                <w:bCs/>
              </w:rPr>
              <w:t>Very High</w:t>
            </w:r>
          </w:p>
        </w:tc>
      </w:tr>
    </w:tbl>
    <w:p w14:paraId="29FFAC7A" w14:textId="492C13BA" w:rsidR="00CD0FC6" w:rsidRPr="00273115" w:rsidRDefault="00CD0FC6" w:rsidP="00CD0FC6">
      <w:pPr>
        <w:spacing w:line="360" w:lineRule="auto"/>
        <w:rPr>
          <w:b/>
          <w:bCs/>
        </w:rPr>
      </w:pPr>
    </w:p>
    <w:sectPr w:rsidR="00CD0FC6" w:rsidRPr="00273115" w:rsidSect="00A402B2">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4D3C" w14:textId="77777777" w:rsidR="007D0AAD" w:rsidRDefault="007D0AAD" w:rsidP="00A402B2">
      <w:r>
        <w:separator/>
      </w:r>
    </w:p>
  </w:endnote>
  <w:endnote w:type="continuationSeparator" w:id="0">
    <w:p w14:paraId="0DB37B08" w14:textId="77777777" w:rsidR="007D0AAD" w:rsidRDefault="007D0AAD" w:rsidP="00A40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268748"/>
      <w:docPartObj>
        <w:docPartGallery w:val="Page Numbers (Bottom of Page)"/>
        <w:docPartUnique/>
      </w:docPartObj>
    </w:sdtPr>
    <w:sdtEndPr>
      <w:rPr>
        <w:rStyle w:val="PageNumber"/>
      </w:rPr>
    </w:sdtEndPr>
    <w:sdtContent>
      <w:p w14:paraId="7A421268" w14:textId="62B7FC81" w:rsidR="00A402B2" w:rsidRDefault="00A402B2" w:rsidP="00AE0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E94D29" w14:textId="77777777" w:rsidR="00A402B2" w:rsidRDefault="00A402B2" w:rsidP="00A402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8232672"/>
      <w:docPartObj>
        <w:docPartGallery w:val="Page Numbers (Bottom of Page)"/>
        <w:docPartUnique/>
      </w:docPartObj>
    </w:sdtPr>
    <w:sdtEndPr>
      <w:rPr>
        <w:rStyle w:val="PageNumber"/>
      </w:rPr>
    </w:sdtEndPr>
    <w:sdtContent>
      <w:p w14:paraId="5C13FF83" w14:textId="070FE273" w:rsidR="00A402B2" w:rsidRDefault="00A402B2" w:rsidP="00AE0F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1B4ADE" w14:textId="77777777" w:rsidR="00A402B2" w:rsidRDefault="00A402B2" w:rsidP="00A402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FDD26" w14:textId="77777777" w:rsidR="007D0AAD" w:rsidRDefault="007D0AAD" w:rsidP="00A402B2">
      <w:r>
        <w:separator/>
      </w:r>
    </w:p>
  </w:footnote>
  <w:footnote w:type="continuationSeparator" w:id="0">
    <w:p w14:paraId="3B80F847" w14:textId="77777777" w:rsidR="007D0AAD" w:rsidRDefault="007D0AAD" w:rsidP="00A40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7600D"/>
    <w:multiLevelType w:val="hybridMultilevel"/>
    <w:tmpl w:val="2CCE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E0456"/>
    <w:multiLevelType w:val="hybridMultilevel"/>
    <w:tmpl w:val="EDDCCA36"/>
    <w:lvl w:ilvl="0" w:tplc="F528BCE0">
      <w:start w:val="1"/>
      <w:numFmt w:val="bullet"/>
      <w:lvlText w:val="-"/>
      <w:lvlJc w:val="left"/>
      <w:pPr>
        <w:tabs>
          <w:tab w:val="num" w:pos="720"/>
        </w:tabs>
        <w:ind w:left="720" w:hanging="360"/>
      </w:pPr>
      <w:rPr>
        <w:rFonts w:ascii="Arial" w:hAnsi="Arial" w:hint="default"/>
      </w:rPr>
    </w:lvl>
    <w:lvl w:ilvl="1" w:tplc="80BAC1D8" w:tentative="1">
      <w:start w:val="1"/>
      <w:numFmt w:val="bullet"/>
      <w:lvlText w:val="-"/>
      <w:lvlJc w:val="left"/>
      <w:pPr>
        <w:tabs>
          <w:tab w:val="num" w:pos="1440"/>
        </w:tabs>
        <w:ind w:left="1440" w:hanging="360"/>
      </w:pPr>
      <w:rPr>
        <w:rFonts w:ascii="Arial" w:hAnsi="Arial" w:hint="default"/>
      </w:rPr>
    </w:lvl>
    <w:lvl w:ilvl="2" w:tplc="155A6458" w:tentative="1">
      <w:start w:val="1"/>
      <w:numFmt w:val="bullet"/>
      <w:lvlText w:val="-"/>
      <w:lvlJc w:val="left"/>
      <w:pPr>
        <w:tabs>
          <w:tab w:val="num" w:pos="2160"/>
        </w:tabs>
        <w:ind w:left="2160" w:hanging="360"/>
      </w:pPr>
      <w:rPr>
        <w:rFonts w:ascii="Arial" w:hAnsi="Arial" w:hint="default"/>
      </w:rPr>
    </w:lvl>
    <w:lvl w:ilvl="3" w:tplc="E670F2F0" w:tentative="1">
      <w:start w:val="1"/>
      <w:numFmt w:val="bullet"/>
      <w:lvlText w:val="-"/>
      <w:lvlJc w:val="left"/>
      <w:pPr>
        <w:tabs>
          <w:tab w:val="num" w:pos="2880"/>
        </w:tabs>
        <w:ind w:left="2880" w:hanging="360"/>
      </w:pPr>
      <w:rPr>
        <w:rFonts w:ascii="Arial" w:hAnsi="Arial" w:hint="default"/>
      </w:rPr>
    </w:lvl>
    <w:lvl w:ilvl="4" w:tplc="A816DDE4" w:tentative="1">
      <w:start w:val="1"/>
      <w:numFmt w:val="bullet"/>
      <w:lvlText w:val="-"/>
      <w:lvlJc w:val="left"/>
      <w:pPr>
        <w:tabs>
          <w:tab w:val="num" w:pos="3600"/>
        </w:tabs>
        <w:ind w:left="3600" w:hanging="360"/>
      </w:pPr>
      <w:rPr>
        <w:rFonts w:ascii="Arial" w:hAnsi="Arial" w:hint="default"/>
      </w:rPr>
    </w:lvl>
    <w:lvl w:ilvl="5" w:tplc="00B0A06C" w:tentative="1">
      <w:start w:val="1"/>
      <w:numFmt w:val="bullet"/>
      <w:lvlText w:val="-"/>
      <w:lvlJc w:val="left"/>
      <w:pPr>
        <w:tabs>
          <w:tab w:val="num" w:pos="4320"/>
        </w:tabs>
        <w:ind w:left="4320" w:hanging="360"/>
      </w:pPr>
      <w:rPr>
        <w:rFonts w:ascii="Arial" w:hAnsi="Arial" w:hint="default"/>
      </w:rPr>
    </w:lvl>
    <w:lvl w:ilvl="6" w:tplc="EB1E852E" w:tentative="1">
      <w:start w:val="1"/>
      <w:numFmt w:val="bullet"/>
      <w:lvlText w:val="-"/>
      <w:lvlJc w:val="left"/>
      <w:pPr>
        <w:tabs>
          <w:tab w:val="num" w:pos="5040"/>
        </w:tabs>
        <w:ind w:left="5040" w:hanging="360"/>
      </w:pPr>
      <w:rPr>
        <w:rFonts w:ascii="Arial" w:hAnsi="Arial" w:hint="default"/>
      </w:rPr>
    </w:lvl>
    <w:lvl w:ilvl="7" w:tplc="DD6C1316" w:tentative="1">
      <w:start w:val="1"/>
      <w:numFmt w:val="bullet"/>
      <w:lvlText w:val="-"/>
      <w:lvlJc w:val="left"/>
      <w:pPr>
        <w:tabs>
          <w:tab w:val="num" w:pos="5760"/>
        </w:tabs>
        <w:ind w:left="5760" w:hanging="360"/>
      </w:pPr>
      <w:rPr>
        <w:rFonts w:ascii="Arial" w:hAnsi="Arial" w:hint="default"/>
      </w:rPr>
    </w:lvl>
    <w:lvl w:ilvl="8" w:tplc="7654E47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0F"/>
    <w:rsid w:val="00000AD1"/>
    <w:rsid w:val="00000F6C"/>
    <w:rsid w:val="0000227D"/>
    <w:rsid w:val="00002A93"/>
    <w:rsid w:val="000042F6"/>
    <w:rsid w:val="0000462F"/>
    <w:rsid w:val="00010B13"/>
    <w:rsid w:val="00012810"/>
    <w:rsid w:val="00012D70"/>
    <w:rsid w:val="0001422B"/>
    <w:rsid w:val="00016F09"/>
    <w:rsid w:val="000235C5"/>
    <w:rsid w:val="00026417"/>
    <w:rsid w:val="000411BA"/>
    <w:rsid w:val="00041A1A"/>
    <w:rsid w:val="00043508"/>
    <w:rsid w:val="00047EDE"/>
    <w:rsid w:val="00050E41"/>
    <w:rsid w:val="0005235C"/>
    <w:rsid w:val="00053832"/>
    <w:rsid w:val="00062634"/>
    <w:rsid w:val="00064709"/>
    <w:rsid w:val="00064DB3"/>
    <w:rsid w:val="000668AD"/>
    <w:rsid w:val="00067ED8"/>
    <w:rsid w:val="0007144A"/>
    <w:rsid w:val="000715C3"/>
    <w:rsid w:val="00071C31"/>
    <w:rsid w:val="00076B15"/>
    <w:rsid w:val="00081FDE"/>
    <w:rsid w:val="00083DF0"/>
    <w:rsid w:val="00086841"/>
    <w:rsid w:val="00094361"/>
    <w:rsid w:val="00094661"/>
    <w:rsid w:val="00094A46"/>
    <w:rsid w:val="00095545"/>
    <w:rsid w:val="0009618D"/>
    <w:rsid w:val="00096884"/>
    <w:rsid w:val="000A0D1C"/>
    <w:rsid w:val="000A457D"/>
    <w:rsid w:val="000A6E30"/>
    <w:rsid w:val="000A7F99"/>
    <w:rsid w:val="000B2D57"/>
    <w:rsid w:val="000B7BA4"/>
    <w:rsid w:val="000C00C3"/>
    <w:rsid w:val="000C0DB8"/>
    <w:rsid w:val="000C51B1"/>
    <w:rsid w:val="000C5CFC"/>
    <w:rsid w:val="000C70DD"/>
    <w:rsid w:val="000D25CC"/>
    <w:rsid w:val="000D7EE1"/>
    <w:rsid w:val="000E0894"/>
    <w:rsid w:val="000E515F"/>
    <w:rsid w:val="000F0532"/>
    <w:rsid w:val="000F14DE"/>
    <w:rsid w:val="000F76EF"/>
    <w:rsid w:val="001058AA"/>
    <w:rsid w:val="00111795"/>
    <w:rsid w:val="001126B4"/>
    <w:rsid w:val="00114579"/>
    <w:rsid w:val="001171BB"/>
    <w:rsid w:val="001219A1"/>
    <w:rsid w:val="00124F34"/>
    <w:rsid w:val="00137F9B"/>
    <w:rsid w:val="00146F74"/>
    <w:rsid w:val="00147483"/>
    <w:rsid w:val="00161588"/>
    <w:rsid w:val="0016204A"/>
    <w:rsid w:val="0016487F"/>
    <w:rsid w:val="00165FD7"/>
    <w:rsid w:val="00166B78"/>
    <w:rsid w:val="00173135"/>
    <w:rsid w:val="00173BA5"/>
    <w:rsid w:val="00176C26"/>
    <w:rsid w:val="00176F71"/>
    <w:rsid w:val="00177041"/>
    <w:rsid w:val="001770B5"/>
    <w:rsid w:val="00183357"/>
    <w:rsid w:val="00185BE4"/>
    <w:rsid w:val="00187323"/>
    <w:rsid w:val="00187D0D"/>
    <w:rsid w:val="00192473"/>
    <w:rsid w:val="001A05E5"/>
    <w:rsid w:val="001A2F05"/>
    <w:rsid w:val="001B492A"/>
    <w:rsid w:val="001B4997"/>
    <w:rsid w:val="001B6E73"/>
    <w:rsid w:val="001B76F9"/>
    <w:rsid w:val="001C52C9"/>
    <w:rsid w:val="001D0194"/>
    <w:rsid w:val="001D0CEC"/>
    <w:rsid w:val="001D1581"/>
    <w:rsid w:val="001D1FA8"/>
    <w:rsid w:val="001D33A5"/>
    <w:rsid w:val="001D58AB"/>
    <w:rsid w:val="001D5D5A"/>
    <w:rsid w:val="001E0CB8"/>
    <w:rsid w:val="001F03A0"/>
    <w:rsid w:val="001F2AAD"/>
    <w:rsid w:val="002007AC"/>
    <w:rsid w:val="0020144C"/>
    <w:rsid w:val="0020167A"/>
    <w:rsid w:val="00201E9C"/>
    <w:rsid w:val="00206E33"/>
    <w:rsid w:val="00212FFC"/>
    <w:rsid w:val="00221FD3"/>
    <w:rsid w:val="0022282C"/>
    <w:rsid w:val="00227D35"/>
    <w:rsid w:val="00231234"/>
    <w:rsid w:val="00243F64"/>
    <w:rsid w:val="00246F3F"/>
    <w:rsid w:val="00251CE9"/>
    <w:rsid w:val="0025464B"/>
    <w:rsid w:val="00266E87"/>
    <w:rsid w:val="002675D2"/>
    <w:rsid w:val="00273115"/>
    <w:rsid w:val="00274108"/>
    <w:rsid w:val="00280C40"/>
    <w:rsid w:val="00281C5A"/>
    <w:rsid w:val="00283338"/>
    <w:rsid w:val="00284427"/>
    <w:rsid w:val="002863CF"/>
    <w:rsid w:val="00290CB4"/>
    <w:rsid w:val="00292703"/>
    <w:rsid w:val="00297D5E"/>
    <w:rsid w:val="002A2F52"/>
    <w:rsid w:val="002B13C8"/>
    <w:rsid w:val="002B3A7B"/>
    <w:rsid w:val="002C7DC3"/>
    <w:rsid w:val="002D7B02"/>
    <w:rsid w:val="002E213B"/>
    <w:rsid w:val="002E6A36"/>
    <w:rsid w:val="002E708A"/>
    <w:rsid w:val="002E74C8"/>
    <w:rsid w:val="002F0610"/>
    <w:rsid w:val="002F3EE4"/>
    <w:rsid w:val="002F48B2"/>
    <w:rsid w:val="002F5AE0"/>
    <w:rsid w:val="00300631"/>
    <w:rsid w:val="003029BF"/>
    <w:rsid w:val="00304C06"/>
    <w:rsid w:val="00322A71"/>
    <w:rsid w:val="00331855"/>
    <w:rsid w:val="00332099"/>
    <w:rsid w:val="003345F7"/>
    <w:rsid w:val="00341225"/>
    <w:rsid w:val="0034167D"/>
    <w:rsid w:val="00341F2F"/>
    <w:rsid w:val="003442D3"/>
    <w:rsid w:val="00344C1D"/>
    <w:rsid w:val="003536C5"/>
    <w:rsid w:val="00360003"/>
    <w:rsid w:val="003704F0"/>
    <w:rsid w:val="0037205C"/>
    <w:rsid w:val="00381AE5"/>
    <w:rsid w:val="00383861"/>
    <w:rsid w:val="00384666"/>
    <w:rsid w:val="00385BA5"/>
    <w:rsid w:val="00386E04"/>
    <w:rsid w:val="00386E27"/>
    <w:rsid w:val="00396CEC"/>
    <w:rsid w:val="00396E36"/>
    <w:rsid w:val="003A2B5D"/>
    <w:rsid w:val="003A3A4A"/>
    <w:rsid w:val="003B0D7F"/>
    <w:rsid w:val="003B0EB4"/>
    <w:rsid w:val="003B1BDE"/>
    <w:rsid w:val="003B26E1"/>
    <w:rsid w:val="003B4DE5"/>
    <w:rsid w:val="003B718E"/>
    <w:rsid w:val="003C57E2"/>
    <w:rsid w:val="003D0CF1"/>
    <w:rsid w:val="003D5FD6"/>
    <w:rsid w:val="003E302E"/>
    <w:rsid w:val="003E4664"/>
    <w:rsid w:val="003E76CD"/>
    <w:rsid w:val="003F2EBC"/>
    <w:rsid w:val="003F43E0"/>
    <w:rsid w:val="003F5B37"/>
    <w:rsid w:val="003F6FE7"/>
    <w:rsid w:val="004002BB"/>
    <w:rsid w:val="0040270E"/>
    <w:rsid w:val="00403412"/>
    <w:rsid w:val="00405ECA"/>
    <w:rsid w:val="00407760"/>
    <w:rsid w:val="0041229D"/>
    <w:rsid w:val="004139FB"/>
    <w:rsid w:val="00414C3D"/>
    <w:rsid w:val="004161A6"/>
    <w:rsid w:val="00420044"/>
    <w:rsid w:val="00420290"/>
    <w:rsid w:val="0042159F"/>
    <w:rsid w:val="0042419D"/>
    <w:rsid w:val="004275E6"/>
    <w:rsid w:val="00434364"/>
    <w:rsid w:val="0043588A"/>
    <w:rsid w:val="00436AB5"/>
    <w:rsid w:val="004505D0"/>
    <w:rsid w:val="00452A3E"/>
    <w:rsid w:val="004572A0"/>
    <w:rsid w:val="004604DB"/>
    <w:rsid w:val="00460528"/>
    <w:rsid w:val="004618CD"/>
    <w:rsid w:val="00462C45"/>
    <w:rsid w:val="00466219"/>
    <w:rsid w:val="00466E42"/>
    <w:rsid w:val="004701CB"/>
    <w:rsid w:val="0048048F"/>
    <w:rsid w:val="00481F14"/>
    <w:rsid w:val="004822D1"/>
    <w:rsid w:val="004836A6"/>
    <w:rsid w:val="00494BD1"/>
    <w:rsid w:val="004A0EBD"/>
    <w:rsid w:val="004A1A10"/>
    <w:rsid w:val="004A3100"/>
    <w:rsid w:val="004B2A9E"/>
    <w:rsid w:val="004B2F12"/>
    <w:rsid w:val="004B50F1"/>
    <w:rsid w:val="004B70F9"/>
    <w:rsid w:val="004B79F8"/>
    <w:rsid w:val="004C2DC9"/>
    <w:rsid w:val="004D2BFE"/>
    <w:rsid w:val="004E2519"/>
    <w:rsid w:val="004E4727"/>
    <w:rsid w:val="004E7D5B"/>
    <w:rsid w:val="005003F7"/>
    <w:rsid w:val="00502033"/>
    <w:rsid w:val="00503B53"/>
    <w:rsid w:val="00504EFB"/>
    <w:rsid w:val="005062D5"/>
    <w:rsid w:val="00506A6A"/>
    <w:rsid w:val="0051017B"/>
    <w:rsid w:val="0051504C"/>
    <w:rsid w:val="00525075"/>
    <w:rsid w:val="00530F59"/>
    <w:rsid w:val="0053123A"/>
    <w:rsid w:val="00532212"/>
    <w:rsid w:val="00535B69"/>
    <w:rsid w:val="0054172E"/>
    <w:rsid w:val="00545E11"/>
    <w:rsid w:val="00547BC7"/>
    <w:rsid w:val="00552EC5"/>
    <w:rsid w:val="005534B4"/>
    <w:rsid w:val="00556787"/>
    <w:rsid w:val="0056187A"/>
    <w:rsid w:val="00561D70"/>
    <w:rsid w:val="00564052"/>
    <w:rsid w:val="005647B2"/>
    <w:rsid w:val="00570EB3"/>
    <w:rsid w:val="00573941"/>
    <w:rsid w:val="005814B7"/>
    <w:rsid w:val="00581D06"/>
    <w:rsid w:val="00584339"/>
    <w:rsid w:val="00590883"/>
    <w:rsid w:val="00595340"/>
    <w:rsid w:val="00595FFB"/>
    <w:rsid w:val="005A1E9E"/>
    <w:rsid w:val="005A4429"/>
    <w:rsid w:val="005A6BBC"/>
    <w:rsid w:val="005B1CA3"/>
    <w:rsid w:val="005B29D3"/>
    <w:rsid w:val="005B2EB0"/>
    <w:rsid w:val="005B3D90"/>
    <w:rsid w:val="005C08E7"/>
    <w:rsid w:val="005C167B"/>
    <w:rsid w:val="005C39A2"/>
    <w:rsid w:val="005C69BD"/>
    <w:rsid w:val="005D1CFF"/>
    <w:rsid w:val="005D2181"/>
    <w:rsid w:val="005D4242"/>
    <w:rsid w:val="005D5E4B"/>
    <w:rsid w:val="005D67C9"/>
    <w:rsid w:val="005D6971"/>
    <w:rsid w:val="005D7E30"/>
    <w:rsid w:val="005E064C"/>
    <w:rsid w:val="005E2F89"/>
    <w:rsid w:val="005F2D29"/>
    <w:rsid w:val="0060268F"/>
    <w:rsid w:val="006068CA"/>
    <w:rsid w:val="00607C5C"/>
    <w:rsid w:val="0061227A"/>
    <w:rsid w:val="0061411D"/>
    <w:rsid w:val="0061608D"/>
    <w:rsid w:val="00621391"/>
    <w:rsid w:val="0062278B"/>
    <w:rsid w:val="006242A3"/>
    <w:rsid w:val="0062767C"/>
    <w:rsid w:val="00631BA3"/>
    <w:rsid w:val="006364BD"/>
    <w:rsid w:val="00637C29"/>
    <w:rsid w:val="00637D2B"/>
    <w:rsid w:val="00642474"/>
    <w:rsid w:val="0065063C"/>
    <w:rsid w:val="006506C0"/>
    <w:rsid w:val="00651F5C"/>
    <w:rsid w:val="006646D7"/>
    <w:rsid w:val="006656FD"/>
    <w:rsid w:val="0066735E"/>
    <w:rsid w:val="00676C69"/>
    <w:rsid w:val="00680824"/>
    <w:rsid w:val="0068382D"/>
    <w:rsid w:val="00683A46"/>
    <w:rsid w:val="0068573B"/>
    <w:rsid w:val="00685BBC"/>
    <w:rsid w:val="00685F1A"/>
    <w:rsid w:val="006876ED"/>
    <w:rsid w:val="006954C9"/>
    <w:rsid w:val="00695D97"/>
    <w:rsid w:val="00696592"/>
    <w:rsid w:val="00696707"/>
    <w:rsid w:val="006A1634"/>
    <w:rsid w:val="006A35CC"/>
    <w:rsid w:val="006A4AFB"/>
    <w:rsid w:val="006B0DCC"/>
    <w:rsid w:val="006B16A8"/>
    <w:rsid w:val="006B1EA7"/>
    <w:rsid w:val="006B2763"/>
    <w:rsid w:val="006B4910"/>
    <w:rsid w:val="006B70BF"/>
    <w:rsid w:val="006C1F28"/>
    <w:rsid w:val="006D15FE"/>
    <w:rsid w:val="006D3483"/>
    <w:rsid w:val="006D6FCC"/>
    <w:rsid w:val="006D7C9F"/>
    <w:rsid w:val="006E4156"/>
    <w:rsid w:val="006E5016"/>
    <w:rsid w:val="006E58CC"/>
    <w:rsid w:val="006E5983"/>
    <w:rsid w:val="006F40E4"/>
    <w:rsid w:val="00701818"/>
    <w:rsid w:val="00701B7E"/>
    <w:rsid w:val="00701D15"/>
    <w:rsid w:val="00702E71"/>
    <w:rsid w:val="007045D9"/>
    <w:rsid w:val="0071193A"/>
    <w:rsid w:val="00713AFD"/>
    <w:rsid w:val="00717C8B"/>
    <w:rsid w:val="00722A77"/>
    <w:rsid w:val="007263F6"/>
    <w:rsid w:val="00727551"/>
    <w:rsid w:val="00735346"/>
    <w:rsid w:val="007354C0"/>
    <w:rsid w:val="00743F94"/>
    <w:rsid w:val="00746CCF"/>
    <w:rsid w:val="0075572A"/>
    <w:rsid w:val="00755D3F"/>
    <w:rsid w:val="0076296D"/>
    <w:rsid w:val="007646DE"/>
    <w:rsid w:val="007646E1"/>
    <w:rsid w:val="00765FDE"/>
    <w:rsid w:val="007666B6"/>
    <w:rsid w:val="00766BD2"/>
    <w:rsid w:val="00767C5C"/>
    <w:rsid w:val="00775EDC"/>
    <w:rsid w:val="00776F3C"/>
    <w:rsid w:val="00777E31"/>
    <w:rsid w:val="0078173B"/>
    <w:rsid w:val="00794DB2"/>
    <w:rsid w:val="007A5735"/>
    <w:rsid w:val="007C4FF8"/>
    <w:rsid w:val="007D0AAD"/>
    <w:rsid w:val="007D1976"/>
    <w:rsid w:val="007D62C9"/>
    <w:rsid w:val="007E2C65"/>
    <w:rsid w:val="007E2FD2"/>
    <w:rsid w:val="007E5501"/>
    <w:rsid w:val="007E591B"/>
    <w:rsid w:val="007E703E"/>
    <w:rsid w:val="007E76E9"/>
    <w:rsid w:val="007F3C49"/>
    <w:rsid w:val="007F4A56"/>
    <w:rsid w:val="0080170D"/>
    <w:rsid w:val="00802DA8"/>
    <w:rsid w:val="00803BBA"/>
    <w:rsid w:val="008075F1"/>
    <w:rsid w:val="00814098"/>
    <w:rsid w:val="0082132B"/>
    <w:rsid w:val="008224EB"/>
    <w:rsid w:val="00824483"/>
    <w:rsid w:val="00824A9D"/>
    <w:rsid w:val="0083204D"/>
    <w:rsid w:val="008349EB"/>
    <w:rsid w:val="008375C6"/>
    <w:rsid w:val="00840C72"/>
    <w:rsid w:val="008441C4"/>
    <w:rsid w:val="0084454D"/>
    <w:rsid w:val="00844BE9"/>
    <w:rsid w:val="00846160"/>
    <w:rsid w:val="0085197D"/>
    <w:rsid w:val="00853841"/>
    <w:rsid w:val="00854013"/>
    <w:rsid w:val="00854684"/>
    <w:rsid w:val="0086477E"/>
    <w:rsid w:val="008656F3"/>
    <w:rsid w:val="00867588"/>
    <w:rsid w:val="00867FDA"/>
    <w:rsid w:val="0087128F"/>
    <w:rsid w:val="00881319"/>
    <w:rsid w:val="00883155"/>
    <w:rsid w:val="00896779"/>
    <w:rsid w:val="00896C17"/>
    <w:rsid w:val="008B2B3E"/>
    <w:rsid w:val="008B64C9"/>
    <w:rsid w:val="008B7D30"/>
    <w:rsid w:val="008C0C8B"/>
    <w:rsid w:val="008D02FF"/>
    <w:rsid w:val="008D2821"/>
    <w:rsid w:val="008D2909"/>
    <w:rsid w:val="008D325C"/>
    <w:rsid w:val="008D6255"/>
    <w:rsid w:val="008D72FF"/>
    <w:rsid w:val="008D7C50"/>
    <w:rsid w:val="008E282F"/>
    <w:rsid w:val="008E371C"/>
    <w:rsid w:val="008E50EE"/>
    <w:rsid w:val="008E6127"/>
    <w:rsid w:val="008F0023"/>
    <w:rsid w:val="008F146C"/>
    <w:rsid w:val="008F3022"/>
    <w:rsid w:val="008F37D8"/>
    <w:rsid w:val="008F67A4"/>
    <w:rsid w:val="009011D3"/>
    <w:rsid w:val="00901735"/>
    <w:rsid w:val="00901DD2"/>
    <w:rsid w:val="00907E5C"/>
    <w:rsid w:val="00912F62"/>
    <w:rsid w:val="00921E54"/>
    <w:rsid w:val="00927473"/>
    <w:rsid w:val="009327DC"/>
    <w:rsid w:val="00932CA4"/>
    <w:rsid w:val="009339E5"/>
    <w:rsid w:val="00934348"/>
    <w:rsid w:val="00935F86"/>
    <w:rsid w:val="00944A84"/>
    <w:rsid w:val="00945858"/>
    <w:rsid w:val="00956512"/>
    <w:rsid w:val="00956801"/>
    <w:rsid w:val="0095704E"/>
    <w:rsid w:val="00957278"/>
    <w:rsid w:val="00957FE6"/>
    <w:rsid w:val="009641A2"/>
    <w:rsid w:val="00965635"/>
    <w:rsid w:val="00966690"/>
    <w:rsid w:val="0097084C"/>
    <w:rsid w:val="00975BFE"/>
    <w:rsid w:val="0097673D"/>
    <w:rsid w:val="0098098B"/>
    <w:rsid w:val="009830CF"/>
    <w:rsid w:val="00983C6C"/>
    <w:rsid w:val="009843EC"/>
    <w:rsid w:val="00987675"/>
    <w:rsid w:val="009914F0"/>
    <w:rsid w:val="00992EAF"/>
    <w:rsid w:val="00996C21"/>
    <w:rsid w:val="009A45FE"/>
    <w:rsid w:val="009B1AD3"/>
    <w:rsid w:val="009C18BC"/>
    <w:rsid w:val="009C397A"/>
    <w:rsid w:val="009C3AF4"/>
    <w:rsid w:val="009C5B17"/>
    <w:rsid w:val="009C66FF"/>
    <w:rsid w:val="009C6F44"/>
    <w:rsid w:val="009C78F5"/>
    <w:rsid w:val="009D1081"/>
    <w:rsid w:val="009D23AD"/>
    <w:rsid w:val="009D6ABD"/>
    <w:rsid w:val="009E183C"/>
    <w:rsid w:val="009E2806"/>
    <w:rsid w:val="009E41AA"/>
    <w:rsid w:val="009E6268"/>
    <w:rsid w:val="009F098A"/>
    <w:rsid w:val="009F260E"/>
    <w:rsid w:val="009F4292"/>
    <w:rsid w:val="009F604D"/>
    <w:rsid w:val="009F6E92"/>
    <w:rsid w:val="009F72A0"/>
    <w:rsid w:val="00A01AE8"/>
    <w:rsid w:val="00A04546"/>
    <w:rsid w:val="00A0465C"/>
    <w:rsid w:val="00A06D1F"/>
    <w:rsid w:val="00A07E39"/>
    <w:rsid w:val="00A1057B"/>
    <w:rsid w:val="00A12BDE"/>
    <w:rsid w:val="00A255F3"/>
    <w:rsid w:val="00A25DE5"/>
    <w:rsid w:val="00A315AC"/>
    <w:rsid w:val="00A32655"/>
    <w:rsid w:val="00A402B2"/>
    <w:rsid w:val="00A40E3A"/>
    <w:rsid w:val="00A41D64"/>
    <w:rsid w:val="00A45D21"/>
    <w:rsid w:val="00A51B30"/>
    <w:rsid w:val="00A52FFE"/>
    <w:rsid w:val="00A6114E"/>
    <w:rsid w:val="00A64A26"/>
    <w:rsid w:val="00A65C7C"/>
    <w:rsid w:val="00A700A6"/>
    <w:rsid w:val="00A733D6"/>
    <w:rsid w:val="00A75068"/>
    <w:rsid w:val="00A80F88"/>
    <w:rsid w:val="00A84505"/>
    <w:rsid w:val="00A86429"/>
    <w:rsid w:val="00A86BD8"/>
    <w:rsid w:val="00AA1681"/>
    <w:rsid w:val="00AA4BE8"/>
    <w:rsid w:val="00AB2919"/>
    <w:rsid w:val="00AB6ACF"/>
    <w:rsid w:val="00AB78D9"/>
    <w:rsid w:val="00AC4F50"/>
    <w:rsid w:val="00AD090C"/>
    <w:rsid w:val="00AE1648"/>
    <w:rsid w:val="00AE78B7"/>
    <w:rsid w:val="00AF1E1C"/>
    <w:rsid w:val="00AF35FE"/>
    <w:rsid w:val="00B035A2"/>
    <w:rsid w:val="00B04AD3"/>
    <w:rsid w:val="00B10A5E"/>
    <w:rsid w:val="00B12A7A"/>
    <w:rsid w:val="00B15789"/>
    <w:rsid w:val="00B20B03"/>
    <w:rsid w:val="00B212D7"/>
    <w:rsid w:val="00B275FF"/>
    <w:rsid w:val="00B3062D"/>
    <w:rsid w:val="00B428C8"/>
    <w:rsid w:val="00B42BB2"/>
    <w:rsid w:val="00B43C49"/>
    <w:rsid w:val="00B508D5"/>
    <w:rsid w:val="00B61A74"/>
    <w:rsid w:val="00B63781"/>
    <w:rsid w:val="00B701C5"/>
    <w:rsid w:val="00B7343E"/>
    <w:rsid w:val="00B86EDA"/>
    <w:rsid w:val="00B86F4E"/>
    <w:rsid w:val="00B94A98"/>
    <w:rsid w:val="00B96E44"/>
    <w:rsid w:val="00B96F34"/>
    <w:rsid w:val="00B97A82"/>
    <w:rsid w:val="00BA1889"/>
    <w:rsid w:val="00BA5247"/>
    <w:rsid w:val="00BB530F"/>
    <w:rsid w:val="00BB5BF9"/>
    <w:rsid w:val="00BC1374"/>
    <w:rsid w:val="00BC6130"/>
    <w:rsid w:val="00BC7F2C"/>
    <w:rsid w:val="00BD2EE4"/>
    <w:rsid w:val="00BD4734"/>
    <w:rsid w:val="00BD6608"/>
    <w:rsid w:val="00BE16E2"/>
    <w:rsid w:val="00BE260F"/>
    <w:rsid w:val="00BF0267"/>
    <w:rsid w:val="00BF5E69"/>
    <w:rsid w:val="00C0369B"/>
    <w:rsid w:val="00C07DE9"/>
    <w:rsid w:val="00C12FB0"/>
    <w:rsid w:val="00C14D7A"/>
    <w:rsid w:val="00C17294"/>
    <w:rsid w:val="00C251DD"/>
    <w:rsid w:val="00C257B4"/>
    <w:rsid w:val="00C25891"/>
    <w:rsid w:val="00C33109"/>
    <w:rsid w:val="00C3330E"/>
    <w:rsid w:val="00C33D8C"/>
    <w:rsid w:val="00C343C8"/>
    <w:rsid w:val="00C35797"/>
    <w:rsid w:val="00C449EE"/>
    <w:rsid w:val="00C46F93"/>
    <w:rsid w:val="00C4792B"/>
    <w:rsid w:val="00C537D2"/>
    <w:rsid w:val="00C54AAA"/>
    <w:rsid w:val="00C5589A"/>
    <w:rsid w:val="00C616F1"/>
    <w:rsid w:val="00C67108"/>
    <w:rsid w:val="00C70FFC"/>
    <w:rsid w:val="00C717E6"/>
    <w:rsid w:val="00C72BB5"/>
    <w:rsid w:val="00C73605"/>
    <w:rsid w:val="00C77465"/>
    <w:rsid w:val="00C777E7"/>
    <w:rsid w:val="00C8023B"/>
    <w:rsid w:val="00C847E4"/>
    <w:rsid w:val="00C857F3"/>
    <w:rsid w:val="00C876D3"/>
    <w:rsid w:val="00C90A4C"/>
    <w:rsid w:val="00C9294E"/>
    <w:rsid w:val="00CA0B9E"/>
    <w:rsid w:val="00CA15E5"/>
    <w:rsid w:val="00CA4E42"/>
    <w:rsid w:val="00CB0B2D"/>
    <w:rsid w:val="00CB6A0B"/>
    <w:rsid w:val="00CC0486"/>
    <w:rsid w:val="00CC237B"/>
    <w:rsid w:val="00CD0FC6"/>
    <w:rsid w:val="00CD1404"/>
    <w:rsid w:val="00CD3958"/>
    <w:rsid w:val="00CD4739"/>
    <w:rsid w:val="00CE012B"/>
    <w:rsid w:val="00CE1ED7"/>
    <w:rsid w:val="00CE69D9"/>
    <w:rsid w:val="00CE7920"/>
    <w:rsid w:val="00CF3EDD"/>
    <w:rsid w:val="00D02AB8"/>
    <w:rsid w:val="00D054DD"/>
    <w:rsid w:val="00D13E22"/>
    <w:rsid w:val="00D15122"/>
    <w:rsid w:val="00D17950"/>
    <w:rsid w:val="00D23BBF"/>
    <w:rsid w:val="00D23BF0"/>
    <w:rsid w:val="00D26522"/>
    <w:rsid w:val="00D31BF5"/>
    <w:rsid w:val="00D32207"/>
    <w:rsid w:val="00D36694"/>
    <w:rsid w:val="00D42C37"/>
    <w:rsid w:val="00D44A63"/>
    <w:rsid w:val="00D44B70"/>
    <w:rsid w:val="00D4588A"/>
    <w:rsid w:val="00D463AE"/>
    <w:rsid w:val="00D479A2"/>
    <w:rsid w:val="00D47F32"/>
    <w:rsid w:val="00D50F96"/>
    <w:rsid w:val="00D61D4E"/>
    <w:rsid w:val="00D64EFD"/>
    <w:rsid w:val="00D6500D"/>
    <w:rsid w:val="00D6507A"/>
    <w:rsid w:val="00D70D8B"/>
    <w:rsid w:val="00D72B75"/>
    <w:rsid w:val="00D72CBE"/>
    <w:rsid w:val="00D73A20"/>
    <w:rsid w:val="00D75564"/>
    <w:rsid w:val="00D80537"/>
    <w:rsid w:val="00D80DCF"/>
    <w:rsid w:val="00D83002"/>
    <w:rsid w:val="00D84909"/>
    <w:rsid w:val="00D939A9"/>
    <w:rsid w:val="00D96C82"/>
    <w:rsid w:val="00DA65B7"/>
    <w:rsid w:val="00DB6F19"/>
    <w:rsid w:val="00DC567F"/>
    <w:rsid w:val="00DD526A"/>
    <w:rsid w:val="00DD736B"/>
    <w:rsid w:val="00DD7AB1"/>
    <w:rsid w:val="00DE19FB"/>
    <w:rsid w:val="00DE3F67"/>
    <w:rsid w:val="00DF4191"/>
    <w:rsid w:val="00DF7AAA"/>
    <w:rsid w:val="00E01925"/>
    <w:rsid w:val="00E04CD7"/>
    <w:rsid w:val="00E061AB"/>
    <w:rsid w:val="00E11CD4"/>
    <w:rsid w:val="00E1224C"/>
    <w:rsid w:val="00E22677"/>
    <w:rsid w:val="00E22758"/>
    <w:rsid w:val="00E266A2"/>
    <w:rsid w:val="00E2786C"/>
    <w:rsid w:val="00E35443"/>
    <w:rsid w:val="00E359F7"/>
    <w:rsid w:val="00E41FE3"/>
    <w:rsid w:val="00E42BE1"/>
    <w:rsid w:val="00E50A03"/>
    <w:rsid w:val="00E6149B"/>
    <w:rsid w:val="00E620B9"/>
    <w:rsid w:val="00E6451F"/>
    <w:rsid w:val="00E64542"/>
    <w:rsid w:val="00E64B37"/>
    <w:rsid w:val="00E67432"/>
    <w:rsid w:val="00E70FFF"/>
    <w:rsid w:val="00E71DEF"/>
    <w:rsid w:val="00E7305B"/>
    <w:rsid w:val="00E738E4"/>
    <w:rsid w:val="00E7486B"/>
    <w:rsid w:val="00E75BF7"/>
    <w:rsid w:val="00E7731D"/>
    <w:rsid w:val="00E82135"/>
    <w:rsid w:val="00E8294F"/>
    <w:rsid w:val="00E83E0D"/>
    <w:rsid w:val="00E92437"/>
    <w:rsid w:val="00E93E65"/>
    <w:rsid w:val="00E9467C"/>
    <w:rsid w:val="00E961E3"/>
    <w:rsid w:val="00EA0E7E"/>
    <w:rsid w:val="00EA33AC"/>
    <w:rsid w:val="00EA3485"/>
    <w:rsid w:val="00EA5CC8"/>
    <w:rsid w:val="00EA607D"/>
    <w:rsid w:val="00EA7FAB"/>
    <w:rsid w:val="00EB07FA"/>
    <w:rsid w:val="00EB3882"/>
    <w:rsid w:val="00EB5954"/>
    <w:rsid w:val="00EB7323"/>
    <w:rsid w:val="00EC3B18"/>
    <w:rsid w:val="00EC3B1D"/>
    <w:rsid w:val="00EC4EE8"/>
    <w:rsid w:val="00ED09B7"/>
    <w:rsid w:val="00EE229A"/>
    <w:rsid w:val="00EE2D15"/>
    <w:rsid w:val="00EE6E3A"/>
    <w:rsid w:val="00EF2D8F"/>
    <w:rsid w:val="00EF384E"/>
    <w:rsid w:val="00EF4164"/>
    <w:rsid w:val="00F06BB2"/>
    <w:rsid w:val="00F07497"/>
    <w:rsid w:val="00F1665C"/>
    <w:rsid w:val="00F16FA9"/>
    <w:rsid w:val="00F17D73"/>
    <w:rsid w:val="00F220F4"/>
    <w:rsid w:val="00F23788"/>
    <w:rsid w:val="00F32949"/>
    <w:rsid w:val="00F33E11"/>
    <w:rsid w:val="00F3716D"/>
    <w:rsid w:val="00F418D8"/>
    <w:rsid w:val="00F43A7D"/>
    <w:rsid w:val="00F467F6"/>
    <w:rsid w:val="00F46D68"/>
    <w:rsid w:val="00F47E3A"/>
    <w:rsid w:val="00F5161F"/>
    <w:rsid w:val="00F52C2A"/>
    <w:rsid w:val="00F53758"/>
    <w:rsid w:val="00F53FB5"/>
    <w:rsid w:val="00F55F02"/>
    <w:rsid w:val="00F62877"/>
    <w:rsid w:val="00F628CF"/>
    <w:rsid w:val="00F67507"/>
    <w:rsid w:val="00F70D59"/>
    <w:rsid w:val="00F7318E"/>
    <w:rsid w:val="00F77567"/>
    <w:rsid w:val="00F835AB"/>
    <w:rsid w:val="00F86517"/>
    <w:rsid w:val="00F876C5"/>
    <w:rsid w:val="00F924EF"/>
    <w:rsid w:val="00F935CA"/>
    <w:rsid w:val="00F93A5F"/>
    <w:rsid w:val="00F978F8"/>
    <w:rsid w:val="00F97C8E"/>
    <w:rsid w:val="00FA36D6"/>
    <w:rsid w:val="00FA5BAE"/>
    <w:rsid w:val="00FA7EBD"/>
    <w:rsid w:val="00FB1385"/>
    <w:rsid w:val="00FB3147"/>
    <w:rsid w:val="00FB35B4"/>
    <w:rsid w:val="00FC63AB"/>
    <w:rsid w:val="00FC70D6"/>
    <w:rsid w:val="00FC7AFB"/>
    <w:rsid w:val="00FD3E0F"/>
    <w:rsid w:val="00FD4223"/>
    <w:rsid w:val="00FD4824"/>
    <w:rsid w:val="00FD582A"/>
    <w:rsid w:val="00FD60CD"/>
    <w:rsid w:val="00FD77A6"/>
    <w:rsid w:val="00FE0B0F"/>
    <w:rsid w:val="00FE0EA6"/>
    <w:rsid w:val="00FE6889"/>
    <w:rsid w:val="00FE68A8"/>
    <w:rsid w:val="00FE6E91"/>
    <w:rsid w:val="00FF1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5B5A"/>
  <w15:chartTrackingRefBased/>
  <w15:docId w15:val="{0A64B9A5-0073-2148-96CB-3BF1890B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734"/>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30"/>
    <w:pPr>
      <w:ind w:left="720"/>
      <w:contextualSpacing/>
    </w:pPr>
  </w:style>
  <w:style w:type="paragraph" w:customStyle="1" w:styleId="Default">
    <w:name w:val="Default"/>
    <w:rsid w:val="00F32949"/>
    <w:pPr>
      <w:autoSpaceDE w:val="0"/>
      <w:autoSpaceDN w:val="0"/>
      <w:adjustRightInd w:val="0"/>
    </w:pPr>
    <w:rPr>
      <w:color w:val="000000"/>
      <w:lang w:val="en-US"/>
    </w:rPr>
  </w:style>
  <w:style w:type="paragraph" w:styleId="NormalWeb">
    <w:name w:val="Normal (Web)"/>
    <w:basedOn w:val="Normal"/>
    <w:uiPriority w:val="99"/>
    <w:unhideWhenUsed/>
    <w:rsid w:val="006B2763"/>
    <w:pPr>
      <w:spacing w:before="100" w:beforeAutospacing="1" w:after="100" w:afterAutospacing="1"/>
    </w:pPr>
  </w:style>
  <w:style w:type="table" w:styleId="TableGrid">
    <w:name w:val="Table Grid"/>
    <w:basedOn w:val="TableNormal"/>
    <w:uiPriority w:val="39"/>
    <w:rsid w:val="00173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402B2"/>
    <w:pPr>
      <w:tabs>
        <w:tab w:val="center" w:pos="4680"/>
        <w:tab w:val="right" w:pos="9360"/>
      </w:tabs>
    </w:pPr>
  </w:style>
  <w:style w:type="character" w:customStyle="1" w:styleId="FooterChar">
    <w:name w:val="Footer Char"/>
    <w:basedOn w:val="DefaultParagraphFont"/>
    <w:link w:val="Footer"/>
    <w:uiPriority w:val="99"/>
    <w:rsid w:val="00A402B2"/>
    <w:rPr>
      <w:rFonts w:eastAsia="Times New Roman"/>
    </w:rPr>
  </w:style>
  <w:style w:type="character" w:styleId="PageNumber">
    <w:name w:val="page number"/>
    <w:basedOn w:val="DefaultParagraphFont"/>
    <w:uiPriority w:val="99"/>
    <w:semiHidden/>
    <w:unhideWhenUsed/>
    <w:rsid w:val="00A402B2"/>
  </w:style>
  <w:style w:type="character" w:styleId="Hyperlink">
    <w:name w:val="Hyperlink"/>
    <w:basedOn w:val="DefaultParagraphFont"/>
    <w:uiPriority w:val="99"/>
    <w:unhideWhenUsed/>
    <w:rsid w:val="00E1224C"/>
    <w:rPr>
      <w:color w:val="0563C1" w:themeColor="hyperlink"/>
      <w:u w:val="single"/>
    </w:rPr>
  </w:style>
  <w:style w:type="character" w:styleId="UnresolvedMention">
    <w:name w:val="Unresolved Mention"/>
    <w:basedOn w:val="DefaultParagraphFont"/>
    <w:uiPriority w:val="99"/>
    <w:semiHidden/>
    <w:unhideWhenUsed/>
    <w:rsid w:val="00E1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2978">
      <w:bodyDiv w:val="1"/>
      <w:marLeft w:val="0"/>
      <w:marRight w:val="0"/>
      <w:marTop w:val="0"/>
      <w:marBottom w:val="0"/>
      <w:divBdr>
        <w:top w:val="none" w:sz="0" w:space="0" w:color="auto"/>
        <w:left w:val="none" w:sz="0" w:space="0" w:color="auto"/>
        <w:bottom w:val="none" w:sz="0" w:space="0" w:color="auto"/>
        <w:right w:val="none" w:sz="0" w:space="0" w:color="auto"/>
      </w:divBdr>
    </w:div>
    <w:div w:id="639917587">
      <w:bodyDiv w:val="1"/>
      <w:marLeft w:val="0"/>
      <w:marRight w:val="0"/>
      <w:marTop w:val="0"/>
      <w:marBottom w:val="0"/>
      <w:divBdr>
        <w:top w:val="none" w:sz="0" w:space="0" w:color="auto"/>
        <w:left w:val="none" w:sz="0" w:space="0" w:color="auto"/>
        <w:bottom w:val="none" w:sz="0" w:space="0" w:color="auto"/>
        <w:right w:val="none" w:sz="0" w:space="0" w:color="auto"/>
      </w:divBdr>
      <w:divsChild>
        <w:div w:id="113790078">
          <w:marLeft w:val="0"/>
          <w:marRight w:val="0"/>
          <w:marTop w:val="0"/>
          <w:marBottom w:val="0"/>
          <w:divBdr>
            <w:top w:val="none" w:sz="0" w:space="0" w:color="auto"/>
            <w:left w:val="none" w:sz="0" w:space="0" w:color="auto"/>
            <w:bottom w:val="none" w:sz="0" w:space="0" w:color="auto"/>
            <w:right w:val="none" w:sz="0" w:space="0" w:color="auto"/>
          </w:divBdr>
          <w:divsChild>
            <w:div w:id="609239021">
              <w:marLeft w:val="0"/>
              <w:marRight w:val="0"/>
              <w:marTop w:val="0"/>
              <w:marBottom w:val="0"/>
              <w:divBdr>
                <w:top w:val="none" w:sz="0" w:space="0" w:color="auto"/>
                <w:left w:val="none" w:sz="0" w:space="0" w:color="auto"/>
                <w:bottom w:val="none" w:sz="0" w:space="0" w:color="auto"/>
                <w:right w:val="none" w:sz="0" w:space="0" w:color="auto"/>
              </w:divBdr>
              <w:divsChild>
                <w:div w:id="803349978">
                  <w:marLeft w:val="0"/>
                  <w:marRight w:val="0"/>
                  <w:marTop w:val="0"/>
                  <w:marBottom w:val="0"/>
                  <w:divBdr>
                    <w:top w:val="none" w:sz="0" w:space="0" w:color="auto"/>
                    <w:left w:val="none" w:sz="0" w:space="0" w:color="auto"/>
                    <w:bottom w:val="none" w:sz="0" w:space="0" w:color="auto"/>
                    <w:right w:val="none" w:sz="0" w:space="0" w:color="auto"/>
                  </w:divBdr>
                  <w:divsChild>
                    <w:div w:id="8325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9596">
      <w:bodyDiv w:val="1"/>
      <w:marLeft w:val="0"/>
      <w:marRight w:val="0"/>
      <w:marTop w:val="0"/>
      <w:marBottom w:val="0"/>
      <w:divBdr>
        <w:top w:val="none" w:sz="0" w:space="0" w:color="auto"/>
        <w:left w:val="none" w:sz="0" w:space="0" w:color="auto"/>
        <w:bottom w:val="none" w:sz="0" w:space="0" w:color="auto"/>
        <w:right w:val="none" w:sz="0" w:space="0" w:color="auto"/>
      </w:divBdr>
      <w:divsChild>
        <w:div w:id="1781027290">
          <w:marLeft w:val="0"/>
          <w:marRight w:val="0"/>
          <w:marTop w:val="0"/>
          <w:marBottom w:val="0"/>
          <w:divBdr>
            <w:top w:val="none" w:sz="0" w:space="0" w:color="auto"/>
            <w:left w:val="none" w:sz="0" w:space="0" w:color="auto"/>
            <w:bottom w:val="none" w:sz="0" w:space="0" w:color="auto"/>
            <w:right w:val="none" w:sz="0" w:space="0" w:color="auto"/>
          </w:divBdr>
          <w:divsChild>
            <w:div w:id="1282415113">
              <w:marLeft w:val="0"/>
              <w:marRight w:val="0"/>
              <w:marTop w:val="0"/>
              <w:marBottom w:val="0"/>
              <w:divBdr>
                <w:top w:val="none" w:sz="0" w:space="0" w:color="auto"/>
                <w:left w:val="none" w:sz="0" w:space="0" w:color="auto"/>
                <w:bottom w:val="none" w:sz="0" w:space="0" w:color="auto"/>
                <w:right w:val="none" w:sz="0" w:space="0" w:color="auto"/>
              </w:divBdr>
              <w:divsChild>
                <w:div w:id="1058553035">
                  <w:marLeft w:val="0"/>
                  <w:marRight w:val="0"/>
                  <w:marTop w:val="0"/>
                  <w:marBottom w:val="0"/>
                  <w:divBdr>
                    <w:top w:val="none" w:sz="0" w:space="0" w:color="auto"/>
                    <w:left w:val="none" w:sz="0" w:space="0" w:color="auto"/>
                    <w:bottom w:val="none" w:sz="0" w:space="0" w:color="auto"/>
                    <w:right w:val="none" w:sz="0" w:space="0" w:color="auto"/>
                  </w:divBdr>
                  <w:divsChild>
                    <w:div w:id="20172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325687">
      <w:bodyDiv w:val="1"/>
      <w:marLeft w:val="0"/>
      <w:marRight w:val="0"/>
      <w:marTop w:val="0"/>
      <w:marBottom w:val="0"/>
      <w:divBdr>
        <w:top w:val="none" w:sz="0" w:space="0" w:color="auto"/>
        <w:left w:val="none" w:sz="0" w:space="0" w:color="auto"/>
        <w:bottom w:val="none" w:sz="0" w:space="0" w:color="auto"/>
        <w:right w:val="none" w:sz="0" w:space="0" w:color="auto"/>
      </w:divBdr>
      <w:divsChild>
        <w:div w:id="1745101881">
          <w:marLeft w:val="0"/>
          <w:marRight w:val="0"/>
          <w:marTop w:val="0"/>
          <w:marBottom w:val="0"/>
          <w:divBdr>
            <w:top w:val="none" w:sz="0" w:space="0" w:color="auto"/>
            <w:left w:val="none" w:sz="0" w:space="0" w:color="auto"/>
            <w:bottom w:val="none" w:sz="0" w:space="0" w:color="auto"/>
            <w:right w:val="none" w:sz="0" w:space="0" w:color="auto"/>
          </w:divBdr>
          <w:divsChild>
            <w:div w:id="1802183648">
              <w:marLeft w:val="0"/>
              <w:marRight w:val="0"/>
              <w:marTop w:val="0"/>
              <w:marBottom w:val="0"/>
              <w:divBdr>
                <w:top w:val="none" w:sz="0" w:space="0" w:color="auto"/>
                <w:left w:val="none" w:sz="0" w:space="0" w:color="auto"/>
                <w:bottom w:val="none" w:sz="0" w:space="0" w:color="auto"/>
                <w:right w:val="none" w:sz="0" w:space="0" w:color="auto"/>
              </w:divBdr>
              <w:divsChild>
                <w:div w:id="1365785060">
                  <w:marLeft w:val="0"/>
                  <w:marRight w:val="0"/>
                  <w:marTop w:val="0"/>
                  <w:marBottom w:val="0"/>
                  <w:divBdr>
                    <w:top w:val="none" w:sz="0" w:space="0" w:color="auto"/>
                    <w:left w:val="none" w:sz="0" w:space="0" w:color="auto"/>
                    <w:bottom w:val="none" w:sz="0" w:space="0" w:color="auto"/>
                    <w:right w:val="none" w:sz="0" w:space="0" w:color="auto"/>
                  </w:divBdr>
                  <w:divsChild>
                    <w:div w:id="12715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08496">
      <w:bodyDiv w:val="1"/>
      <w:marLeft w:val="0"/>
      <w:marRight w:val="0"/>
      <w:marTop w:val="0"/>
      <w:marBottom w:val="0"/>
      <w:divBdr>
        <w:top w:val="none" w:sz="0" w:space="0" w:color="auto"/>
        <w:left w:val="none" w:sz="0" w:space="0" w:color="auto"/>
        <w:bottom w:val="none" w:sz="0" w:space="0" w:color="auto"/>
        <w:right w:val="none" w:sz="0" w:space="0" w:color="auto"/>
      </w:divBdr>
      <w:divsChild>
        <w:div w:id="91321770">
          <w:marLeft w:val="0"/>
          <w:marRight w:val="0"/>
          <w:marTop w:val="0"/>
          <w:marBottom w:val="0"/>
          <w:divBdr>
            <w:top w:val="none" w:sz="0" w:space="0" w:color="auto"/>
            <w:left w:val="none" w:sz="0" w:space="0" w:color="auto"/>
            <w:bottom w:val="none" w:sz="0" w:space="0" w:color="auto"/>
            <w:right w:val="none" w:sz="0" w:space="0" w:color="auto"/>
          </w:divBdr>
          <w:divsChild>
            <w:div w:id="1886673690">
              <w:marLeft w:val="0"/>
              <w:marRight w:val="0"/>
              <w:marTop w:val="0"/>
              <w:marBottom w:val="0"/>
              <w:divBdr>
                <w:top w:val="none" w:sz="0" w:space="0" w:color="auto"/>
                <w:left w:val="none" w:sz="0" w:space="0" w:color="auto"/>
                <w:bottom w:val="none" w:sz="0" w:space="0" w:color="auto"/>
                <w:right w:val="none" w:sz="0" w:space="0" w:color="auto"/>
              </w:divBdr>
              <w:divsChild>
                <w:div w:id="893928529">
                  <w:marLeft w:val="0"/>
                  <w:marRight w:val="0"/>
                  <w:marTop w:val="0"/>
                  <w:marBottom w:val="0"/>
                  <w:divBdr>
                    <w:top w:val="none" w:sz="0" w:space="0" w:color="auto"/>
                    <w:left w:val="none" w:sz="0" w:space="0" w:color="auto"/>
                    <w:bottom w:val="none" w:sz="0" w:space="0" w:color="auto"/>
                    <w:right w:val="none" w:sz="0" w:space="0" w:color="auto"/>
                  </w:divBdr>
                  <w:divsChild>
                    <w:div w:id="2880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736739">
      <w:bodyDiv w:val="1"/>
      <w:marLeft w:val="0"/>
      <w:marRight w:val="0"/>
      <w:marTop w:val="0"/>
      <w:marBottom w:val="0"/>
      <w:divBdr>
        <w:top w:val="none" w:sz="0" w:space="0" w:color="auto"/>
        <w:left w:val="none" w:sz="0" w:space="0" w:color="auto"/>
        <w:bottom w:val="none" w:sz="0" w:space="0" w:color="auto"/>
        <w:right w:val="none" w:sz="0" w:space="0" w:color="auto"/>
      </w:divBdr>
    </w:div>
    <w:div w:id="1246190118">
      <w:bodyDiv w:val="1"/>
      <w:marLeft w:val="0"/>
      <w:marRight w:val="0"/>
      <w:marTop w:val="0"/>
      <w:marBottom w:val="0"/>
      <w:divBdr>
        <w:top w:val="none" w:sz="0" w:space="0" w:color="auto"/>
        <w:left w:val="none" w:sz="0" w:space="0" w:color="auto"/>
        <w:bottom w:val="none" w:sz="0" w:space="0" w:color="auto"/>
        <w:right w:val="none" w:sz="0" w:space="0" w:color="auto"/>
      </w:divBdr>
      <w:divsChild>
        <w:div w:id="2099792252">
          <w:marLeft w:val="0"/>
          <w:marRight w:val="0"/>
          <w:marTop w:val="0"/>
          <w:marBottom w:val="0"/>
          <w:divBdr>
            <w:top w:val="none" w:sz="0" w:space="0" w:color="auto"/>
            <w:left w:val="none" w:sz="0" w:space="0" w:color="auto"/>
            <w:bottom w:val="none" w:sz="0" w:space="0" w:color="auto"/>
            <w:right w:val="none" w:sz="0" w:space="0" w:color="auto"/>
          </w:divBdr>
          <w:divsChild>
            <w:div w:id="120416577">
              <w:marLeft w:val="0"/>
              <w:marRight w:val="0"/>
              <w:marTop w:val="0"/>
              <w:marBottom w:val="0"/>
              <w:divBdr>
                <w:top w:val="none" w:sz="0" w:space="0" w:color="auto"/>
                <w:left w:val="none" w:sz="0" w:space="0" w:color="auto"/>
                <w:bottom w:val="none" w:sz="0" w:space="0" w:color="auto"/>
                <w:right w:val="none" w:sz="0" w:space="0" w:color="auto"/>
              </w:divBdr>
              <w:divsChild>
                <w:div w:id="1485969576">
                  <w:marLeft w:val="0"/>
                  <w:marRight w:val="0"/>
                  <w:marTop w:val="0"/>
                  <w:marBottom w:val="0"/>
                  <w:divBdr>
                    <w:top w:val="none" w:sz="0" w:space="0" w:color="auto"/>
                    <w:left w:val="none" w:sz="0" w:space="0" w:color="auto"/>
                    <w:bottom w:val="none" w:sz="0" w:space="0" w:color="auto"/>
                    <w:right w:val="none" w:sz="0" w:space="0" w:color="auto"/>
                  </w:divBdr>
                  <w:divsChild>
                    <w:div w:id="7421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8113">
      <w:bodyDiv w:val="1"/>
      <w:marLeft w:val="0"/>
      <w:marRight w:val="0"/>
      <w:marTop w:val="0"/>
      <w:marBottom w:val="0"/>
      <w:divBdr>
        <w:top w:val="none" w:sz="0" w:space="0" w:color="auto"/>
        <w:left w:val="none" w:sz="0" w:space="0" w:color="auto"/>
        <w:bottom w:val="none" w:sz="0" w:space="0" w:color="auto"/>
        <w:right w:val="none" w:sz="0" w:space="0" w:color="auto"/>
      </w:divBdr>
      <w:divsChild>
        <w:div w:id="739443111">
          <w:marLeft w:val="0"/>
          <w:marRight w:val="0"/>
          <w:marTop w:val="0"/>
          <w:marBottom w:val="0"/>
          <w:divBdr>
            <w:top w:val="none" w:sz="0" w:space="0" w:color="auto"/>
            <w:left w:val="none" w:sz="0" w:space="0" w:color="auto"/>
            <w:bottom w:val="none" w:sz="0" w:space="0" w:color="auto"/>
            <w:right w:val="none" w:sz="0" w:space="0" w:color="auto"/>
          </w:divBdr>
        </w:div>
        <w:div w:id="1578172647">
          <w:marLeft w:val="0"/>
          <w:marRight w:val="0"/>
          <w:marTop w:val="0"/>
          <w:marBottom w:val="0"/>
          <w:divBdr>
            <w:top w:val="none" w:sz="0" w:space="0" w:color="auto"/>
            <w:left w:val="none" w:sz="0" w:space="0" w:color="auto"/>
            <w:bottom w:val="none" w:sz="0" w:space="0" w:color="auto"/>
            <w:right w:val="none" w:sz="0" w:space="0" w:color="auto"/>
          </w:divBdr>
        </w:div>
        <w:div w:id="478183169">
          <w:marLeft w:val="0"/>
          <w:marRight w:val="0"/>
          <w:marTop w:val="0"/>
          <w:marBottom w:val="0"/>
          <w:divBdr>
            <w:top w:val="none" w:sz="0" w:space="0" w:color="auto"/>
            <w:left w:val="none" w:sz="0" w:space="0" w:color="auto"/>
            <w:bottom w:val="none" w:sz="0" w:space="0" w:color="auto"/>
            <w:right w:val="none" w:sz="0" w:space="0" w:color="auto"/>
          </w:divBdr>
        </w:div>
        <w:div w:id="514155963">
          <w:marLeft w:val="0"/>
          <w:marRight w:val="0"/>
          <w:marTop w:val="0"/>
          <w:marBottom w:val="0"/>
          <w:divBdr>
            <w:top w:val="none" w:sz="0" w:space="0" w:color="auto"/>
            <w:left w:val="none" w:sz="0" w:space="0" w:color="auto"/>
            <w:bottom w:val="none" w:sz="0" w:space="0" w:color="auto"/>
            <w:right w:val="none" w:sz="0" w:space="0" w:color="auto"/>
          </w:divBdr>
          <w:divsChild>
            <w:div w:id="1839996741">
              <w:marLeft w:val="360"/>
              <w:marRight w:val="0"/>
              <w:marTop w:val="0"/>
              <w:marBottom w:val="0"/>
              <w:divBdr>
                <w:top w:val="none" w:sz="0" w:space="0" w:color="auto"/>
                <w:left w:val="none" w:sz="0" w:space="0" w:color="auto"/>
                <w:bottom w:val="none" w:sz="0" w:space="0" w:color="auto"/>
                <w:right w:val="none" w:sz="0" w:space="0" w:color="auto"/>
              </w:divBdr>
            </w:div>
          </w:divsChild>
        </w:div>
        <w:div w:id="1755782561">
          <w:marLeft w:val="0"/>
          <w:marRight w:val="0"/>
          <w:marTop w:val="0"/>
          <w:marBottom w:val="0"/>
          <w:divBdr>
            <w:top w:val="none" w:sz="0" w:space="0" w:color="auto"/>
            <w:left w:val="none" w:sz="0" w:space="0" w:color="auto"/>
            <w:bottom w:val="none" w:sz="0" w:space="0" w:color="auto"/>
            <w:right w:val="none" w:sz="0" w:space="0" w:color="auto"/>
          </w:divBdr>
        </w:div>
        <w:div w:id="716510637">
          <w:marLeft w:val="0"/>
          <w:marRight w:val="0"/>
          <w:marTop w:val="0"/>
          <w:marBottom w:val="0"/>
          <w:divBdr>
            <w:top w:val="none" w:sz="0" w:space="0" w:color="auto"/>
            <w:left w:val="none" w:sz="0" w:space="0" w:color="auto"/>
            <w:bottom w:val="none" w:sz="0" w:space="0" w:color="auto"/>
            <w:right w:val="none" w:sz="0" w:space="0" w:color="auto"/>
          </w:divBdr>
        </w:div>
        <w:div w:id="204104607">
          <w:marLeft w:val="0"/>
          <w:marRight w:val="0"/>
          <w:marTop w:val="0"/>
          <w:marBottom w:val="0"/>
          <w:divBdr>
            <w:top w:val="none" w:sz="0" w:space="0" w:color="auto"/>
            <w:left w:val="none" w:sz="0" w:space="0" w:color="auto"/>
            <w:bottom w:val="none" w:sz="0" w:space="0" w:color="auto"/>
            <w:right w:val="none" w:sz="0" w:space="0" w:color="auto"/>
          </w:divBdr>
        </w:div>
        <w:div w:id="1731033512">
          <w:marLeft w:val="0"/>
          <w:marRight w:val="0"/>
          <w:marTop w:val="0"/>
          <w:marBottom w:val="0"/>
          <w:divBdr>
            <w:top w:val="none" w:sz="0" w:space="0" w:color="auto"/>
            <w:left w:val="none" w:sz="0" w:space="0" w:color="auto"/>
            <w:bottom w:val="none" w:sz="0" w:space="0" w:color="auto"/>
            <w:right w:val="none" w:sz="0" w:space="0" w:color="auto"/>
          </w:divBdr>
        </w:div>
        <w:div w:id="1085495414">
          <w:marLeft w:val="0"/>
          <w:marRight w:val="0"/>
          <w:marTop w:val="0"/>
          <w:marBottom w:val="0"/>
          <w:divBdr>
            <w:top w:val="none" w:sz="0" w:space="0" w:color="auto"/>
            <w:left w:val="none" w:sz="0" w:space="0" w:color="auto"/>
            <w:bottom w:val="none" w:sz="0" w:space="0" w:color="auto"/>
            <w:right w:val="none" w:sz="0" w:space="0" w:color="auto"/>
          </w:divBdr>
        </w:div>
        <w:div w:id="1385566704">
          <w:marLeft w:val="0"/>
          <w:marRight w:val="0"/>
          <w:marTop w:val="0"/>
          <w:marBottom w:val="0"/>
          <w:divBdr>
            <w:top w:val="none" w:sz="0" w:space="0" w:color="auto"/>
            <w:left w:val="none" w:sz="0" w:space="0" w:color="auto"/>
            <w:bottom w:val="none" w:sz="0" w:space="0" w:color="auto"/>
            <w:right w:val="none" w:sz="0" w:space="0" w:color="auto"/>
          </w:divBdr>
        </w:div>
        <w:div w:id="834800133">
          <w:marLeft w:val="0"/>
          <w:marRight w:val="0"/>
          <w:marTop w:val="0"/>
          <w:marBottom w:val="0"/>
          <w:divBdr>
            <w:top w:val="none" w:sz="0" w:space="0" w:color="auto"/>
            <w:left w:val="none" w:sz="0" w:space="0" w:color="auto"/>
            <w:bottom w:val="none" w:sz="0" w:space="0" w:color="auto"/>
            <w:right w:val="none" w:sz="0" w:space="0" w:color="auto"/>
          </w:divBdr>
        </w:div>
        <w:div w:id="1580485877">
          <w:marLeft w:val="0"/>
          <w:marRight w:val="0"/>
          <w:marTop w:val="0"/>
          <w:marBottom w:val="0"/>
          <w:divBdr>
            <w:top w:val="none" w:sz="0" w:space="0" w:color="auto"/>
            <w:left w:val="none" w:sz="0" w:space="0" w:color="auto"/>
            <w:bottom w:val="none" w:sz="0" w:space="0" w:color="auto"/>
            <w:right w:val="none" w:sz="0" w:space="0" w:color="auto"/>
          </w:divBdr>
        </w:div>
        <w:div w:id="2088335586">
          <w:marLeft w:val="0"/>
          <w:marRight w:val="0"/>
          <w:marTop w:val="0"/>
          <w:marBottom w:val="0"/>
          <w:divBdr>
            <w:top w:val="none" w:sz="0" w:space="0" w:color="auto"/>
            <w:left w:val="none" w:sz="0" w:space="0" w:color="auto"/>
            <w:bottom w:val="none" w:sz="0" w:space="0" w:color="auto"/>
            <w:right w:val="none" w:sz="0" w:space="0" w:color="auto"/>
          </w:divBdr>
        </w:div>
        <w:div w:id="406927061">
          <w:marLeft w:val="0"/>
          <w:marRight w:val="0"/>
          <w:marTop w:val="0"/>
          <w:marBottom w:val="0"/>
          <w:divBdr>
            <w:top w:val="none" w:sz="0" w:space="0" w:color="auto"/>
            <w:left w:val="none" w:sz="0" w:space="0" w:color="auto"/>
            <w:bottom w:val="none" w:sz="0" w:space="0" w:color="auto"/>
            <w:right w:val="none" w:sz="0" w:space="0" w:color="auto"/>
          </w:divBdr>
        </w:div>
        <w:div w:id="634674811">
          <w:marLeft w:val="0"/>
          <w:marRight w:val="0"/>
          <w:marTop w:val="0"/>
          <w:marBottom w:val="0"/>
          <w:divBdr>
            <w:top w:val="none" w:sz="0" w:space="0" w:color="auto"/>
            <w:left w:val="none" w:sz="0" w:space="0" w:color="auto"/>
            <w:bottom w:val="none" w:sz="0" w:space="0" w:color="auto"/>
            <w:right w:val="none" w:sz="0" w:space="0" w:color="auto"/>
          </w:divBdr>
        </w:div>
        <w:div w:id="947548450">
          <w:marLeft w:val="0"/>
          <w:marRight w:val="0"/>
          <w:marTop w:val="0"/>
          <w:marBottom w:val="0"/>
          <w:divBdr>
            <w:top w:val="none" w:sz="0" w:space="0" w:color="auto"/>
            <w:left w:val="none" w:sz="0" w:space="0" w:color="auto"/>
            <w:bottom w:val="none" w:sz="0" w:space="0" w:color="auto"/>
            <w:right w:val="none" w:sz="0" w:space="0" w:color="auto"/>
          </w:divBdr>
        </w:div>
        <w:div w:id="568922102">
          <w:marLeft w:val="0"/>
          <w:marRight w:val="0"/>
          <w:marTop w:val="0"/>
          <w:marBottom w:val="0"/>
          <w:divBdr>
            <w:top w:val="none" w:sz="0" w:space="0" w:color="auto"/>
            <w:left w:val="none" w:sz="0" w:space="0" w:color="auto"/>
            <w:bottom w:val="none" w:sz="0" w:space="0" w:color="auto"/>
            <w:right w:val="none" w:sz="0" w:space="0" w:color="auto"/>
          </w:divBdr>
          <w:divsChild>
            <w:div w:id="1954701249">
              <w:marLeft w:val="360"/>
              <w:marRight w:val="0"/>
              <w:marTop w:val="0"/>
              <w:marBottom w:val="0"/>
              <w:divBdr>
                <w:top w:val="none" w:sz="0" w:space="0" w:color="auto"/>
                <w:left w:val="none" w:sz="0" w:space="0" w:color="auto"/>
                <w:bottom w:val="none" w:sz="0" w:space="0" w:color="auto"/>
                <w:right w:val="none" w:sz="0" w:space="0" w:color="auto"/>
              </w:divBdr>
            </w:div>
          </w:divsChild>
        </w:div>
        <w:div w:id="1281254992">
          <w:marLeft w:val="0"/>
          <w:marRight w:val="0"/>
          <w:marTop w:val="0"/>
          <w:marBottom w:val="0"/>
          <w:divBdr>
            <w:top w:val="none" w:sz="0" w:space="0" w:color="auto"/>
            <w:left w:val="none" w:sz="0" w:space="0" w:color="auto"/>
            <w:bottom w:val="none" w:sz="0" w:space="0" w:color="auto"/>
            <w:right w:val="none" w:sz="0" w:space="0" w:color="auto"/>
          </w:divBdr>
        </w:div>
        <w:div w:id="1070422365">
          <w:marLeft w:val="0"/>
          <w:marRight w:val="0"/>
          <w:marTop w:val="0"/>
          <w:marBottom w:val="0"/>
          <w:divBdr>
            <w:top w:val="none" w:sz="0" w:space="0" w:color="auto"/>
            <w:left w:val="none" w:sz="0" w:space="0" w:color="auto"/>
            <w:bottom w:val="none" w:sz="0" w:space="0" w:color="auto"/>
            <w:right w:val="none" w:sz="0" w:space="0" w:color="auto"/>
          </w:divBdr>
        </w:div>
        <w:div w:id="1543593387">
          <w:marLeft w:val="0"/>
          <w:marRight w:val="0"/>
          <w:marTop w:val="0"/>
          <w:marBottom w:val="0"/>
          <w:divBdr>
            <w:top w:val="none" w:sz="0" w:space="0" w:color="auto"/>
            <w:left w:val="none" w:sz="0" w:space="0" w:color="auto"/>
            <w:bottom w:val="none" w:sz="0" w:space="0" w:color="auto"/>
            <w:right w:val="none" w:sz="0" w:space="0" w:color="auto"/>
          </w:divBdr>
        </w:div>
        <w:div w:id="323053937">
          <w:marLeft w:val="0"/>
          <w:marRight w:val="0"/>
          <w:marTop w:val="0"/>
          <w:marBottom w:val="0"/>
          <w:divBdr>
            <w:top w:val="none" w:sz="0" w:space="0" w:color="auto"/>
            <w:left w:val="none" w:sz="0" w:space="0" w:color="auto"/>
            <w:bottom w:val="none" w:sz="0" w:space="0" w:color="auto"/>
            <w:right w:val="none" w:sz="0" w:space="0" w:color="auto"/>
          </w:divBdr>
        </w:div>
        <w:div w:id="896626401">
          <w:marLeft w:val="0"/>
          <w:marRight w:val="0"/>
          <w:marTop w:val="0"/>
          <w:marBottom w:val="0"/>
          <w:divBdr>
            <w:top w:val="none" w:sz="0" w:space="0" w:color="auto"/>
            <w:left w:val="none" w:sz="0" w:space="0" w:color="auto"/>
            <w:bottom w:val="none" w:sz="0" w:space="0" w:color="auto"/>
            <w:right w:val="none" w:sz="0" w:space="0" w:color="auto"/>
          </w:divBdr>
        </w:div>
        <w:div w:id="1197235202">
          <w:marLeft w:val="0"/>
          <w:marRight w:val="0"/>
          <w:marTop w:val="0"/>
          <w:marBottom w:val="0"/>
          <w:divBdr>
            <w:top w:val="none" w:sz="0" w:space="0" w:color="auto"/>
            <w:left w:val="none" w:sz="0" w:space="0" w:color="auto"/>
            <w:bottom w:val="none" w:sz="0" w:space="0" w:color="auto"/>
            <w:right w:val="none" w:sz="0" w:space="0" w:color="auto"/>
          </w:divBdr>
        </w:div>
        <w:div w:id="1613826992">
          <w:marLeft w:val="0"/>
          <w:marRight w:val="0"/>
          <w:marTop w:val="0"/>
          <w:marBottom w:val="0"/>
          <w:divBdr>
            <w:top w:val="none" w:sz="0" w:space="0" w:color="auto"/>
            <w:left w:val="none" w:sz="0" w:space="0" w:color="auto"/>
            <w:bottom w:val="none" w:sz="0" w:space="0" w:color="auto"/>
            <w:right w:val="none" w:sz="0" w:space="0" w:color="auto"/>
          </w:divBdr>
        </w:div>
        <w:div w:id="2025745609">
          <w:marLeft w:val="0"/>
          <w:marRight w:val="0"/>
          <w:marTop w:val="0"/>
          <w:marBottom w:val="0"/>
          <w:divBdr>
            <w:top w:val="none" w:sz="0" w:space="0" w:color="auto"/>
            <w:left w:val="none" w:sz="0" w:space="0" w:color="auto"/>
            <w:bottom w:val="none" w:sz="0" w:space="0" w:color="auto"/>
            <w:right w:val="none" w:sz="0" w:space="0" w:color="auto"/>
          </w:divBdr>
        </w:div>
        <w:div w:id="2089573071">
          <w:marLeft w:val="0"/>
          <w:marRight w:val="0"/>
          <w:marTop w:val="0"/>
          <w:marBottom w:val="0"/>
          <w:divBdr>
            <w:top w:val="none" w:sz="0" w:space="0" w:color="auto"/>
            <w:left w:val="none" w:sz="0" w:space="0" w:color="auto"/>
            <w:bottom w:val="none" w:sz="0" w:space="0" w:color="auto"/>
            <w:right w:val="none" w:sz="0" w:space="0" w:color="auto"/>
          </w:divBdr>
        </w:div>
      </w:divsChild>
    </w:div>
    <w:div w:id="1714504516">
      <w:bodyDiv w:val="1"/>
      <w:marLeft w:val="0"/>
      <w:marRight w:val="0"/>
      <w:marTop w:val="0"/>
      <w:marBottom w:val="0"/>
      <w:divBdr>
        <w:top w:val="none" w:sz="0" w:space="0" w:color="auto"/>
        <w:left w:val="none" w:sz="0" w:space="0" w:color="auto"/>
        <w:bottom w:val="none" w:sz="0" w:space="0" w:color="auto"/>
        <w:right w:val="none" w:sz="0" w:space="0" w:color="auto"/>
      </w:divBdr>
      <w:divsChild>
        <w:div w:id="225651551">
          <w:marLeft w:val="0"/>
          <w:marRight w:val="0"/>
          <w:marTop w:val="0"/>
          <w:marBottom w:val="0"/>
          <w:divBdr>
            <w:top w:val="none" w:sz="0" w:space="0" w:color="auto"/>
            <w:left w:val="none" w:sz="0" w:space="0" w:color="auto"/>
            <w:bottom w:val="none" w:sz="0" w:space="0" w:color="auto"/>
            <w:right w:val="none" w:sz="0" w:space="0" w:color="auto"/>
          </w:divBdr>
          <w:divsChild>
            <w:div w:id="2049639748">
              <w:marLeft w:val="0"/>
              <w:marRight w:val="0"/>
              <w:marTop w:val="0"/>
              <w:marBottom w:val="0"/>
              <w:divBdr>
                <w:top w:val="none" w:sz="0" w:space="0" w:color="auto"/>
                <w:left w:val="none" w:sz="0" w:space="0" w:color="auto"/>
                <w:bottom w:val="none" w:sz="0" w:space="0" w:color="auto"/>
                <w:right w:val="none" w:sz="0" w:space="0" w:color="auto"/>
              </w:divBdr>
              <w:divsChild>
                <w:div w:id="449131036">
                  <w:marLeft w:val="0"/>
                  <w:marRight w:val="0"/>
                  <w:marTop w:val="0"/>
                  <w:marBottom w:val="0"/>
                  <w:divBdr>
                    <w:top w:val="none" w:sz="0" w:space="0" w:color="auto"/>
                    <w:left w:val="none" w:sz="0" w:space="0" w:color="auto"/>
                    <w:bottom w:val="none" w:sz="0" w:space="0" w:color="auto"/>
                    <w:right w:val="none" w:sz="0" w:space="0" w:color="auto"/>
                  </w:divBdr>
                  <w:divsChild>
                    <w:div w:id="4576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1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Fellin</dc:creator>
  <cp:keywords/>
  <dc:description/>
  <cp:lastModifiedBy>Erica Fellin</cp:lastModifiedBy>
  <cp:revision>6</cp:revision>
  <dcterms:created xsi:type="dcterms:W3CDTF">2022-09-09T15:51:00Z</dcterms:created>
  <dcterms:modified xsi:type="dcterms:W3CDTF">2022-09-19T16:44:00Z</dcterms:modified>
</cp:coreProperties>
</file>