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67744594"/>
        <w:docPartObj>
          <w:docPartGallery w:val="Cover Pages"/>
          <w:docPartUnique/>
        </w:docPartObj>
      </w:sdtPr>
      <w:sdtContent>
        <w:p w:rsidR="00F2514C" w:rsidRDefault="00044E06">
          <w:r>
            <w:rPr>
              <w:noProof/>
            </w:rPr>
            <w:pict>
              <v:rect id="_x0000_s1032" style="position:absolute;left:0;text-align:left;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837822" w:rsidRDefault="00837822">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Betriebshandbuch k01599</w:t>
                          </w:r>
                        </w:p>
                      </w:sdtContent>
                    </w:sdt>
                  </w:txbxContent>
                </v:textbox>
                <w10:wrap anchorx="page" anchory="page"/>
              </v:rect>
            </w:pict>
          </w:r>
          <w:r>
            <w:rPr>
              <w:noProof/>
            </w:rPr>
            <w:pict>
              <v:group id="_x0000_s1026" style="position:absolute;left:0;text-align:left;margin-left:7838.9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07-27T00:00:00Z">
                            <w:dateFormat w:val="yyyy"/>
                            <w:lid w:val="de-DE"/>
                            <w:storeMappedDataAs w:val="dateTime"/>
                            <w:calendar w:val="gregorian"/>
                          </w:date>
                        </w:sdtPr>
                        <w:sdtContent>
                          <w:p w:rsidR="00837822" w:rsidRDefault="00837822">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37822" w:rsidRDefault="00837822">
                        <w:pPr>
                          <w:pStyle w:val="KeinLeerraum"/>
                          <w:spacing w:line="360" w:lineRule="auto"/>
                          <w:rPr>
                            <w:color w:val="FFFFFF" w:themeColor="background1"/>
                          </w:rPr>
                        </w:pPr>
                      </w:p>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Content>
                          <w:p w:rsidR="00837822" w:rsidRDefault="00395FD0">
                            <w:pPr>
                              <w:pStyle w:val="KeinLeerraum"/>
                              <w:spacing w:line="360" w:lineRule="auto"/>
                              <w:rPr>
                                <w:color w:val="FFFFFF" w:themeColor="background1"/>
                              </w:rPr>
                            </w:pPr>
                            <w:r>
                              <w:rPr>
                                <w:color w:val="FFFFFF" w:themeColor="background1"/>
                              </w:rPr>
                              <w:t>Müller &amp; Mayer Backwaren</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07-27T00:00:00Z">
                            <w:dateFormat w:val="dd.MM.yyyy"/>
                            <w:lid w:val="de-DE"/>
                            <w:storeMappedDataAs w:val="dateTime"/>
                            <w:calendar w:val="gregorian"/>
                          </w:date>
                        </w:sdtPr>
                        <w:sdtContent>
                          <w:p w:rsidR="00837822" w:rsidRDefault="000B5568">
                            <w:pPr>
                              <w:pStyle w:val="KeinLeerraum"/>
                              <w:spacing w:line="360" w:lineRule="auto"/>
                              <w:rPr>
                                <w:color w:val="FFFFFF" w:themeColor="background1"/>
                              </w:rPr>
                            </w:pPr>
                            <w:r>
                              <w:rPr>
                                <w:color w:val="FFFFFF" w:themeColor="background1"/>
                              </w:rPr>
                              <w:t>27.07.2016</w:t>
                            </w:r>
                          </w:p>
                        </w:sdtContent>
                      </w:sdt>
                    </w:txbxContent>
                  </v:textbox>
                </v:rect>
                <w10:wrap anchorx="page" anchory="page"/>
              </v:group>
            </w:pict>
          </w:r>
        </w:p>
        <w:p w:rsidR="00F2514C" w:rsidRDefault="00F2514C">
          <w:r>
            <w:rPr>
              <w:noProof/>
              <w:lang w:eastAsia="de-DE"/>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3638550" cy="3137535"/>
                <wp:effectExtent l="19050" t="19050" r="19050" b="2476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rcRect l="17418" r="17350"/>
                        <a:stretch>
                          <a:fillRect/>
                        </a:stretch>
                      </pic:blipFill>
                      <pic:spPr>
                        <a:xfrm>
                          <a:off x="0" y="0"/>
                          <a:ext cx="3638550" cy="3137535"/>
                        </a:xfrm>
                        <a:prstGeom prst="rect">
                          <a:avLst/>
                        </a:prstGeom>
                        <a:ln w="12700">
                          <a:solidFill>
                            <a:schemeClr val="bg1"/>
                          </a:solidFill>
                        </a:ln>
                      </pic:spPr>
                    </pic:pic>
                  </a:graphicData>
                </a:graphic>
              </wp:anchor>
            </w:drawing>
          </w:r>
          <w:r>
            <w:br w:type="page"/>
          </w:r>
        </w:p>
      </w:sdtContent>
    </w:sdt>
    <w:sdt>
      <w:sdtPr>
        <w:rPr>
          <w:rFonts w:asciiTheme="minorHAnsi" w:eastAsiaTheme="minorHAnsi" w:hAnsiTheme="minorHAnsi" w:cstheme="minorBidi"/>
          <w:b w:val="0"/>
          <w:bCs w:val="0"/>
          <w:color w:val="auto"/>
          <w:sz w:val="22"/>
          <w:szCs w:val="22"/>
        </w:rPr>
        <w:id w:val="19518581"/>
        <w:docPartObj>
          <w:docPartGallery w:val="Table of Contents"/>
          <w:docPartUnique/>
        </w:docPartObj>
      </w:sdtPr>
      <w:sdtContent>
        <w:p w:rsidR="00484B26" w:rsidRDefault="00484B26">
          <w:pPr>
            <w:pStyle w:val="Inhaltsverzeichnisberschrift"/>
          </w:pPr>
          <w:r>
            <w:t>Inhalt</w:t>
          </w:r>
        </w:p>
        <w:p w:rsidR="005D784A" w:rsidRDefault="00044E06">
          <w:pPr>
            <w:pStyle w:val="Verzeichnis1"/>
            <w:tabs>
              <w:tab w:val="left" w:pos="440"/>
              <w:tab w:val="right" w:leader="dot" w:pos="9062"/>
            </w:tabs>
            <w:rPr>
              <w:rFonts w:eastAsiaTheme="minorEastAsia"/>
              <w:noProof/>
              <w:lang w:eastAsia="de-DE"/>
            </w:rPr>
          </w:pPr>
          <w:r>
            <w:fldChar w:fldCharType="begin"/>
          </w:r>
          <w:r w:rsidR="00484B26">
            <w:instrText xml:space="preserve"> TOC \o "1-3" \h \z \u </w:instrText>
          </w:r>
          <w:r>
            <w:fldChar w:fldCharType="separate"/>
          </w:r>
          <w:hyperlink w:anchor="_Toc457467685" w:history="1">
            <w:r w:rsidR="005D784A" w:rsidRPr="00673E5F">
              <w:rPr>
                <w:rStyle w:val="Hyperlink"/>
                <w:noProof/>
              </w:rPr>
              <w:t>1</w:t>
            </w:r>
            <w:r w:rsidR="005D784A">
              <w:rPr>
                <w:rFonts w:eastAsiaTheme="minorEastAsia"/>
                <w:noProof/>
                <w:lang w:eastAsia="de-DE"/>
              </w:rPr>
              <w:tab/>
            </w:r>
            <w:r w:rsidR="005D784A" w:rsidRPr="00673E5F">
              <w:rPr>
                <w:rStyle w:val="Hyperlink"/>
                <w:noProof/>
              </w:rPr>
              <w:t>Beschreibung der Systeme</w:t>
            </w:r>
            <w:r w:rsidR="005D784A">
              <w:rPr>
                <w:noProof/>
                <w:webHidden/>
              </w:rPr>
              <w:tab/>
            </w:r>
            <w:r>
              <w:rPr>
                <w:noProof/>
                <w:webHidden/>
              </w:rPr>
              <w:fldChar w:fldCharType="begin"/>
            </w:r>
            <w:r w:rsidR="005D784A">
              <w:rPr>
                <w:noProof/>
                <w:webHidden/>
              </w:rPr>
              <w:instrText xml:space="preserve"> PAGEREF _Toc457467685 \h </w:instrText>
            </w:r>
            <w:r>
              <w:rPr>
                <w:noProof/>
                <w:webHidden/>
              </w:rPr>
            </w:r>
            <w:r>
              <w:rPr>
                <w:noProof/>
                <w:webHidden/>
              </w:rPr>
              <w:fldChar w:fldCharType="separate"/>
            </w:r>
            <w:r w:rsidR="003D7187">
              <w:rPr>
                <w:noProof/>
                <w:webHidden/>
              </w:rPr>
              <w:t>3</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686" w:history="1">
            <w:r w:rsidR="005D784A" w:rsidRPr="00673E5F">
              <w:rPr>
                <w:rStyle w:val="Hyperlink"/>
                <w:noProof/>
              </w:rPr>
              <w:t>1.1</w:t>
            </w:r>
            <w:r w:rsidR="005D784A">
              <w:rPr>
                <w:rFonts w:eastAsiaTheme="minorEastAsia"/>
                <w:noProof/>
                <w:lang w:eastAsia="de-DE"/>
              </w:rPr>
              <w:tab/>
            </w:r>
            <w:r w:rsidR="005D784A" w:rsidRPr="00673E5F">
              <w:rPr>
                <w:rStyle w:val="Hyperlink"/>
                <w:noProof/>
              </w:rPr>
              <w:t>Dateiserver Nord</w:t>
            </w:r>
            <w:r w:rsidR="005D784A">
              <w:rPr>
                <w:noProof/>
                <w:webHidden/>
              </w:rPr>
              <w:tab/>
            </w:r>
            <w:r>
              <w:rPr>
                <w:noProof/>
                <w:webHidden/>
              </w:rPr>
              <w:fldChar w:fldCharType="begin"/>
            </w:r>
            <w:r w:rsidR="005D784A">
              <w:rPr>
                <w:noProof/>
                <w:webHidden/>
              </w:rPr>
              <w:instrText xml:space="preserve"> PAGEREF _Toc457467686 \h </w:instrText>
            </w:r>
            <w:r>
              <w:rPr>
                <w:noProof/>
                <w:webHidden/>
              </w:rPr>
            </w:r>
            <w:r>
              <w:rPr>
                <w:noProof/>
                <w:webHidden/>
              </w:rPr>
              <w:fldChar w:fldCharType="separate"/>
            </w:r>
            <w:r w:rsidR="003D7187">
              <w:rPr>
                <w:noProof/>
                <w:webHidden/>
              </w:rPr>
              <w:t>3</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687" w:history="1">
            <w:r w:rsidR="005D784A" w:rsidRPr="00673E5F">
              <w:rPr>
                <w:rStyle w:val="Hyperlink"/>
                <w:noProof/>
              </w:rPr>
              <w:t>1.2</w:t>
            </w:r>
            <w:r w:rsidR="005D784A">
              <w:rPr>
                <w:rFonts w:eastAsiaTheme="minorEastAsia"/>
                <w:noProof/>
                <w:lang w:eastAsia="de-DE"/>
              </w:rPr>
              <w:tab/>
            </w:r>
            <w:r w:rsidR="005D784A" w:rsidRPr="00673E5F">
              <w:rPr>
                <w:rStyle w:val="Hyperlink"/>
                <w:noProof/>
              </w:rPr>
              <w:t>Dateiserver Süd</w:t>
            </w:r>
            <w:r w:rsidR="005D784A">
              <w:rPr>
                <w:noProof/>
                <w:webHidden/>
              </w:rPr>
              <w:tab/>
            </w:r>
            <w:r>
              <w:rPr>
                <w:noProof/>
                <w:webHidden/>
              </w:rPr>
              <w:fldChar w:fldCharType="begin"/>
            </w:r>
            <w:r w:rsidR="005D784A">
              <w:rPr>
                <w:noProof/>
                <w:webHidden/>
              </w:rPr>
              <w:instrText xml:space="preserve"> PAGEREF _Toc457467687 \h </w:instrText>
            </w:r>
            <w:r>
              <w:rPr>
                <w:noProof/>
                <w:webHidden/>
              </w:rPr>
            </w:r>
            <w:r>
              <w:rPr>
                <w:noProof/>
                <w:webHidden/>
              </w:rPr>
              <w:fldChar w:fldCharType="separate"/>
            </w:r>
            <w:r w:rsidR="003D7187">
              <w:rPr>
                <w:noProof/>
                <w:webHidden/>
              </w:rPr>
              <w:t>3</w:t>
            </w:r>
            <w:r>
              <w:rPr>
                <w:noProof/>
                <w:webHidden/>
              </w:rPr>
              <w:fldChar w:fldCharType="end"/>
            </w:r>
          </w:hyperlink>
        </w:p>
        <w:p w:rsidR="005D784A" w:rsidRDefault="00044E06">
          <w:pPr>
            <w:pStyle w:val="Verzeichnis1"/>
            <w:tabs>
              <w:tab w:val="left" w:pos="440"/>
              <w:tab w:val="right" w:leader="dot" w:pos="9062"/>
            </w:tabs>
            <w:rPr>
              <w:rFonts w:eastAsiaTheme="minorEastAsia"/>
              <w:noProof/>
              <w:lang w:eastAsia="de-DE"/>
            </w:rPr>
          </w:pPr>
          <w:hyperlink w:anchor="_Toc457467688" w:history="1">
            <w:r w:rsidR="005D784A" w:rsidRPr="00673E5F">
              <w:rPr>
                <w:rStyle w:val="Hyperlink"/>
                <w:noProof/>
              </w:rPr>
              <w:t>2</w:t>
            </w:r>
            <w:r w:rsidR="005D784A">
              <w:rPr>
                <w:rFonts w:eastAsiaTheme="minorEastAsia"/>
                <w:noProof/>
                <w:lang w:eastAsia="de-DE"/>
              </w:rPr>
              <w:tab/>
            </w:r>
            <w:r w:rsidR="005D784A" w:rsidRPr="00673E5F">
              <w:rPr>
                <w:rStyle w:val="Hyperlink"/>
                <w:noProof/>
              </w:rPr>
              <w:t>Service Schnittstellen</w:t>
            </w:r>
            <w:r w:rsidR="005D784A">
              <w:rPr>
                <w:noProof/>
                <w:webHidden/>
              </w:rPr>
              <w:tab/>
            </w:r>
            <w:r>
              <w:rPr>
                <w:noProof/>
                <w:webHidden/>
              </w:rPr>
              <w:fldChar w:fldCharType="begin"/>
            </w:r>
            <w:r w:rsidR="005D784A">
              <w:rPr>
                <w:noProof/>
                <w:webHidden/>
              </w:rPr>
              <w:instrText xml:space="preserve"> PAGEREF _Toc457467688 \h </w:instrText>
            </w:r>
            <w:r>
              <w:rPr>
                <w:noProof/>
                <w:webHidden/>
              </w:rPr>
            </w:r>
            <w:r>
              <w:rPr>
                <w:noProof/>
                <w:webHidden/>
              </w:rPr>
              <w:fldChar w:fldCharType="separate"/>
            </w:r>
            <w:r w:rsidR="003D7187">
              <w:rPr>
                <w:noProof/>
                <w:webHidden/>
              </w:rPr>
              <w:t>4</w:t>
            </w:r>
            <w:r>
              <w:rPr>
                <w:noProof/>
                <w:webHidden/>
              </w:rPr>
              <w:fldChar w:fldCharType="end"/>
            </w:r>
          </w:hyperlink>
        </w:p>
        <w:p w:rsidR="005D784A" w:rsidRDefault="00044E06">
          <w:pPr>
            <w:pStyle w:val="Verzeichnis1"/>
            <w:tabs>
              <w:tab w:val="left" w:pos="440"/>
              <w:tab w:val="right" w:leader="dot" w:pos="9062"/>
            </w:tabs>
            <w:rPr>
              <w:rFonts w:eastAsiaTheme="minorEastAsia"/>
              <w:noProof/>
              <w:lang w:eastAsia="de-DE"/>
            </w:rPr>
          </w:pPr>
          <w:hyperlink w:anchor="_Toc457467689" w:history="1">
            <w:r w:rsidR="005D784A" w:rsidRPr="00673E5F">
              <w:rPr>
                <w:rStyle w:val="Hyperlink"/>
                <w:noProof/>
              </w:rPr>
              <w:t>3</w:t>
            </w:r>
            <w:r w:rsidR="005D784A">
              <w:rPr>
                <w:rFonts w:eastAsiaTheme="minorEastAsia"/>
                <w:noProof/>
                <w:lang w:eastAsia="de-DE"/>
              </w:rPr>
              <w:tab/>
            </w:r>
            <w:r w:rsidR="005D784A" w:rsidRPr="00673E5F">
              <w:rPr>
                <w:rStyle w:val="Hyperlink"/>
                <w:noProof/>
              </w:rPr>
              <w:t>Beschreibung der Serviceprozesse</w:t>
            </w:r>
            <w:r w:rsidR="005D784A">
              <w:rPr>
                <w:noProof/>
                <w:webHidden/>
              </w:rPr>
              <w:tab/>
            </w:r>
            <w:r>
              <w:rPr>
                <w:noProof/>
                <w:webHidden/>
              </w:rPr>
              <w:fldChar w:fldCharType="begin"/>
            </w:r>
            <w:r w:rsidR="005D784A">
              <w:rPr>
                <w:noProof/>
                <w:webHidden/>
              </w:rPr>
              <w:instrText xml:space="preserve"> PAGEREF _Toc457467689 \h </w:instrText>
            </w:r>
            <w:r>
              <w:rPr>
                <w:noProof/>
                <w:webHidden/>
              </w:rPr>
            </w:r>
            <w:r>
              <w:rPr>
                <w:noProof/>
                <w:webHidden/>
              </w:rPr>
              <w:fldChar w:fldCharType="separate"/>
            </w:r>
            <w:r w:rsidR="003D7187">
              <w:rPr>
                <w:noProof/>
                <w:webHidden/>
              </w:rPr>
              <w:t>5</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690" w:history="1">
            <w:r w:rsidR="005D784A" w:rsidRPr="00673E5F">
              <w:rPr>
                <w:rStyle w:val="Hyperlink"/>
                <w:noProof/>
              </w:rPr>
              <w:t>3.1</w:t>
            </w:r>
            <w:r w:rsidR="005D784A">
              <w:rPr>
                <w:rFonts w:eastAsiaTheme="minorEastAsia"/>
                <w:noProof/>
                <w:lang w:eastAsia="de-DE"/>
              </w:rPr>
              <w:tab/>
            </w:r>
            <w:r w:rsidR="005D784A" w:rsidRPr="00673E5F">
              <w:rPr>
                <w:rStyle w:val="Hyperlink"/>
                <w:noProof/>
              </w:rPr>
              <w:t>Change Management</w:t>
            </w:r>
            <w:r w:rsidR="005D784A">
              <w:rPr>
                <w:noProof/>
                <w:webHidden/>
              </w:rPr>
              <w:tab/>
            </w:r>
            <w:r>
              <w:rPr>
                <w:noProof/>
                <w:webHidden/>
              </w:rPr>
              <w:fldChar w:fldCharType="begin"/>
            </w:r>
            <w:r w:rsidR="005D784A">
              <w:rPr>
                <w:noProof/>
                <w:webHidden/>
              </w:rPr>
              <w:instrText xml:space="preserve"> PAGEREF _Toc457467690 \h </w:instrText>
            </w:r>
            <w:r>
              <w:rPr>
                <w:noProof/>
                <w:webHidden/>
              </w:rPr>
            </w:r>
            <w:r>
              <w:rPr>
                <w:noProof/>
                <w:webHidden/>
              </w:rPr>
              <w:fldChar w:fldCharType="separate"/>
            </w:r>
            <w:r w:rsidR="003D7187">
              <w:rPr>
                <w:noProof/>
                <w:webHidden/>
              </w:rPr>
              <w:t>5</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691" w:history="1">
            <w:r w:rsidR="005D784A" w:rsidRPr="00673E5F">
              <w:rPr>
                <w:rStyle w:val="Hyperlink"/>
                <w:noProof/>
              </w:rPr>
              <w:t>3.1.1</w:t>
            </w:r>
            <w:r w:rsidR="005D784A">
              <w:rPr>
                <w:rFonts w:eastAsiaTheme="minorEastAsia"/>
                <w:noProof/>
                <w:lang w:eastAsia="de-DE"/>
              </w:rPr>
              <w:tab/>
            </w:r>
            <w:r w:rsidR="005D784A" w:rsidRPr="00673E5F">
              <w:rPr>
                <w:rStyle w:val="Hyperlink"/>
                <w:noProof/>
              </w:rPr>
              <w:t>Workflow</w:t>
            </w:r>
            <w:r w:rsidR="005D784A">
              <w:rPr>
                <w:noProof/>
                <w:webHidden/>
              </w:rPr>
              <w:tab/>
            </w:r>
            <w:r>
              <w:rPr>
                <w:noProof/>
                <w:webHidden/>
              </w:rPr>
              <w:fldChar w:fldCharType="begin"/>
            </w:r>
            <w:r w:rsidR="005D784A">
              <w:rPr>
                <w:noProof/>
                <w:webHidden/>
              </w:rPr>
              <w:instrText xml:space="preserve"> PAGEREF _Toc457467691 \h </w:instrText>
            </w:r>
            <w:r>
              <w:rPr>
                <w:noProof/>
                <w:webHidden/>
              </w:rPr>
            </w:r>
            <w:r>
              <w:rPr>
                <w:noProof/>
                <w:webHidden/>
              </w:rPr>
              <w:fldChar w:fldCharType="separate"/>
            </w:r>
            <w:r w:rsidR="003D7187">
              <w:rPr>
                <w:noProof/>
                <w:webHidden/>
              </w:rPr>
              <w:t>5</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692" w:history="1">
            <w:r w:rsidR="005D784A" w:rsidRPr="00673E5F">
              <w:rPr>
                <w:rStyle w:val="Hyperlink"/>
                <w:noProof/>
              </w:rPr>
              <w:t>3.1.2</w:t>
            </w:r>
            <w:r w:rsidR="005D784A">
              <w:rPr>
                <w:rFonts w:eastAsiaTheme="minorEastAsia"/>
                <w:noProof/>
                <w:lang w:eastAsia="de-DE"/>
              </w:rPr>
              <w:tab/>
            </w:r>
            <w:r w:rsidR="005D784A" w:rsidRPr="00673E5F">
              <w:rPr>
                <w:rStyle w:val="Hyperlink"/>
                <w:noProof/>
              </w:rPr>
              <w:t>Change Manager</w:t>
            </w:r>
            <w:r w:rsidR="005D784A">
              <w:rPr>
                <w:noProof/>
                <w:webHidden/>
              </w:rPr>
              <w:tab/>
            </w:r>
            <w:r>
              <w:rPr>
                <w:noProof/>
                <w:webHidden/>
              </w:rPr>
              <w:fldChar w:fldCharType="begin"/>
            </w:r>
            <w:r w:rsidR="005D784A">
              <w:rPr>
                <w:noProof/>
                <w:webHidden/>
              </w:rPr>
              <w:instrText xml:space="preserve"> PAGEREF _Toc457467692 \h </w:instrText>
            </w:r>
            <w:r>
              <w:rPr>
                <w:noProof/>
                <w:webHidden/>
              </w:rPr>
            </w:r>
            <w:r>
              <w:rPr>
                <w:noProof/>
                <w:webHidden/>
              </w:rPr>
              <w:fldChar w:fldCharType="separate"/>
            </w:r>
            <w:r w:rsidR="003D7187">
              <w:rPr>
                <w:noProof/>
                <w:webHidden/>
              </w:rPr>
              <w:t>5</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693" w:history="1">
            <w:r w:rsidR="005D784A" w:rsidRPr="00673E5F">
              <w:rPr>
                <w:rStyle w:val="Hyperlink"/>
                <w:noProof/>
              </w:rPr>
              <w:t>3.1.3</w:t>
            </w:r>
            <w:r w:rsidR="005D784A">
              <w:rPr>
                <w:rFonts w:eastAsiaTheme="minorEastAsia"/>
                <w:noProof/>
                <w:lang w:eastAsia="de-DE"/>
              </w:rPr>
              <w:tab/>
            </w:r>
            <w:r w:rsidR="005D784A" w:rsidRPr="00673E5F">
              <w:rPr>
                <w:rStyle w:val="Hyperlink"/>
                <w:noProof/>
              </w:rPr>
              <w:t>Standard Changes</w:t>
            </w:r>
            <w:r w:rsidR="005D784A">
              <w:rPr>
                <w:noProof/>
                <w:webHidden/>
              </w:rPr>
              <w:tab/>
            </w:r>
            <w:r>
              <w:rPr>
                <w:noProof/>
                <w:webHidden/>
              </w:rPr>
              <w:fldChar w:fldCharType="begin"/>
            </w:r>
            <w:r w:rsidR="005D784A">
              <w:rPr>
                <w:noProof/>
                <w:webHidden/>
              </w:rPr>
              <w:instrText xml:space="preserve"> PAGEREF _Toc457467693 \h </w:instrText>
            </w:r>
            <w:r>
              <w:rPr>
                <w:noProof/>
                <w:webHidden/>
              </w:rPr>
            </w:r>
            <w:r>
              <w:rPr>
                <w:noProof/>
                <w:webHidden/>
              </w:rPr>
              <w:fldChar w:fldCharType="separate"/>
            </w:r>
            <w:r w:rsidR="003D7187">
              <w:rPr>
                <w:noProof/>
                <w:webHidden/>
              </w:rPr>
              <w:t>5</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694" w:history="1">
            <w:r w:rsidR="005D784A" w:rsidRPr="00673E5F">
              <w:rPr>
                <w:rStyle w:val="Hyperlink"/>
                <w:noProof/>
              </w:rPr>
              <w:t>3.1.4</w:t>
            </w:r>
            <w:r w:rsidR="005D784A">
              <w:rPr>
                <w:rFonts w:eastAsiaTheme="minorEastAsia"/>
                <w:noProof/>
                <w:lang w:eastAsia="de-DE"/>
              </w:rPr>
              <w:tab/>
            </w:r>
            <w:r w:rsidR="005D784A" w:rsidRPr="00673E5F">
              <w:rPr>
                <w:rStyle w:val="Hyperlink"/>
                <w:noProof/>
              </w:rPr>
              <w:t>Emergency Changes</w:t>
            </w:r>
            <w:r w:rsidR="005D784A">
              <w:rPr>
                <w:noProof/>
                <w:webHidden/>
              </w:rPr>
              <w:tab/>
            </w:r>
            <w:r>
              <w:rPr>
                <w:noProof/>
                <w:webHidden/>
              </w:rPr>
              <w:fldChar w:fldCharType="begin"/>
            </w:r>
            <w:r w:rsidR="005D784A">
              <w:rPr>
                <w:noProof/>
                <w:webHidden/>
              </w:rPr>
              <w:instrText xml:space="preserve"> PAGEREF _Toc457467694 \h </w:instrText>
            </w:r>
            <w:r>
              <w:rPr>
                <w:noProof/>
                <w:webHidden/>
              </w:rPr>
            </w:r>
            <w:r>
              <w:rPr>
                <w:noProof/>
                <w:webHidden/>
              </w:rPr>
              <w:fldChar w:fldCharType="separate"/>
            </w:r>
            <w:r w:rsidR="003D7187">
              <w:rPr>
                <w:noProof/>
                <w:webHidden/>
              </w:rPr>
              <w:t>7</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695" w:history="1">
            <w:r w:rsidR="005D784A" w:rsidRPr="00673E5F">
              <w:rPr>
                <w:rStyle w:val="Hyperlink"/>
                <w:noProof/>
              </w:rPr>
              <w:t>3.2</w:t>
            </w:r>
            <w:r w:rsidR="005D784A">
              <w:rPr>
                <w:rFonts w:eastAsiaTheme="minorEastAsia"/>
                <w:noProof/>
                <w:lang w:eastAsia="de-DE"/>
              </w:rPr>
              <w:tab/>
            </w:r>
            <w:r w:rsidR="005D784A" w:rsidRPr="00673E5F">
              <w:rPr>
                <w:rStyle w:val="Hyperlink"/>
                <w:noProof/>
              </w:rPr>
              <w:t>Incident Management</w:t>
            </w:r>
            <w:r w:rsidR="005D784A">
              <w:rPr>
                <w:noProof/>
                <w:webHidden/>
              </w:rPr>
              <w:tab/>
            </w:r>
            <w:r>
              <w:rPr>
                <w:noProof/>
                <w:webHidden/>
              </w:rPr>
              <w:fldChar w:fldCharType="begin"/>
            </w:r>
            <w:r w:rsidR="005D784A">
              <w:rPr>
                <w:noProof/>
                <w:webHidden/>
              </w:rPr>
              <w:instrText xml:space="preserve"> PAGEREF _Toc457467695 \h </w:instrText>
            </w:r>
            <w:r>
              <w:rPr>
                <w:noProof/>
                <w:webHidden/>
              </w:rPr>
            </w:r>
            <w:r>
              <w:rPr>
                <w:noProof/>
                <w:webHidden/>
              </w:rPr>
              <w:fldChar w:fldCharType="separate"/>
            </w:r>
            <w:r w:rsidR="003D7187">
              <w:rPr>
                <w:noProof/>
                <w:webHidden/>
              </w:rPr>
              <w:t>7</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696" w:history="1">
            <w:r w:rsidR="005D784A" w:rsidRPr="00673E5F">
              <w:rPr>
                <w:rStyle w:val="Hyperlink"/>
                <w:noProof/>
              </w:rPr>
              <w:t>3.2.1</w:t>
            </w:r>
            <w:r w:rsidR="005D784A">
              <w:rPr>
                <w:rFonts w:eastAsiaTheme="minorEastAsia"/>
                <w:noProof/>
                <w:lang w:eastAsia="de-DE"/>
              </w:rPr>
              <w:tab/>
            </w:r>
            <w:r w:rsidR="005D784A" w:rsidRPr="00673E5F">
              <w:rPr>
                <w:rStyle w:val="Hyperlink"/>
                <w:noProof/>
              </w:rPr>
              <w:t>Benutzerservice</w:t>
            </w:r>
            <w:r w:rsidR="005D784A">
              <w:rPr>
                <w:noProof/>
                <w:webHidden/>
              </w:rPr>
              <w:tab/>
            </w:r>
            <w:r>
              <w:rPr>
                <w:noProof/>
                <w:webHidden/>
              </w:rPr>
              <w:fldChar w:fldCharType="begin"/>
            </w:r>
            <w:r w:rsidR="005D784A">
              <w:rPr>
                <w:noProof/>
                <w:webHidden/>
              </w:rPr>
              <w:instrText xml:space="preserve"> PAGEREF _Toc457467696 \h </w:instrText>
            </w:r>
            <w:r>
              <w:rPr>
                <w:noProof/>
                <w:webHidden/>
              </w:rPr>
            </w:r>
            <w:r>
              <w:rPr>
                <w:noProof/>
                <w:webHidden/>
              </w:rPr>
              <w:fldChar w:fldCharType="separate"/>
            </w:r>
            <w:r w:rsidR="003D7187">
              <w:rPr>
                <w:noProof/>
                <w:webHidden/>
              </w:rPr>
              <w:t>7</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697" w:history="1">
            <w:r w:rsidR="005D784A" w:rsidRPr="00673E5F">
              <w:rPr>
                <w:rStyle w:val="Hyperlink"/>
                <w:noProof/>
              </w:rPr>
              <w:t>3.2.2</w:t>
            </w:r>
            <w:r w:rsidR="005D784A">
              <w:rPr>
                <w:rFonts w:eastAsiaTheme="minorEastAsia"/>
                <w:noProof/>
                <w:lang w:eastAsia="de-DE"/>
              </w:rPr>
              <w:tab/>
            </w:r>
            <w:r w:rsidR="005D784A" w:rsidRPr="00673E5F">
              <w:rPr>
                <w:rStyle w:val="Hyperlink"/>
                <w:noProof/>
              </w:rPr>
              <w:t>Workflow</w:t>
            </w:r>
            <w:r w:rsidR="005D784A">
              <w:rPr>
                <w:noProof/>
                <w:webHidden/>
              </w:rPr>
              <w:tab/>
            </w:r>
            <w:r>
              <w:rPr>
                <w:noProof/>
                <w:webHidden/>
              </w:rPr>
              <w:fldChar w:fldCharType="begin"/>
            </w:r>
            <w:r w:rsidR="005D784A">
              <w:rPr>
                <w:noProof/>
                <w:webHidden/>
              </w:rPr>
              <w:instrText xml:space="preserve"> PAGEREF _Toc457467697 \h </w:instrText>
            </w:r>
            <w:r>
              <w:rPr>
                <w:noProof/>
                <w:webHidden/>
              </w:rPr>
            </w:r>
            <w:r>
              <w:rPr>
                <w:noProof/>
                <w:webHidden/>
              </w:rPr>
              <w:fldChar w:fldCharType="separate"/>
            </w:r>
            <w:r w:rsidR="003D7187">
              <w:rPr>
                <w:noProof/>
                <w:webHidden/>
              </w:rPr>
              <w:t>7</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698" w:history="1">
            <w:r w:rsidR="005D784A" w:rsidRPr="00673E5F">
              <w:rPr>
                <w:rStyle w:val="Hyperlink"/>
                <w:noProof/>
              </w:rPr>
              <w:t>3.2.3</w:t>
            </w:r>
            <w:r w:rsidR="005D784A">
              <w:rPr>
                <w:rFonts w:eastAsiaTheme="minorEastAsia"/>
                <w:noProof/>
                <w:lang w:eastAsia="de-DE"/>
              </w:rPr>
              <w:tab/>
            </w:r>
            <w:r w:rsidR="005D784A" w:rsidRPr="00673E5F">
              <w:rPr>
                <w:rStyle w:val="Hyperlink"/>
                <w:noProof/>
              </w:rPr>
              <w:t>IT Security Incident Management</w:t>
            </w:r>
            <w:r w:rsidR="005D784A">
              <w:rPr>
                <w:noProof/>
                <w:webHidden/>
              </w:rPr>
              <w:tab/>
            </w:r>
            <w:r>
              <w:rPr>
                <w:noProof/>
                <w:webHidden/>
              </w:rPr>
              <w:fldChar w:fldCharType="begin"/>
            </w:r>
            <w:r w:rsidR="005D784A">
              <w:rPr>
                <w:noProof/>
                <w:webHidden/>
              </w:rPr>
              <w:instrText xml:space="preserve"> PAGEREF _Toc457467698 \h </w:instrText>
            </w:r>
            <w:r>
              <w:rPr>
                <w:noProof/>
                <w:webHidden/>
              </w:rPr>
            </w:r>
            <w:r>
              <w:rPr>
                <w:noProof/>
                <w:webHidden/>
              </w:rPr>
              <w:fldChar w:fldCharType="separate"/>
            </w:r>
            <w:r w:rsidR="003D7187">
              <w:rPr>
                <w:noProof/>
                <w:webHidden/>
              </w:rPr>
              <w:t>8</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699" w:history="1">
            <w:r w:rsidR="005D784A" w:rsidRPr="00673E5F">
              <w:rPr>
                <w:rStyle w:val="Hyperlink"/>
                <w:noProof/>
              </w:rPr>
              <w:t>3.3</w:t>
            </w:r>
            <w:r w:rsidR="005D784A">
              <w:rPr>
                <w:rFonts w:eastAsiaTheme="minorEastAsia"/>
                <w:noProof/>
                <w:lang w:eastAsia="de-DE"/>
              </w:rPr>
              <w:tab/>
            </w:r>
            <w:r w:rsidR="005D784A" w:rsidRPr="00673E5F">
              <w:rPr>
                <w:rStyle w:val="Hyperlink"/>
                <w:noProof/>
              </w:rPr>
              <w:t>Problem Management</w:t>
            </w:r>
            <w:r w:rsidR="005D784A">
              <w:rPr>
                <w:noProof/>
                <w:webHidden/>
              </w:rPr>
              <w:tab/>
            </w:r>
            <w:r>
              <w:rPr>
                <w:noProof/>
                <w:webHidden/>
              </w:rPr>
              <w:fldChar w:fldCharType="begin"/>
            </w:r>
            <w:r w:rsidR="005D784A">
              <w:rPr>
                <w:noProof/>
                <w:webHidden/>
              </w:rPr>
              <w:instrText xml:space="preserve"> PAGEREF _Toc457467699 \h </w:instrText>
            </w:r>
            <w:r>
              <w:rPr>
                <w:noProof/>
                <w:webHidden/>
              </w:rPr>
            </w:r>
            <w:r>
              <w:rPr>
                <w:noProof/>
                <w:webHidden/>
              </w:rPr>
              <w:fldChar w:fldCharType="separate"/>
            </w:r>
            <w:r w:rsidR="003D7187">
              <w:rPr>
                <w:noProof/>
                <w:webHidden/>
              </w:rPr>
              <w:t>10</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00" w:history="1">
            <w:r w:rsidR="005D784A" w:rsidRPr="00673E5F">
              <w:rPr>
                <w:rStyle w:val="Hyperlink"/>
                <w:noProof/>
              </w:rPr>
              <w:t>3.3.1</w:t>
            </w:r>
            <w:r w:rsidR="005D784A">
              <w:rPr>
                <w:rFonts w:eastAsiaTheme="minorEastAsia"/>
                <w:noProof/>
                <w:lang w:eastAsia="de-DE"/>
              </w:rPr>
              <w:tab/>
            </w:r>
            <w:r w:rsidR="005D784A" w:rsidRPr="00673E5F">
              <w:rPr>
                <w:rStyle w:val="Hyperlink"/>
                <w:noProof/>
              </w:rPr>
              <w:t>Problem Manager</w:t>
            </w:r>
            <w:r w:rsidR="005D784A">
              <w:rPr>
                <w:noProof/>
                <w:webHidden/>
              </w:rPr>
              <w:tab/>
            </w:r>
            <w:r>
              <w:rPr>
                <w:noProof/>
                <w:webHidden/>
              </w:rPr>
              <w:fldChar w:fldCharType="begin"/>
            </w:r>
            <w:r w:rsidR="005D784A">
              <w:rPr>
                <w:noProof/>
                <w:webHidden/>
              </w:rPr>
              <w:instrText xml:space="preserve"> PAGEREF _Toc457467700 \h </w:instrText>
            </w:r>
            <w:r>
              <w:rPr>
                <w:noProof/>
                <w:webHidden/>
              </w:rPr>
            </w:r>
            <w:r>
              <w:rPr>
                <w:noProof/>
                <w:webHidden/>
              </w:rPr>
              <w:fldChar w:fldCharType="separate"/>
            </w:r>
            <w:r w:rsidR="003D7187">
              <w:rPr>
                <w:noProof/>
                <w:webHidden/>
              </w:rPr>
              <w:t>10</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701" w:history="1">
            <w:r w:rsidR="005D784A" w:rsidRPr="00673E5F">
              <w:rPr>
                <w:rStyle w:val="Hyperlink"/>
                <w:noProof/>
              </w:rPr>
              <w:t>3.4</w:t>
            </w:r>
            <w:r w:rsidR="005D784A">
              <w:rPr>
                <w:rFonts w:eastAsiaTheme="minorEastAsia"/>
                <w:noProof/>
                <w:lang w:eastAsia="de-DE"/>
              </w:rPr>
              <w:tab/>
            </w:r>
            <w:r w:rsidR="005D784A" w:rsidRPr="00673E5F">
              <w:rPr>
                <w:rStyle w:val="Hyperlink"/>
                <w:noProof/>
              </w:rPr>
              <w:t>Service Management</w:t>
            </w:r>
            <w:r w:rsidR="005D784A">
              <w:rPr>
                <w:noProof/>
                <w:webHidden/>
              </w:rPr>
              <w:tab/>
            </w:r>
            <w:r>
              <w:rPr>
                <w:noProof/>
                <w:webHidden/>
              </w:rPr>
              <w:fldChar w:fldCharType="begin"/>
            </w:r>
            <w:r w:rsidR="005D784A">
              <w:rPr>
                <w:noProof/>
                <w:webHidden/>
              </w:rPr>
              <w:instrText xml:space="preserve"> PAGEREF _Toc457467701 \h </w:instrText>
            </w:r>
            <w:r>
              <w:rPr>
                <w:noProof/>
                <w:webHidden/>
              </w:rPr>
            </w:r>
            <w:r>
              <w:rPr>
                <w:noProof/>
                <w:webHidden/>
              </w:rPr>
              <w:fldChar w:fldCharType="separate"/>
            </w:r>
            <w:r w:rsidR="003D7187">
              <w:rPr>
                <w:noProof/>
                <w:webHidden/>
              </w:rPr>
              <w:t>11</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02" w:history="1">
            <w:r w:rsidR="005D784A" w:rsidRPr="00673E5F">
              <w:rPr>
                <w:rStyle w:val="Hyperlink"/>
                <w:noProof/>
              </w:rPr>
              <w:t>3.4.1</w:t>
            </w:r>
            <w:r w:rsidR="005D784A">
              <w:rPr>
                <w:rFonts w:eastAsiaTheme="minorEastAsia"/>
                <w:noProof/>
                <w:lang w:eastAsia="de-DE"/>
              </w:rPr>
              <w:tab/>
            </w:r>
            <w:r w:rsidR="005D784A" w:rsidRPr="00673E5F">
              <w:rPr>
                <w:rStyle w:val="Hyperlink"/>
                <w:noProof/>
              </w:rPr>
              <w:t>Service Level Agreement (SLA)</w:t>
            </w:r>
            <w:r w:rsidR="005D784A">
              <w:rPr>
                <w:noProof/>
                <w:webHidden/>
              </w:rPr>
              <w:tab/>
            </w:r>
            <w:r>
              <w:rPr>
                <w:noProof/>
                <w:webHidden/>
              </w:rPr>
              <w:fldChar w:fldCharType="begin"/>
            </w:r>
            <w:r w:rsidR="005D784A">
              <w:rPr>
                <w:noProof/>
                <w:webHidden/>
              </w:rPr>
              <w:instrText xml:space="preserve"> PAGEREF _Toc457467702 \h </w:instrText>
            </w:r>
            <w:r>
              <w:rPr>
                <w:noProof/>
                <w:webHidden/>
              </w:rPr>
            </w:r>
            <w:r>
              <w:rPr>
                <w:noProof/>
                <w:webHidden/>
              </w:rPr>
              <w:fldChar w:fldCharType="separate"/>
            </w:r>
            <w:r w:rsidR="003D7187">
              <w:rPr>
                <w:noProof/>
                <w:webHidden/>
              </w:rPr>
              <w:t>11</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703" w:history="1">
            <w:r w:rsidR="005D784A" w:rsidRPr="00673E5F">
              <w:rPr>
                <w:rStyle w:val="Hyperlink"/>
                <w:noProof/>
              </w:rPr>
              <w:t>3.5</w:t>
            </w:r>
            <w:r w:rsidR="005D784A">
              <w:rPr>
                <w:rFonts w:eastAsiaTheme="minorEastAsia"/>
                <w:noProof/>
                <w:lang w:eastAsia="de-DE"/>
              </w:rPr>
              <w:tab/>
            </w:r>
            <w:r w:rsidR="005D784A" w:rsidRPr="00673E5F">
              <w:rPr>
                <w:rStyle w:val="Hyperlink"/>
                <w:noProof/>
              </w:rPr>
              <w:t>Eskalationsprozedur</w:t>
            </w:r>
            <w:r w:rsidR="005D784A">
              <w:rPr>
                <w:noProof/>
                <w:webHidden/>
              </w:rPr>
              <w:tab/>
            </w:r>
            <w:r>
              <w:rPr>
                <w:noProof/>
                <w:webHidden/>
              </w:rPr>
              <w:fldChar w:fldCharType="begin"/>
            </w:r>
            <w:r w:rsidR="005D784A">
              <w:rPr>
                <w:noProof/>
                <w:webHidden/>
              </w:rPr>
              <w:instrText xml:space="preserve"> PAGEREF _Toc457467703 \h </w:instrText>
            </w:r>
            <w:r>
              <w:rPr>
                <w:noProof/>
                <w:webHidden/>
              </w:rPr>
            </w:r>
            <w:r>
              <w:rPr>
                <w:noProof/>
                <w:webHidden/>
              </w:rPr>
              <w:fldChar w:fldCharType="separate"/>
            </w:r>
            <w:r w:rsidR="003D7187">
              <w:rPr>
                <w:noProof/>
                <w:webHidden/>
              </w:rPr>
              <w:t>12</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704" w:history="1">
            <w:r w:rsidR="005D784A" w:rsidRPr="00673E5F">
              <w:rPr>
                <w:rStyle w:val="Hyperlink"/>
                <w:noProof/>
              </w:rPr>
              <w:t>3.6</w:t>
            </w:r>
            <w:r w:rsidR="005D784A">
              <w:rPr>
                <w:rFonts w:eastAsiaTheme="minorEastAsia"/>
                <w:noProof/>
                <w:lang w:eastAsia="de-DE"/>
              </w:rPr>
              <w:tab/>
            </w:r>
            <w:r w:rsidR="005D784A" w:rsidRPr="00673E5F">
              <w:rPr>
                <w:rStyle w:val="Hyperlink"/>
                <w:noProof/>
              </w:rPr>
              <w:t>Service Manager</w:t>
            </w:r>
            <w:r w:rsidR="005D784A">
              <w:rPr>
                <w:noProof/>
                <w:webHidden/>
              </w:rPr>
              <w:tab/>
            </w:r>
            <w:r>
              <w:rPr>
                <w:noProof/>
                <w:webHidden/>
              </w:rPr>
              <w:fldChar w:fldCharType="begin"/>
            </w:r>
            <w:r w:rsidR="005D784A">
              <w:rPr>
                <w:noProof/>
                <w:webHidden/>
              </w:rPr>
              <w:instrText xml:space="preserve"> PAGEREF _Toc457467704 \h </w:instrText>
            </w:r>
            <w:r>
              <w:rPr>
                <w:noProof/>
                <w:webHidden/>
              </w:rPr>
            </w:r>
            <w:r>
              <w:rPr>
                <w:noProof/>
                <w:webHidden/>
              </w:rPr>
              <w:fldChar w:fldCharType="separate"/>
            </w:r>
            <w:r w:rsidR="003D7187">
              <w:rPr>
                <w:noProof/>
                <w:webHidden/>
              </w:rPr>
              <w:t>12</w:t>
            </w:r>
            <w:r>
              <w:rPr>
                <w:noProof/>
                <w:webHidden/>
              </w:rPr>
              <w:fldChar w:fldCharType="end"/>
            </w:r>
          </w:hyperlink>
        </w:p>
        <w:p w:rsidR="005D784A" w:rsidRDefault="00044E06">
          <w:pPr>
            <w:pStyle w:val="Verzeichnis1"/>
            <w:tabs>
              <w:tab w:val="left" w:pos="440"/>
              <w:tab w:val="right" w:leader="dot" w:pos="9062"/>
            </w:tabs>
            <w:rPr>
              <w:rFonts w:eastAsiaTheme="minorEastAsia"/>
              <w:noProof/>
              <w:lang w:eastAsia="de-DE"/>
            </w:rPr>
          </w:pPr>
          <w:hyperlink w:anchor="_Toc457467705" w:history="1">
            <w:r w:rsidR="005D784A" w:rsidRPr="00673E5F">
              <w:rPr>
                <w:rStyle w:val="Hyperlink"/>
                <w:noProof/>
              </w:rPr>
              <w:t>4</w:t>
            </w:r>
            <w:r w:rsidR="005D784A">
              <w:rPr>
                <w:rFonts w:eastAsiaTheme="minorEastAsia"/>
                <w:noProof/>
                <w:lang w:eastAsia="de-DE"/>
              </w:rPr>
              <w:tab/>
            </w:r>
            <w:r w:rsidR="005D784A" w:rsidRPr="00673E5F">
              <w:rPr>
                <w:rStyle w:val="Hyperlink"/>
                <w:noProof/>
              </w:rPr>
              <w:t>Beschreibung der Betriebsprozesse</w:t>
            </w:r>
            <w:r w:rsidR="005D784A">
              <w:rPr>
                <w:noProof/>
                <w:webHidden/>
              </w:rPr>
              <w:tab/>
            </w:r>
            <w:r>
              <w:rPr>
                <w:noProof/>
                <w:webHidden/>
              </w:rPr>
              <w:fldChar w:fldCharType="begin"/>
            </w:r>
            <w:r w:rsidR="005D784A">
              <w:rPr>
                <w:noProof/>
                <w:webHidden/>
              </w:rPr>
              <w:instrText xml:space="preserve"> PAGEREF _Toc457467705 \h </w:instrText>
            </w:r>
            <w:r>
              <w:rPr>
                <w:noProof/>
                <w:webHidden/>
              </w:rPr>
            </w:r>
            <w:r>
              <w:rPr>
                <w:noProof/>
                <w:webHidden/>
              </w:rPr>
              <w:fldChar w:fldCharType="separate"/>
            </w:r>
            <w:r w:rsidR="003D7187">
              <w:rPr>
                <w:noProof/>
                <w:webHidden/>
              </w:rPr>
              <w:t>13</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06" w:history="1">
            <w:r w:rsidR="005D784A" w:rsidRPr="00673E5F">
              <w:rPr>
                <w:rStyle w:val="Hyperlink"/>
                <w:noProof/>
              </w:rPr>
              <w:t>4.1.1</w:t>
            </w:r>
            <w:r w:rsidR="005D784A">
              <w:rPr>
                <w:rFonts w:eastAsiaTheme="minorEastAsia"/>
                <w:noProof/>
                <w:lang w:eastAsia="de-DE"/>
              </w:rPr>
              <w:tab/>
            </w:r>
            <w:r w:rsidR="005D784A" w:rsidRPr="00673E5F">
              <w:rPr>
                <w:rStyle w:val="Hyperlink"/>
                <w:noProof/>
              </w:rPr>
              <w:t>Zyklische Reviews</w:t>
            </w:r>
            <w:r w:rsidR="005D784A">
              <w:rPr>
                <w:noProof/>
                <w:webHidden/>
              </w:rPr>
              <w:tab/>
            </w:r>
            <w:r>
              <w:rPr>
                <w:noProof/>
                <w:webHidden/>
              </w:rPr>
              <w:fldChar w:fldCharType="begin"/>
            </w:r>
            <w:r w:rsidR="005D784A">
              <w:rPr>
                <w:noProof/>
                <w:webHidden/>
              </w:rPr>
              <w:instrText xml:space="preserve"> PAGEREF _Toc457467706 \h </w:instrText>
            </w:r>
            <w:r>
              <w:rPr>
                <w:noProof/>
                <w:webHidden/>
              </w:rPr>
            </w:r>
            <w:r>
              <w:rPr>
                <w:noProof/>
                <w:webHidden/>
              </w:rPr>
              <w:fldChar w:fldCharType="separate"/>
            </w:r>
            <w:r w:rsidR="003D7187">
              <w:rPr>
                <w:noProof/>
                <w:webHidden/>
              </w:rPr>
              <w:t>13</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07" w:history="1">
            <w:r w:rsidR="005D784A" w:rsidRPr="00673E5F">
              <w:rPr>
                <w:rStyle w:val="Hyperlink"/>
                <w:noProof/>
              </w:rPr>
              <w:t>4.1.2</w:t>
            </w:r>
            <w:r w:rsidR="005D784A">
              <w:rPr>
                <w:rFonts w:eastAsiaTheme="minorEastAsia"/>
                <w:noProof/>
                <w:lang w:eastAsia="de-DE"/>
              </w:rPr>
              <w:tab/>
            </w:r>
            <w:r w:rsidR="005D784A" w:rsidRPr="00673E5F">
              <w:rPr>
                <w:rStyle w:val="Hyperlink"/>
                <w:noProof/>
              </w:rPr>
              <w:t>Datensicherung Review</w:t>
            </w:r>
            <w:r w:rsidR="005D784A">
              <w:rPr>
                <w:noProof/>
                <w:webHidden/>
              </w:rPr>
              <w:tab/>
            </w:r>
            <w:r>
              <w:rPr>
                <w:noProof/>
                <w:webHidden/>
              </w:rPr>
              <w:fldChar w:fldCharType="begin"/>
            </w:r>
            <w:r w:rsidR="005D784A">
              <w:rPr>
                <w:noProof/>
                <w:webHidden/>
              </w:rPr>
              <w:instrText xml:space="preserve"> PAGEREF _Toc457467707 \h </w:instrText>
            </w:r>
            <w:r>
              <w:rPr>
                <w:noProof/>
                <w:webHidden/>
              </w:rPr>
            </w:r>
            <w:r>
              <w:rPr>
                <w:noProof/>
                <w:webHidden/>
              </w:rPr>
              <w:fldChar w:fldCharType="separate"/>
            </w:r>
            <w:r w:rsidR="003D7187">
              <w:rPr>
                <w:noProof/>
                <w:webHidden/>
              </w:rPr>
              <w:t>14</w:t>
            </w:r>
            <w:r>
              <w:rPr>
                <w:noProof/>
                <w:webHidden/>
              </w:rPr>
              <w:fldChar w:fldCharType="end"/>
            </w:r>
          </w:hyperlink>
        </w:p>
        <w:p w:rsidR="005D784A" w:rsidRDefault="00044E06">
          <w:pPr>
            <w:pStyle w:val="Verzeichnis1"/>
            <w:tabs>
              <w:tab w:val="left" w:pos="440"/>
              <w:tab w:val="right" w:leader="dot" w:pos="9062"/>
            </w:tabs>
            <w:rPr>
              <w:rFonts w:eastAsiaTheme="minorEastAsia"/>
              <w:noProof/>
              <w:lang w:eastAsia="de-DE"/>
            </w:rPr>
          </w:pPr>
          <w:hyperlink w:anchor="_Toc457467708" w:history="1">
            <w:r w:rsidR="005D784A" w:rsidRPr="00673E5F">
              <w:rPr>
                <w:rStyle w:val="Hyperlink"/>
                <w:noProof/>
              </w:rPr>
              <w:t>5</w:t>
            </w:r>
            <w:r w:rsidR="005D784A">
              <w:rPr>
                <w:rFonts w:eastAsiaTheme="minorEastAsia"/>
                <w:noProof/>
                <w:lang w:eastAsia="de-DE"/>
              </w:rPr>
              <w:tab/>
            </w:r>
            <w:r w:rsidR="005D784A" w:rsidRPr="00673E5F">
              <w:rPr>
                <w:rStyle w:val="Hyperlink"/>
                <w:noProof/>
              </w:rPr>
              <w:t>Anlagen</w:t>
            </w:r>
            <w:r w:rsidR="005D784A">
              <w:rPr>
                <w:noProof/>
                <w:webHidden/>
              </w:rPr>
              <w:tab/>
            </w:r>
            <w:r>
              <w:rPr>
                <w:noProof/>
                <w:webHidden/>
              </w:rPr>
              <w:fldChar w:fldCharType="begin"/>
            </w:r>
            <w:r w:rsidR="005D784A">
              <w:rPr>
                <w:noProof/>
                <w:webHidden/>
              </w:rPr>
              <w:instrText xml:space="preserve"> PAGEREF _Toc457467708 \h </w:instrText>
            </w:r>
            <w:r>
              <w:rPr>
                <w:noProof/>
                <w:webHidden/>
              </w:rPr>
            </w:r>
            <w:r>
              <w:rPr>
                <w:noProof/>
                <w:webHidden/>
              </w:rPr>
              <w:fldChar w:fldCharType="separate"/>
            </w:r>
            <w:r w:rsidR="003D7187">
              <w:rPr>
                <w:noProof/>
                <w:webHidden/>
              </w:rPr>
              <w:t>15</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709" w:history="1">
            <w:r w:rsidR="005D784A" w:rsidRPr="00673E5F">
              <w:rPr>
                <w:rStyle w:val="Hyperlink"/>
                <w:noProof/>
              </w:rPr>
              <w:t>5.1</w:t>
            </w:r>
            <w:r w:rsidR="005D784A">
              <w:rPr>
                <w:rFonts w:eastAsiaTheme="minorEastAsia"/>
                <w:noProof/>
                <w:lang w:eastAsia="de-DE"/>
              </w:rPr>
              <w:tab/>
            </w:r>
            <w:r w:rsidR="005D784A" w:rsidRPr="00673E5F">
              <w:rPr>
                <w:rStyle w:val="Hyperlink"/>
                <w:noProof/>
              </w:rPr>
              <w:t>Formulare</w:t>
            </w:r>
            <w:r w:rsidR="005D784A">
              <w:rPr>
                <w:noProof/>
                <w:webHidden/>
              </w:rPr>
              <w:tab/>
            </w:r>
            <w:r>
              <w:rPr>
                <w:noProof/>
                <w:webHidden/>
              </w:rPr>
              <w:fldChar w:fldCharType="begin"/>
            </w:r>
            <w:r w:rsidR="005D784A">
              <w:rPr>
                <w:noProof/>
                <w:webHidden/>
              </w:rPr>
              <w:instrText xml:space="preserve"> PAGEREF _Toc457467709 \h </w:instrText>
            </w:r>
            <w:r>
              <w:rPr>
                <w:noProof/>
                <w:webHidden/>
              </w:rPr>
            </w:r>
            <w:r>
              <w:rPr>
                <w:noProof/>
                <w:webHidden/>
              </w:rPr>
              <w:fldChar w:fldCharType="separate"/>
            </w:r>
            <w:r w:rsidR="003D7187">
              <w:rPr>
                <w:noProof/>
                <w:webHidden/>
              </w:rPr>
              <w:t>15</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10" w:history="1">
            <w:r w:rsidR="005D784A" w:rsidRPr="00673E5F">
              <w:rPr>
                <w:rStyle w:val="Hyperlink"/>
                <w:noProof/>
              </w:rPr>
              <w:t>5.1.1</w:t>
            </w:r>
            <w:r w:rsidR="005D784A">
              <w:rPr>
                <w:rFonts w:eastAsiaTheme="minorEastAsia"/>
                <w:noProof/>
                <w:lang w:eastAsia="de-DE"/>
              </w:rPr>
              <w:tab/>
            </w:r>
            <w:r w:rsidR="005D784A" w:rsidRPr="00673E5F">
              <w:rPr>
                <w:rStyle w:val="Hyperlink"/>
                <w:noProof/>
              </w:rPr>
              <w:t>Request for Change (RfC)</w:t>
            </w:r>
            <w:r w:rsidR="005D784A">
              <w:rPr>
                <w:noProof/>
                <w:webHidden/>
              </w:rPr>
              <w:tab/>
            </w:r>
            <w:r>
              <w:rPr>
                <w:noProof/>
                <w:webHidden/>
              </w:rPr>
              <w:fldChar w:fldCharType="begin"/>
            </w:r>
            <w:r w:rsidR="005D784A">
              <w:rPr>
                <w:noProof/>
                <w:webHidden/>
              </w:rPr>
              <w:instrText xml:space="preserve"> PAGEREF _Toc457467710 \h </w:instrText>
            </w:r>
            <w:r>
              <w:rPr>
                <w:noProof/>
                <w:webHidden/>
              </w:rPr>
            </w:r>
            <w:r>
              <w:rPr>
                <w:noProof/>
                <w:webHidden/>
              </w:rPr>
              <w:fldChar w:fldCharType="separate"/>
            </w:r>
            <w:r w:rsidR="003D7187">
              <w:rPr>
                <w:noProof/>
                <w:webHidden/>
              </w:rPr>
              <w:t>15</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11" w:history="1">
            <w:r w:rsidR="005D784A" w:rsidRPr="00673E5F">
              <w:rPr>
                <w:rStyle w:val="Hyperlink"/>
                <w:noProof/>
              </w:rPr>
              <w:t>5.1.2</w:t>
            </w:r>
            <w:r w:rsidR="005D784A">
              <w:rPr>
                <w:rFonts w:eastAsiaTheme="minorEastAsia"/>
                <w:noProof/>
                <w:lang w:eastAsia="de-DE"/>
              </w:rPr>
              <w:tab/>
            </w:r>
            <w:r w:rsidR="005D784A" w:rsidRPr="00673E5F">
              <w:rPr>
                <w:rStyle w:val="Hyperlink"/>
                <w:noProof/>
              </w:rPr>
              <w:t>Aufnahme eines Services / Gruppe in Betriebshandbuch</w:t>
            </w:r>
            <w:r w:rsidR="005D784A">
              <w:rPr>
                <w:noProof/>
                <w:webHidden/>
              </w:rPr>
              <w:tab/>
            </w:r>
            <w:r>
              <w:rPr>
                <w:noProof/>
                <w:webHidden/>
              </w:rPr>
              <w:fldChar w:fldCharType="begin"/>
            </w:r>
            <w:r w:rsidR="005D784A">
              <w:rPr>
                <w:noProof/>
                <w:webHidden/>
              </w:rPr>
              <w:instrText xml:space="preserve"> PAGEREF _Toc457467711 \h </w:instrText>
            </w:r>
            <w:r>
              <w:rPr>
                <w:noProof/>
                <w:webHidden/>
              </w:rPr>
            </w:r>
            <w:r>
              <w:rPr>
                <w:noProof/>
                <w:webHidden/>
              </w:rPr>
              <w:fldChar w:fldCharType="separate"/>
            </w:r>
            <w:r w:rsidR="003D7187">
              <w:rPr>
                <w:noProof/>
                <w:webHidden/>
              </w:rPr>
              <w:t>16</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712" w:history="1">
            <w:r w:rsidR="005D784A" w:rsidRPr="00673E5F">
              <w:rPr>
                <w:rStyle w:val="Hyperlink"/>
                <w:noProof/>
              </w:rPr>
              <w:t>5.2</w:t>
            </w:r>
            <w:r w:rsidR="005D784A">
              <w:rPr>
                <w:rFonts w:eastAsiaTheme="minorEastAsia"/>
                <w:noProof/>
                <w:lang w:eastAsia="de-DE"/>
              </w:rPr>
              <w:tab/>
            </w:r>
            <w:r w:rsidR="005D784A" w:rsidRPr="00673E5F">
              <w:rPr>
                <w:rStyle w:val="Hyperlink"/>
                <w:noProof/>
              </w:rPr>
              <w:t>Technische Informationen</w:t>
            </w:r>
            <w:r w:rsidR="005D784A">
              <w:rPr>
                <w:noProof/>
                <w:webHidden/>
              </w:rPr>
              <w:tab/>
            </w:r>
            <w:r>
              <w:rPr>
                <w:noProof/>
                <w:webHidden/>
              </w:rPr>
              <w:fldChar w:fldCharType="begin"/>
            </w:r>
            <w:r w:rsidR="005D784A">
              <w:rPr>
                <w:noProof/>
                <w:webHidden/>
              </w:rPr>
              <w:instrText xml:space="preserve"> PAGEREF _Toc457467712 \h </w:instrText>
            </w:r>
            <w:r>
              <w:rPr>
                <w:noProof/>
                <w:webHidden/>
              </w:rPr>
            </w:r>
            <w:r>
              <w:rPr>
                <w:noProof/>
                <w:webHidden/>
              </w:rPr>
              <w:fldChar w:fldCharType="separate"/>
            </w:r>
            <w:r w:rsidR="003D7187">
              <w:rPr>
                <w:noProof/>
                <w:webHidden/>
              </w:rPr>
              <w:t>17</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13" w:history="1">
            <w:r w:rsidR="005D784A" w:rsidRPr="00673E5F">
              <w:rPr>
                <w:rStyle w:val="Hyperlink"/>
                <w:noProof/>
              </w:rPr>
              <w:t>5.2.1</w:t>
            </w:r>
            <w:r w:rsidR="005D784A">
              <w:rPr>
                <w:rFonts w:eastAsiaTheme="minorEastAsia"/>
                <w:noProof/>
                <w:lang w:eastAsia="de-DE"/>
              </w:rPr>
              <w:tab/>
            </w:r>
            <w:r w:rsidR="005D784A" w:rsidRPr="00673E5F">
              <w:rPr>
                <w:rStyle w:val="Hyperlink"/>
                <w:noProof/>
              </w:rPr>
              <w:t>Liste der IP Adressen und DNS-Namen pro Gerät</w:t>
            </w:r>
            <w:r w:rsidR="005D784A">
              <w:rPr>
                <w:noProof/>
                <w:webHidden/>
              </w:rPr>
              <w:tab/>
            </w:r>
            <w:r>
              <w:rPr>
                <w:noProof/>
                <w:webHidden/>
              </w:rPr>
              <w:fldChar w:fldCharType="begin"/>
            </w:r>
            <w:r w:rsidR="005D784A">
              <w:rPr>
                <w:noProof/>
                <w:webHidden/>
              </w:rPr>
              <w:instrText xml:space="preserve"> PAGEREF _Toc457467713 \h </w:instrText>
            </w:r>
            <w:r>
              <w:rPr>
                <w:noProof/>
                <w:webHidden/>
              </w:rPr>
            </w:r>
            <w:r>
              <w:rPr>
                <w:noProof/>
                <w:webHidden/>
              </w:rPr>
              <w:fldChar w:fldCharType="separate"/>
            </w:r>
            <w:r w:rsidR="003D7187">
              <w:rPr>
                <w:noProof/>
                <w:webHidden/>
              </w:rPr>
              <w:t>17</w:t>
            </w:r>
            <w:r>
              <w:rPr>
                <w:noProof/>
                <w:webHidden/>
              </w:rPr>
              <w:fldChar w:fldCharType="end"/>
            </w:r>
          </w:hyperlink>
        </w:p>
        <w:p w:rsidR="005D784A" w:rsidRDefault="00044E06">
          <w:pPr>
            <w:pStyle w:val="Verzeichnis2"/>
            <w:tabs>
              <w:tab w:val="left" w:pos="880"/>
              <w:tab w:val="right" w:leader="dot" w:pos="9062"/>
            </w:tabs>
            <w:rPr>
              <w:rFonts w:eastAsiaTheme="minorEastAsia"/>
              <w:noProof/>
              <w:lang w:eastAsia="de-DE"/>
            </w:rPr>
          </w:pPr>
          <w:hyperlink w:anchor="_Toc457467714" w:history="1">
            <w:r w:rsidR="005D784A" w:rsidRPr="00673E5F">
              <w:rPr>
                <w:rStyle w:val="Hyperlink"/>
                <w:noProof/>
              </w:rPr>
              <w:t>5.3</w:t>
            </w:r>
            <w:r w:rsidR="005D784A">
              <w:rPr>
                <w:rFonts w:eastAsiaTheme="minorEastAsia"/>
                <w:noProof/>
                <w:lang w:eastAsia="de-DE"/>
              </w:rPr>
              <w:tab/>
            </w:r>
            <w:r w:rsidR="005D784A" w:rsidRPr="00673E5F">
              <w:rPr>
                <w:rStyle w:val="Hyperlink"/>
                <w:noProof/>
              </w:rPr>
              <w:t>Organisatorische Informationen</w:t>
            </w:r>
            <w:r w:rsidR="005D784A">
              <w:rPr>
                <w:noProof/>
                <w:webHidden/>
              </w:rPr>
              <w:tab/>
            </w:r>
            <w:r>
              <w:rPr>
                <w:noProof/>
                <w:webHidden/>
              </w:rPr>
              <w:fldChar w:fldCharType="begin"/>
            </w:r>
            <w:r w:rsidR="005D784A">
              <w:rPr>
                <w:noProof/>
                <w:webHidden/>
              </w:rPr>
              <w:instrText xml:space="preserve"> PAGEREF _Toc457467714 \h </w:instrText>
            </w:r>
            <w:r>
              <w:rPr>
                <w:noProof/>
                <w:webHidden/>
              </w:rPr>
            </w:r>
            <w:r>
              <w:rPr>
                <w:noProof/>
                <w:webHidden/>
              </w:rPr>
              <w:fldChar w:fldCharType="separate"/>
            </w:r>
            <w:r w:rsidR="003D7187">
              <w:rPr>
                <w:noProof/>
                <w:webHidden/>
              </w:rPr>
              <w:t>17</w:t>
            </w:r>
            <w:r>
              <w:rPr>
                <w:noProof/>
                <w:webHidden/>
              </w:rPr>
              <w:fldChar w:fldCharType="end"/>
            </w:r>
          </w:hyperlink>
        </w:p>
        <w:p w:rsidR="005D784A" w:rsidRDefault="00044E06">
          <w:pPr>
            <w:pStyle w:val="Verzeichnis3"/>
            <w:tabs>
              <w:tab w:val="left" w:pos="1320"/>
              <w:tab w:val="right" w:leader="dot" w:pos="9062"/>
            </w:tabs>
            <w:rPr>
              <w:rFonts w:eastAsiaTheme="minorEastAsia"/>
              <w:noProof/>
              <w:lang w:eastAsia="de-DE"/>
            </w:rPr>
          </w:pPr>
          <w:hyperlink w:anchor="_Toc457467715" w:history="1">
            <w:r w:rsidR="005D784A" w:rsidRPr="00673E5F">
              <w:rPr>
                <w:rStyle w:val="Hyperlink"/>
                <w:noProof/>
              </w:rPr>
              <w:t>5.3.1</w:t>
            </w:r>
            <w:r w:rsidR="005D784A">
              <w:rPr>
                <w:rFonts w:eastAsiaTheme="minorEastAsia"/>
                <w:noProof/>
                <w:lang w:eastAsia="de-DE"/>
              </w:rPr>
              <w:tab/>
            </w:r>
            <w:r w:rsidR="005D784A" w:rsidRPr="00673E5F">
              <w:rPr>
                <w:rStyle w:val="Hyperlink"/>
                <w:noProof/>
              </w:rPr>
              <w:t>Technisch relevante Gesetze und Verordnungen</w:t>
            </w:r>
            <w:r w:rsidR="005D784A">
              <w:rPr>
                <w:noProof/>
                <w:webHidden/>
              </w:rPr>
              <w:tab/>
            </w:r>
            <w:r>
              <w:rPr>
                <w:noProof/>
                <w:webHidden/>
              </w:rPr>
              <w:fldChar w:fldCharType="begin"/>
            </w:r>
            <w:r w:rsidR="005D784A">
              <w:rPr>
                <w:noProof/>
                <w:webHidden/>
              </w:rPr>
              <w:instrText xml:space="preserve"> PAGEREF _Toc457467715 \h </w:instrText>
            </w:r>
            <w:r>
              <w:rPr>
                <w:noProof/>
                <w:webHidden/>
              </w:rPr>
            </w:r>
            <w:r>
              <w:rPr>
                <w:noProof/>
                <w:webHidden/>
              </w:rPr>
              <w:fldChar w:fldCharType="separate"/>
            </w:r>
            <w:r w:rsidR="003D7187">
              <w:rPr>
                <w:noProof/>
                <w:webHidden/>
              </w:rPr>
              <w:t>17</w:t>
            </w:r>
            <w:r>
              <w:rPr>
                <w:noProof/>
                <w:webHidden/>
              </w:rPr>
              <w:fldChar w:fldCharType="end"/>
            </w:r>
          </w:hyperlink>
        </w:p>
        <w:p w:rsidR="00484B26" w:rsidRDefault="00044E06">
          <w:r>
            <w:fldChar w:fldCharType="end"/>
          </w:r>
        </w:p>
      </w:sdtContent>
    </w:sdt>
    <w:p w:rsidR="00D6725C" w:rsidRDefault="00D6725C" w:rsidP="00D6725C">
      <w:pPr>
        <w:jc w:val="left"/>
      </w:pPr>
      <w:r>
        <w:br w:type="page"/>
      </w:r>
    </w:p>
    <w:p w:rsidR="006E7A38" w:rsidRDefault="006E7A38" w:rsidP="006E7A38">
      <w:pPr>
        <w:pStyle w:val="berschrift1"/>
      </w:pPr>
      <w:bookmarkStart w:id="0" w:name="_Toc457467685"/>
      <w:r>
        <w:lastRenderedPageBreak/>
        <w:t>Beschreibung der Systeme</w:t>
      </w:r>
      <w:bookmarkEnd w:id="0"/>
    </w:p>
    <w:p w:rsidR="00997B86" w:rsidRPr="00997B86" w:rsidRDefault="00441CA1" w:rsidP="00997B86">
      <w:pPr>
        <w:pStyle w:val="berschrift2"/>
      </w:pPr>
      <w:bookmarkStart w:id="1" w:name="_Toc457467686"/>
      <w:r>
        <w:t>Dateiserver</w:t>
      </w:r>
      <w:r w:rsidR="00935D43">
        <w:t xml:space="preserve"> Nord</w:t>
      </w:r>
      <w:bookmarkEnd w:id="1"/>
    </w:p>
    <w:tbl>
      <w:tblPr>
        <w:tblStyle w:val="MittleresRaster1-Akzent4"/>
        <w:tblW w:w="0" w:type="auto"/>
        <w:tblLook w:val="0480"/>
      </w:tblPr>
      <w:tblGrid>
        <w:gridCol w:w="2943"/>
        <w:gridCol w:w="6269"/>
      </w:tblGrid>
      <w:tr w:rsidR="00441CA1" w:rsidTr="00251268">
        <w:trPr>
          <w:cnfStyle w:val="000000100000"/>
        </w:trPr>
        <w:tc>
          <w:tcPr>
            <w:cnfStyle w:val="001000000000"/>
            <w:tcW w:w="2943" w:type="dxa"/>
          </w:tcPr>
          <w:p w:rsidR="00441CA1" w:rsidRDefault="00441CA1" w:rsidP="00E2052F">
            <w:pPr>
              <w:jc w:val="right"/>
            </w:pPr>
            <w:r>
              <w:t>Beschreibung</w:t>
            </w:r>
          </w:p>
        </w:tc>
        <w:tc>
          <w:tcPr>
            <w:tcW w:w="6269" w:type="dxa"/>
          </w:tcPr>
          <w:p w:rsidR="00441CA1" w:rsidRDefault="00251268" w:rsidP="007C2675">
            <w:pPr>
              <w:jc w:val="left"/>
              <w:cnfStyle w:val="000000100000"/>
            </w:pPr>
            <w:r>
              <w:t xml:space="preserve">Stellt Dienste zum Austausch / Ablegen von Dateien </w:t>
            </w:r>
            <w:r w:rsidR="00B506DA">
              <w:t xml:space="preserve">im Netzwerk </w:t>
            </w:r>
            <w:r>
              <w:t>bereit:</w:t>
            </w:r>
          </w:p>
          <w:p w:rsidR="00251268" w:rsidRDefault="00251268" w:rsidP="007C2675">
            <w:pPr>
              <w:pStyle w:val="Listenabsatz"/>
              <w:numPr>
                <w:ilvl w:val="0"/>
                <w:numId w:val="11"/>
              </w:numPr>
              <w:jc w:val="left"/>
              <w:cnfStyle w:val="000000100000"/>
            </w:pPr>
            <w:r>
              <w:t>zentrale Ablage von Dateien (Software, Dokumente, etc.)</w:t>
            </w:r>
          </w:p>
          <w:p w:rsidR="00251268" w:rsidRDefault="00251268" w:rsidP="007C2675">
            <w:pPr>
              <w:pStyle w:val="Listenabsatz"/>
              <w:numPr>
                <w:ilvl w:val="0"/>
                <w:numId w:val="11"/>
              </w:numPr>
              <w:jc w:val="left"/>
              <w:cnfStyle w:val="000000100000"/>
            </w:pPr>
            <w:r>
              <w:t>zentrale Ablage von Backup-Dateien der anderen Services</w:t>
            </w:r>
          </w:p>
          <w:p w:rsidR="00251268" w:rsidRDefault="00820253" w:rsidP="007C2675">
            <w:pPr>
              <w:pStyle w:val="Listenabsatz"/>
              <w:numPr>
                <w:ilvl w:val="0"/>
                <w:numId w:val="11"/>
              </w:numPr>
              <w:jc w:val="left"/>
              <w:cnfStyle w:val="000000100000"/>
            </w:pPr>
            <w:r>
              <w:t>SAMBA/SMB</w:t>
            </w:r>
          </w:p>
        </w:tc>
      </w:tr>
      <w:tr w:rsidR="00441CA1" w:rsidTr="00251268">
        <w:tc>
          <w:tcPr>
            <w:cnfStyle w:val="001000000000"/>
            <w:tcW w:w="2943" w:type="dxa"/>
          </w:tcPr>
          <w:p w:rsidR="00441CA1" w:rsidRDefault="00441CA1" w:rsidP="00E2052F">
            <w:pPr>
              <w:jc w:val="right"/>
            </w:pPr>
            <w:r>
              <w:t>Betriebsverantwortung</w:t>
            </w:r>
          </w:p>
        </w:tc>
        <w:tc>
          <w:tcPr>
            <w:tcW w:w="6269" w:type="dxa"/>
          </w:tcPr>
          <w:p w:rsidR="00441CA1" w:rsidRDefault="00441CA1" w:rsidP="007C2675">
            <w:pPr>
              <w:jc w:val="left"/>
              <w:cnfStyle w:val="000000000000"/>
            </w:pPr>
            <w:r>
              <w:t>Gruppe 5</w:t>
            </w:r>
          </w:p>
        </w:tc>
      </w:tr>
      <w:tr w:rsidR="00441CA1" w:rsidTr="00251268">
        <w:trPr>
          <w:cnfStyle w:val="000000100000"/>
        </w:trPr>
        <w:tc>
          <w:tcPr>
            <w:cnfStyle w:val="001000000000"/>
            <w:tcW w:w="2943" w:type="dxa"/>
          </w:tcPr>
          <w:p w:rsidR="00441CA1" w:rsidRDefault="00441CA1" w:rsidP="00E2052F">
            <w:pPr>
              <w:jc w:val="right"/>
            </w:pPr>
            <w:r>
              <w:t>Server- / Gerätebasis</w:t>
            </w:r>
          </w:p>
        </w:tc>
        <w:tc>
          <w:tcPr>
            <w:tcW w:w="6269" w:type="dxa"/>
          </w:tcPr>
          <w:p w:rsidR="00441CA1" w:rsidRDefault="00251268" w:rsidP="007C2675">
            <w:pPr>
              <w:jc w:val="left"/>
              <w:cnfStyle w:val="000000100000"/>
            </w:pPr>
            <w:r>
              <w:t xml:space="preserve">1 virtueller Server (Angemietet bei </w:t>
            </w:r>
            <w:proofErr w:type="spellStart"/>
            <w:r>
              <w:t>netcup</w:t>
            </w:r>
            <w:proofErr w:type="spellEnd"/>
            <w:r>
              <w:t xml:space="preserve"> GmbH)</w:t>
            </w:r>
          </w:p>
        </w:tc>
      </w:tr>
      <w:tr w:rsidR="00441CA1" w:rsidTr="00251268">
        <w:tc>
          <w:tcPr>
            <w:cnfStyle w:val="001000000000"/>
            <w:tcW w:w="2943" w:type="dxa"/>
          </w:tcPr>
          <w:p w:rsidR="00441CA1" w:rsidRDefault="00441CA1" w:rsidP="00E2052F">
            <w:pPr>
              <w:jc w:val="right"/>
            </w:pPr>
            <w:r>
              <w:t>Betriebssystem</w:t>
            </w:r>
          </w:p>
        </w:tc>
        <w:tc>
          <w:tcPr>
            <w:tcW w:w="6269" w:type="dxa"/>
          </w:tcPr>
          <w:p w:rsidR="00441CA1" w:rsidRDefault="00441CA1" w:rsidP="007C2675">
            <w:pPr>
              <w:jc w:val="left"/>
              <w:cnfStyle w:val="000000000000"/>
            </w:pPr>
            <w:r>
              <w:t>Ubuntu 16.04</w:t>
            </w:r>
          </w:p>
        </w:tc>
      </w:tr>
      <w:tr w:rsidR="00441CA1" w:rsidTr="00251268">
        <w:trPr>
          <w:cnfStyle w:val="000000100000"/>
        </w:trPr>
        <w:tc>
          <w:tcPr>
            <w:cnfStyle w:val="001000000000"/>
            <w:tcW w:w="2943" w:type="dxa"/>
          </w:tcPr>
          <w:p w:rsidR="00441CA1" w:rsidRDefault="00441CA1" w:rsidP="00E2052F">
            <w:pPr>
              <w:jc w:val="right"/>
            </w:pPr>
            <w:r>
              <w:t>Besonderheiten</w:t>
            </w:r>
          </w:p>
        </w:tc>
        <w:tc>
          <w:tcPr>
            <w:tcW w:w="6269" w:type="dxa"/>
          </w:tcPr>
          <w:p w:rsidR="00441CA1" w:rsidRDefault="00441CA1" w:rsidP="007C2675">
            <w:pPr>
              <w:jc w:val="left"/>
              <w:cnfStyle w:val="000000100000"/>
            </w:pPr>
          </w:p>
        </w:tc>
      </w:tr>
      <w:tr w:rsidR="00441CA1" w:rsidTr="00251268">
        <w:tc>
          <w:tcPr>
            <w:cnfStyle w:val="001000000000"/>
            <w:tcW w:w="2943" w:type="dxa"/>
          </w:tcPr>
          <w:p w:rsidR="00441CA1" w:rsidRDefault="00441CA1" w:rsidP="00E2052F">
            <w:pPr>
              <w:jc w:val="right"/>
            </w:pPr>
            <w:r>
              <w:t>Redundanzkonzept</w:t>
            </w:r>
          </w:p>
        </w:tc>
        <w:tc>
          <w:tcPr>
            <w:tcW w:w="6269" w:type="dxa"/>
          </w:tcPr>
          <w:p w:rsidR="00441CA1" w:rsidRDefault="001150E3" w:rsidP="007C2675">
            <w:pPr>
              <w:jc w:val="left"/>
              <w:cnfStyle w:val="000000000000"/>
            </w:pPr>
            <w:r>
              <w:t>Manuelle Redundan</w:t>
            </w:r>
            <w:r w:rsidR="00802422">
              <w:t>z</w:t>
            </w:r>
            <w:r>
              <w:t xml:space="preserve"> über Dateiserver der Gruppe 10</w:t>
            </w:r>
          </w:p>
        </w:tc>
      </w:tr>
      <w:tr w:rsidR="00441CA1" w:rsidTr="00251268">
        <w:trPr>
          <w:cnfStyle w:val="000000100000"/>
        </w:trPr>
        <w:tc>
          <w:tcPr>
            <w:cnfStyle w:val="001000000000"/>
            <w:tcW w:w="2943" w:type="dxa"/>
          </w:tcPr>
          <w:p w:rsidR="00441CA1" w:rsidRDefault="00441CA1" w:rsidP="00E2052F">
            <w:pPr>
              <w:jc w:val="right"/>
            </w:pPr>
            <w:r>
              <w:t>Geforderte Verfügbarkeit</w:t>
            </w:r>
          </w:p>
        </w:tc>
        <w:tc>
          <w:tcPr>
            <w:tcW w:w="6269" w:type="dxa"/>
          </w:tcPr>
          <w:p w:rsidR="00441CA1" w:rsidRDefault="00F55B75" w:rsidP="007C2675">
            <w:pPr>
              <w:jc w:val="left"/>
              <w:cnfStyle w:val="000000100000"/>
            </w:pPr>
            <w:r>
              <w:t xml:space="preserve">Gemäß </w:t>
            </w:r>
            <w:fldSimple w:instr=" REF _Ref456699502 \h  \* MERGEFORMAT ">
              <w:r w:rsidR="003D7187">
                <w:t>Service Level Agreement (SLA)</w:t>
              </w:r>
            </w:fldSimple>
          </w:p>
        </w:tc>
      </w:tr>
      <w:tr w:rsidR="00441CA1" w:rsidTr="00251268">
        <w:tc>
          <w:tcPr>
            <w:cnfStyle w:val="001000000000"/>
            <w:tcW w:w="2943" w:type="dxa"/>
          </w:tcPr>
          <w:p w:rsidR="00441CA1" w:rsidRDefault="00441CA1" w:rsidP="00E2052F">
            <w:pPr>
              <w:jc w:val="right"/>
            </w:pPr>
            <w:r>
              <w:t>Liefert Funktionen für</w:t>
            </w:r>
          </w:p>
        </w:tc>
        <w:tc>
          <w:tcPr>
            <w:tcW w:w="6269" w:type="dxa"/>
          </w:tcPr>
          <w:p w:rsidR="00441CA1" w:rsidRDefault="00251268" w:rsidP="007C2675">
            <w:pPr>
              <w:pStyle w:val="Listenabsatz"/>
              <w:numPr>
                <w:ilvl w:val="0"/>
                <w:numId w:val="12"/>
              </w:numPr>
              <w:jc w:val="left"/>
              <w:cnfStyle w:val="000000000000"/>
            </w:pPr>
            <w:r>
              <w:t>Zertifikatsserver (Backup)</w:t>
            </w:r>
          </w:p>
          <w:p w:rsidR="00251268" w:rsidRDefault="00251268" w:rsidP="007C2675">
            <w:pPr>
              <w:pStyle w:val="Listenabsatz"/>
              <w:numPr>
                <w:ilvl w:val="0"/>
                <w:numId w:val="12"/>
              </w:numPr>
              <w:jc w:val="left"/>
              <w:cnfStyle w:val="000000000000"/>
            </w:pPr>
            <w:r>
              <w:t>Webserver (Backup)</w:t>
            </w:r>
          </w:p>
          <w:p w:rsidR="00251268" w:rsidRDefault="00251268" w:rsidP="007C2675">
            <w:pPr>
              <w:pStyle w:val="Listenabsatz"/>
              <w:numPr>
                <w:ilvl w:val="0"/>
                <w:numId w:val="12"/>
              </w:numPr>
              <w:jc w:val="left"/>
              <w:cnfStyle w:val="000000000000"/>
            </w:pPr>
            <w:r>
              <w:t>Mailserver (Backup)</w:t>
            </w:r>
          </w:p>
          <w:p w:rsidR="00251268" w:rsidRDefault="00251268" w:rsidP="007C2675">
            <w:pPr>
              <w:pStyle w:val="Listenabsatz"/>
              <w:numPr>
                <w:ilvl w:val="0"/>
                <w:numId w:val="12"/>
              </w:numPr>
              <w:jc w:val="left"/>
              <w:cnfStyle w:val="000000000000"/>
            </w:pPr>
            <w:r>
              <w:t>Netz (Backup)</w:t>
            </w:r>
          </w:p>
        </w:tc>
      </w:tr>
      <w:tr w:rsidR="00441CA1" w:rsidTr="00251268">
        <w:trPr>
          <w:cnfStyle w:val="000000100000"/>
        </w:trPr>
        <w:tc>
          <w:tcPr>
            <w:cnfStyle w:val="001000000000"/>
            <w:tcW w:w="2943" w:type="dxa"/>
          </w:tcPr>
          <w:p w:rsidR="00441CA1" w:rsidRDefault="00441CA1" w:rsidP="00E2052F">
            <w:pPr>
              <w:jc w:val="right"/>
            </w:pPr>
            <w:r>
              <w:t>Benötigt Funktionen von</w:t>
            </w:r>
          </w:p>
        </w:tc>
        <w:tc>
          <w:tcPr>
            <w:tcW w:w="6269" w:type="dxa"/>
          </w:tcPr>
          <w:p w:rsidR="00441CA1" w:rsidRDefault="006142E9" w:rsidP="007C2675">
            <w:pPr>
              <w:pStyle w:val="Listenabsatz"/>
              <w:numPr>
                <w:ilvl w:val="0"/>
                <w:numId w:val="10"/>
              </w:numPr>
              <w:jc w:val="left"/>
              <w:cnfStyle w:val="000000100000"/>
            </w:pPr>
            <w:r>
              <w:t>Zertifikatsserver</w:t>
            </w:r>
          </w:p>
          <w:p w:rsidR="00251268" w:rsidRDefault="00251268" w:rsidP="007C2675">
            <w:pPr>
              <w:pStyle w:val="Listenabsatz"/>
              <w:numPr>
                <w:ilvl w:val="0"/>
                <w:numId w:val="10"/>
              </w:numPr>
              <w:jc w:val="left"/>
              <w:cnfStyle w:val="000000100000"/>
            </w:pPr>
            <w:r>
              <w:t>Mailserver</w:t>
            </w:r>
          </w:p>
          <w:p w:rsidR="00251268" w:rsidRDefault="00251268" w:rsidP="007C2675">
            <w:pPr>
              <w:pStyle w:val="Listenabsatz"/>
              <w:numPr>
                <w:ilvl w:val="0"/>
                <w:numId w:val="10"/>
              </w:numPr>
              <w:jc w:val="left"/>
              <w:cnfStyle w:val="000000100000"/>
            </w:pPr>
            <w:r>
              <w:t>Netz</w:t>
            </w:r>
          </w:p>
        </w:tc>
      </w:tr>
      <w:tr w:rsidR="007C2675" w:rsidTr="00251268">
        <w:tc>
          <w:tcPr>
            <w:cnfStyle w:val="001000000000"/>
            <w:tcW w:w="2943" w:type="dxa"/>
          </w:tcPr>
          <w:p w:rsidR="007C2675" w:rsidRDefault="007C2675" w:rsidP="00E2052F">
            <w:pPr>
              <w:jc w:val="right"/>
            </w:pPr>
            <w:r>
              <w:t>Systemverwaltung / Administration</w:t>
            </w:r>
          </w:p>
        </w:tc>
        <w:tc>
          <w:tcPr>
            <w:tcW w:w="6269" w:type="dxa"/>
          </w:tcPr>
          <w:p w:rsidR="007C2675" w:rsidRDefault="007C2675" w:rsidP="00770CF4">
            <w:pPr>
              <w:jc w:val="left"/>
              <w:cnfStyle w:val="000000000000"/>
            </w:pPr>
            <w:r>
              <w:t xml:space="preserve">Erfolgt via Ansible. Direkter Zugriff ausschließlich per SSH </w:t>
            </w:r>
            <w:r>
              <w:br/>
              <w:t>(Passwort oder Zertifikat)</w:t>
            </w:r>
          </w:p>
        </w:tc>
      </w:tr>
      <w:tr w:rsidR="007C2675" w:rsidTr="00251268">
        <w:trPr>
          <w:cnfStyle w:val="000000100000"/>
        </w:trPr>
        <w:tc>
          <w:tcPr>
            <w:cnfStyle w:val="001000000000"/>
            <w:tcW w:w="2943" w:type="dxa"/>
          </w:tcPr>
          <w:p w:rsidR="007C2675" w:rsidRDefault="007C2675" w:rsidP="00E2052F">
            <w:pPr>
              <w:jc w:val="right"/>
            </w:pPr>
            <w:r>
              <w:t>Backup</w:t>
            </w:r>
          </w:p>
        </w:tc>
        <w:tc>
          <w:tcPr>
            <w:tcW w:w="6269" w:type="dxa"/>
          </w:tcPr>
          <w:p w:rsidR="007C2675" w:rsidRDefault="007C2675" w:rsidP="007C2675">
            <w:pPr>
              <w:jc w:val="left"/>
              <w:cnfStyle w:val="000000100000"/>
            </w:pPr>
          </w:p>
        </w:tc>
      </w:tr>
      <w:tr w:rsidR="007C2675" w:rsidTr="00251268">
        <w:tc>
          <w:tcPr>
            <w:cnfStyle w:val="001000000000"/>
            <w:tcW w:w="2943" w:type="dxa"/>
          </w:tcPr>
          <w:p w:rsidR="007C2675" w:rsidRDefault="007C2675" w:rsidP="00E2052F">
            <w:pPr>
              <w:jc w:val="right"/>
            </w:pPr>
            <w:proofErr w:type="spellStart"/>
            <w:r>
              <w:t>Restore</w:t>
            </w:r>
            <w:proofErr w:type="spellEnd"/>
          </w:p>
        </w:tc>
        <w:tc>
          <w:tcPr>
            <w:tcW w:w="6269" w:type="dxa"/>
          </w:tcPr>
          <w:p w:rsidR="007C2675" w:rsidRDefault="007C2675" w:rsidP="007C2675">
            <w:pPr>
              <w:jc w:val="left"/>
              <w:cnfStyle w:val="000000000000"/>
            </w:pPr>
          </w:p>
        </w:tc>
      </w:tr>
    </w:tbl>
    <w:p w:rsidR="00441CA1" w:rsidRPr="00441CA1" w:rsidRDefault="002E051E" w:rsidP="002E051E">
      <w:pPr>
        <w:pStyle w:val="berschrift2"/>
      </w:pPr>
      <w:bookmarkStart w:id="2" w:name="_Toc457467687"/>
      <w:r>
        <w:t>Dateiserver Süd</w:t>
      </w:r>
      <w:bookmarkEnd w:id="2"/>
    </w:p>
    <w:tbl>
      <w:tblPr>
        <w:tblStyle w:val="MittleresRaster1-Akzent4"/>
        <w:tblW w:w="0" w:type="auto"/>
        <w:tblLook w:val="0480"/>
      </w:tblPr>
      <w:tblGrid>
        <w:gridCol w:w="2943"/>
        <w:gridCol w:w="6269"/>
      </w:tblGrid>
      <w:tr w:rsidR="002E051E" w:rsidTr="00297840">
        <w:trPr>
          <w:cnfStyle w:val="000000100000"/>
        </w:trPr>
        <w:tc>
          <w:tcPr>
            <w:cnfStyle w:val="001000000000"/>
            <w:tcW w:w="2943" w:type="dxa"/>
          </w:tcPr>
          <w:p w:rsidR="002E051E" w:rsidRDefault="002E051E" w:rsidP="00297840">
            <w:pPr>
              <w:jc w:val="right"/>
            </w:pPr>
            <w:r>
              <w:t>Beschreibung</w:t>
            </w:r>
          </w:p>
        </w:tc>
        <w:tc>
          <w:tcPr>
            <w:tcW w:w="6269" w:type="dxa"/>
          </w:tcPr>
          <w:p w:rsidR="002E051E" w:rsidRDefault="002E051E" w:rsidP="007C2675">
            <w:pPr>
              <w:jc w:val="left"/>
              <w:cnfStyle w:val="000000100000"/>
            </w:pPr>
            <w:r>
              <w:t>Stellt Dienste zum Austausch / Ablegen von Dateien im Netzwerk bereit:</w:t>
            </w:r>
          </w:p>
          <w:p w:rsidR="002E051E" w:rsidRDefault="002E051E" w:rsidP="007C2675">
            <w:pPr>
              <w:pStyle w:val="Listenabsatz"/>
              <w:numPr>
                <w:ilvl w:val="0"/>
                <w:numId w:val="11"/>
              </w:numPr>
              <w:jc w:val="left"/>
              <w:cnfStyle w:val="000000100000"/>
            </w:pPr>
            <w:r>
              <w:t>zentrale Ablage von Dateien (Software, Dokumente, etc.)</w:t>
            </w:r>
          </w:p>
          <w:p w:rsidR="002E051E" w:rsidRDefault="002E051E" w:rsidP="007C2675">
            <w:pPr>
              <w:pStyle w:val="Listenabsatz"/>
              <w:numPr>
                <w:ilvl w:val="0"/>
                <w:numId w:val="11"/>
              </w:numPr>
              <w:jc w:val="left"/>
              <w:cnfStyle w:val="000000100000"/>
            </w:pPr>
            <w:r>
              <w:t>zentrale Ablage von Backup-Dateien der anderen Services</w:t>
            </w:r>
          </w:p>
          <w:p w:rsidR="002E051E" w:rsidRDefault="002E051E" w:rsidP="007C2675">
            <w:pPr>
              <w:pStyle w:val="Listenabsatz"/>
              <w:numPr>
                <w:ilvl w:val="0"/>
                <w:numId w:val="11"/>
              </w:numPr>
              <w:jc w:val="left"/>
              <w:cnfStyle w:val="000000100000"/>
            </w:pPr>
            <w:r>
              <w:t xml:space="preserve">Dienste: SAMBA </w:t>
            </w:r>
          </w:p>
        </w:tc>
      </w:tr>
      <w:tr w:rsidR="002E051E" w:rsidTr="00297840">
        <w:tc>
          <w:tcPr>
            <w:cnfStyle w:val="001000000000"/>
            <w:tcW w:w="2943" w:type="dxa"/>
          </w:tcPr>
          <w:p w:rsidR="002E051E" w:rsidRDefault="002E051E" w:rsidP="00297840">
            <w:pPr>
              <w:jc w:val="right"/>
            </w:pPr>
            <w:r>
              <w:t>Betriebsverantwortung</w:t>
            </w:r>
          </w:p>
        </w:tc>
        <w:tc>
          <w:tcPr>
            <w:tcW w:w="6269" w:type="dxa"/>
          </w:tcPr>
          <w:p w:rsidR="002E051E" w:rsidRDefault="002E051E" w:rsidP="007C2675">
            <w:pPr>
              <w:jc w:val="left"/>
              <w:cnfStyle w:val="000000000000"/>
            </w:pPr>
            <w:r>
              <w:t>Gruppe 10</w:t>
            </w:r>
          </w:p>
        </w:tc>
      </w:tr>
      <w:tr w:rsidR="002E051E" w:rsidTr="00297840">
        <w:trPr>
          <w:cnfStyle w:val="000000100000"/>
        </w:trPr>
        <w:tc>
          <w:tcPr>
            <w:cnfStyle w:val="001000000000"/>
            <w:tcW w:w="2943" w:type="dxa"/>
          </w:tcPr>
          <w:p w:rsidR="002E051E" w:rsidRDefault="002E051E" w:rsidP="00297840">
            <w:pPr>
              <w:jc w:val="right"/>
            </w:pPr>
            <w:r>
              <w:t>Server- / Gerätebasis</w:t>
            </w:r>
          </w:p>
        </w:tc>
        <w:tc>
          <w:tcPr>
            <w:tcW w:w="6269" w:type="dxa"/>
          </w:tcPr>
          <w:p w:rsidR="002E051E" w:rsidRDefault="002E051E" w:rsidP="007C2675">
            <w:pPr>
              <w:jc w:val="left"/>
              <w:cnfStyle w:val="000000100000"/>
            </w:pPr>
          </w:p>
        </w:tc>
      </w:tr>
      <w:tr w:rsidR="002E051E" w:rsidTr="00297840">
        <w:tc>
          <w:tcPr>
            <w:cnfStyle w:val="001000000000"/>
            <w:tcW w:w="2943" w:type="dxa"/>
          </w:tcPr>
          <w:p w:rsidR="002E051E" w:rsidRDefault="002E051E" w:rsidP="00297840">
            <w:pPr>
              <w:jc w:val="right"/>
            </w:pPr>
            <w:r>
              <w:t>Betriebssystem</w:t>
            </w:r>
          </w:p>
        </w:tc>
        <w:tc>
          <w:tcPr>
            <w:tcW w:w="6269" w:type="dxa"/>
          </w:tcPr>
          <w:p w:rsidR="002E051E" w:rsidRDefault="002E051E" w:rsidP="007C2675">
            <w:pPr>
              <w:jc w:val="left"/>
              <w:cnfStyle w:val="000000000000"/>
            </w:pPr>
          </w:p>
        </w:tc>
      </w:tr>
      <w:tr w:rsidR="002E051E" w:rsidTr="00297840">
        <w:trPr>
          <w:cnfStyle w:val="000000100000"/>
        </w:trPr>
        <w:tc>
          <w:tcPr>
            <w:cnfStyle w:val="001000000000"/>
            <w:tcW w:w="2943" w:type="dxa"/>
          </w:tcPr>
          <w:p w:rsidR="002E051E" w:rsidRDefault="002E051E" w:rsidP="00297840">
            <w:pPr>
              <w:jc w:val="right"/>
            </w:pPr>
            <w:r>
              <w:t>Besonderheiten</w:t>
            </w:r>
          </w:p>
        </w:tc>
        <w:tc>
          <w:tcPr>
            <w:tcW w:w="6269" w:type="dxa"/>
          </w:tcPr>
          <w:p w:rsidR="002E051E" w:rsidRDefault="002E051E" w:rsidP="007C2675">
            <w:pPr>
              <w:jc w:val="left"/>
              <w:cnfStyle w:val="000000100000"/>
            </w:pPr>
          </w:p>
        </w:tc>
      </w:tr>
      <w:tr w:rsidR="002E051E" w:rsidTr="00297840">
        <w:tc>
          <w:tcPr>
            <w:cnfStyle w:val="001000000000"/>
            <w:tcW w:w="2943" w:type="dxa"/>
          </w:tcPr>
          <w:p w:rsidR="002E051E" w:rsidRDefault="002E051E" w:rsidP="00297840">
            <w:pPr>
              <w:jc w:val="right"/>
            </w:pPr>
            <w:r>
              <w:t>Redundanzkonzept</w:t>
            </w:r>
          </w:p>
        </w:tc>
        <w:tc>
          <w:tcPr>
            <w:tcW w:w="6269" w:type="dxa"/>
          </w:tcPr>
          <w:p w:rsidR="002E051E" w:rsidRDefault="002E051E" w:rsidP="007C2675">
            <w:pPr>
              <w:jc w:val="left"/>
              <w:cnfStyle w:val="000000000000"/>
            </w:pPr>
            <w:r>
              <w:t>Manuelle Redundanz über Dateiserver der Gruppe 5</w:t>
            </w:r>
          </w:p>
        </w:tc>
      </w:tr>
      <w:tr w:rsidR="002E051E" w:rsidTr="00297840">
        <w:trPr>
          <w:cnfStyle w:val="000000100000"/>
        </w:trPr>
        <w:tc>
          <w:tcPr>
            <w:cnfStyle w:val="001000000000"/>
            <w:tcW w:w="2943" w:type="dxa"/>
          </w:tcPr>
          <w:p w:rsidR="002E051E" w:rsidRDefault="002E051E" w:rsidP="00297840">
            <w:pPr>
              <w:jc w:val="right"/>
            </w:pPr>
            <w:r>
              <w:t>Geforderte Verfügbarkeit</w:t>
            </w:r>
          </w:p>
        </w:tc>
        <w:tc>
          <w:tcPr>
            <w:tcW w:w="6269" w:type="dxa"/>
          </w:tcPr>
          <w:p w:rsidR="002E051E" w:rsidRDefault="00340ACC" w:rsidP="007C2675">
            <w:pPr>
              <w:jc w:val="left"/>
              <w:cnfStyle w:val="000000100000"/>
            </w:pPr>
            <w:r>
              <w:t xml:space="preserve">Gemäß </w:t>
            </w:r>
            <w:fldSimple w:instr=" REF _Ref456699502 \h  \* MERGEFORMAT ">
              <w:r w:rsidR="003D7187">
                <w:t>Service Level Agreement (SLA)</w:t>
              </w:r>
            </w:fldSimple>
          </w:p>
        </w:tc>
      </w:tr>
      <w:tr w:rsidR="00340ACC" w:rsidTr="00297840">
        <w:tc>
          <w:tcPr>
            <w:cnfStyle w:val="001000000000"/>
            <w:tcW w:w="2943" w:type="dxa"/>
          </w:tcPr>
          <w:p w:rsidR="00340ACC" w:rsidRDefault="00340ACC" w:rsidP="00297840">
            <w:pPr>
              <w:jc w:val="right"/>
            </w:pPr>
            <w:r>
              <w:t>Liefert Funktionen für</w:t>
            </w:r>
          </w:p>
        </w:tc>
        <w:tc>
          <w:tcPr>
            <w:tcW w:w="6269" w:type="dxa"/>
          </w:tcPr>
          <w:p w:rsidR="00340ACC" w:rsidRDefault="00340ACC" w:rsidP="007C2675">
            <w:pPr>
              <w:pStyle w:val="Listenabsatz"/>
              <w:numPr>
                <w:ilvl w:val="0"/>
                <w:numId w:val="12"/>
              </w:numPr>
              <w:jc w:val="left"/>
              <w:cnfStyle w:val="000000000000"/>
            </w:pPr>
            <w:r>
              <w:t>Zertifikatsserver (Backup)</w:t>
            </w:r>
          </w:p>
          <w:p w:rsidR="00340ACC" w:rsidRDefault="00340ACC" w:rsidP="007C2675">
            <w:pPr>
              <w:pStyle w:val="Listenabsatz"/>
              <w:numPr>
                <w:ilvl w:val="0"/>
                <w:numId w:val="12"/>
              </w:numPr>
              <w:jc w:val="left"/>
              <w:cnfStyle w:val="000000000000"/>
            </w:pPr>
            <w:r>
              <w:t>Webserver (Backup)</w:t>
            </w:r>
          </w:p>
          <w:p w:rsidR="00340ACC" w:rsidRDefault="00340ACC" w:rsidP="007C2675">
            <w:pPr>
              <w:pStyle w:val="Listenabsatz"/>
              <w:numPr>
                <w:ilvl w:val="0"/>
                <w:numId w:val="12"/>
              </w:numPr>
              <w:jc w:val="left"/>
              <w:cnfStyle w:val="000000000000"/>
            </w:pPr>
            <w:r>
              <w:t>Mailserver (Backup)</w:t>
            </w:r>
          </w:p>
          <w:p w:rsidR="00340ACC" w:rsidRDefault="00340ACC" w:rsidP="007C2675">
            <w:pPr>
              <w:pStyle w:val="Listenabsatz"/>
              <w:numPr>
                <w:ilvl w:val="0"/>
                <w:numId w:val="12"/>
              </w:numPr>
              <w:jc w:val="left"/>
              <w:cnfStyle w:val="000000000000"/>
            </w:pPr>
            <w:r>
              <w:t>Netz (Backup)</w:t>
            </w:r>
          </w:p>
        </w:tc>
      </w:tr>
      <w:tr w:rsidR="00340ACC" w:rsidTr="00297840">
        <w:trPr>
          <w:cnfStyle w:val="000000100000"/>
        </w:trPr>
        <w:tc>
          <w:tcPr>
            <w:cnfStyle w:val="001000000000"/>
            <w:tcW w:w="2943" w:type="dxa"/>
          </w:tcPr>
          <w:p w:rsidR="00340ACC" w:rsidRDefault="00340ACC" w:rsidP="00297840">
            <w:pPr>
              <w:jc w:val="right"/>
            </w:pPr>
            <w:r>
              <w:t>Benötigt Funktionen von</w:t>
            </w:r>
          </w:p>
        </w:tc>
        <w:tc>
          <w:tcPr>
            <w:tcW w:w="6269" w:type="dxa"/>
          </w:tcPr>
          <w:p w:rsidR="00340ACC" w:rsidRDefault="00340ACC" w:rsidP="007C2675">
            <w:pPr>
              <w:pStyle w:val="Listenabsatz"/>
              <w:numPr>
                <w:ilvl w:val="0"/>
                <w:numId w:val="10"/>
              </w:numPr>
              <w:jc w:val="left"/>
              <w:cnfStyle w:val="000000100000"/>
            </w:pPr>
            <w:r>
              <w:t>Zertifikatsserver</w:t>
            </w:r>
          </w:p>
          <w:p w:rsidR="00340ACC" w:rsidRDefault="00340ACC" w:rsidP="007C2675">
            <w:pPr>
              <w:pStyle w:val="Listenabsatz"/>
              <w:numPr>
                <w:ilvl w:val="0"/>
                <w:numId w:val="10"/>
              </w:numPr>
              <w:jc w:val="left"/>
              <w:cnfStyle w:val="000000100000"/>
            </w:pPr>
            <w:r>
              <w:t>Mailserver</w:t>
            </w:r>
          </w:p>
          <w:p w:rsidR="00340ACC" w:rsidRDefault="00340ACC" w:rsidP="007C2675">
            <w:pPr>
              <w:pStyle w:val="Listenabsatz"/>
              <w:numPr>
                <w:ilvl w:val="0"/>
                <w:numId w:val="10"/>
              </w:numPr>
              <w:jc w:val="left"/>
              <w:cnfStyle w:val="000000100000"/>
            </w:pPr>
            <w:r>
              <w:t>Netz</w:t>
            </w:r>
          </w:p>
        </w:tc>
      </w:tr>
      <w:tr w:rsidR="002E051E" w:rsidTr="00297840">
        <w:tc>
          <w:tcPr>
            <w:cnfStyle w:val="001000000000"/>
            <w:tcW w:w="2943" w:type="dxa"/>
          </w:tcPr>
          <w:p w:rsidR="002E051E" w:rsidRDefault="002E051E" w:rsidP="00297840">
            <w:pPr>
              <w:jc w:val="right"/>
            </w:pPr>
            <w:r>
              <w:t>Systemverwaltung / Administration</w:t>
            </w:r>
          </w:p>
        </w:tc>
        <w:tc>
          <w:tcPr>
            <w:tcW w:w="6269" w:type="dxa"/>
          </w:tcPr>
          <w:p w:rsidR="002E051E" w:rsidRDefault="007C2675" w:rsidP="007C2675">
            <w:pPr>
              <w:jc w:val="left"/>
              <w:cnfStyle w:val="000000000000"/>
            </w:pPr>
            <w:r>
              <w:t xml:space="preserve">Erfolgt via Ansible. Direkter Zugriff ausschließlich per SSH </w:t>
            </w:r>
            <w:r>
              <w:br/>
              <w:t>(Passwort oder Zertifikat)</w:t>
            </w:r>
          </w:p>
        </w:tc>
      </w:tr>
      <w:tr w:rsidR="002E051E" w:rsidTr="00297840">
        <w:trPr>
          <w:cnfStyle w:val="000000100000"/>
        </w:trPr>
        <w:tc>
          <w:tcPr>
            <w:cnfStyle w:val="001000000000"/>
            <w:tcW w:w="2943" w:type="dxa"/>
          </w:tcPr>
          <w:p w:rsidR="002E051E" w:rsidRDefault="002E051E" w:rsidP="00297840">
            <w:pPr>
              <w:jc w:val="right"/>
            </w:pPr>
            <w:r>
              <w:t>Backup</w:t>
            </w:r>
          </w:p>
        </w:tc>
        <w:tc>
          <w:tcPr>
            <w:tcW w:w="6269" w:type="dxa"/>
          </w:tcPr>
          <w:p w:rsidR="002E051E" w:rsidRDefault="002E051E" w:rsidP="007C2675">
            <w:pPr>
              <w:jc w:val="left"/>
              <w:cnfStyle w:val="000000100000"/>
            </w:pPr>
          </w:p>
        </w:tc>
      </w:tr>
      <w:tr w:rsidR="002E051E" w:rsidTr="00297840">
        <w:tc>
          <w:tcPr>
            <w:cnfStyle w:val="001000000000"/>
            <w:tcW w:w="2943" w:type="dxa"/>
          </w:tcPr>
          <w:p w:rsidR="002E051E" w:rsidRDefault="002E051E" w:rsidP="00297840">
            <w:pPr>
              <w:jc w:val="right"/>
            </w:pPr>
            <w:proofErr w:type="spellStart"/>
            <w:r>
              <w:t>Restore</w:t>
            </w:r>
            <w:proofErr w:type="spellEnd"/>
          </w:p>
        </w:tc>
        <w:tc>
          <w:tcPr>
            <w:tcW w:w="6269" w:type="dxa"/>
          </w:tcPr>
          <w:p w:rsidR="002E051E" w:rsidRDefault="002E051E" w:rsidP="007C2675">
            <w:pPr>
              <w:jc w:val="left"/>
              <w:cnfStyle w:val="000000000000"/>
            </w:pPr>
          </w:p>
        </w:tc>
      </w:tr>
    </w:tbl>
    <w:p w:rsidR="002B603C" w:rsidRDefault="00F2514C" w:rsidP="006E7A38">
      <w:pPr>
        <w:pStyle w:val="berschrift1"/>
      </w:pPr>
      <w:bookmarkStart w:id="3" w:name="_Toc457467688"/>
      <w:r>
        <w:lastRenderedPageBreak/>
        <w:t>Service Schnittstellen</w:t>
      </w:r>
      <w:bookmarkEnd w:id="3"/>
    </w:p>
    <w:p w:rsidR="006E7A38" w:rsidRDefault="006E7A38">
      <w:pPr>
        <w:rPr>
          <w:rFonts w:asciiTheme="majorHAnsi" w:eastAsiaTheme="majorEastAsia" w:hAnsiTheme="majorHAnsi" w:cstheme="majorBidi"/>
          <w:b/>
          <w:bCs/>
          <w:color w:val="365F91" w:themeColor="accent1" w:themeShade="BF"/>
          <w:sz w:val="28"/>
          <w:szCs w:val="28"/>
        </w:rPr>
      </w:pPr>
      <w:r>
        <w:br w:type="page"/>
      </w:r>
    </w:p>
    <w:p w:rsidR="00F2514C" w:rsidRDefault="00F2514C" w:rsidP="00F2514C">
      <w:pPr>
        <w:pStyle w:val="berschrift1"/>
      </w:pPr>
      <w:bookmarkStart w:id="4" w:name="_Toc457467689"/>
      <w:r>
        <w:lastRenderedPageBreak/>
        <w:t>Beschreibung der Serviceprozesse</w:t>
      </w:r>
      <w:bookmarkEnd w:id="4"/>
    </w:p>
    <w:p w:rsidR="00F2514C" w:rsidRDefault="00F2514C" w:rsidP="00F2514C">
      <w:pPr>
        <w:pStyle w:val="berschrift2"/>
      </w:pPr>
      <w:bookmarkStart w:id="5" w:name="_Toc457467690"/>
      <w:r>
        <w:t>Change Management</w:t>
      </w:r>
      <w:bookmarkEnd w:id="5"/>
    </w:p>
    <w:p w:rsidR="00C50EEB" w:rsidRDefault="00C50EEB" w:rsidP="00054011">
      <w:r>
        <w:t>Das Change Management hat das Ziel</w:t>
      </w:r>
      <w:r w:rsidRPr="00C50EEB">
        <w:t>, dass alle Anpassungen an der IT-Infrastruktur kontrolliert, effizient und unter Minimierung von Risiken für den Betrieb bestehender Services durchgeführt werden.</w:t>
      </w:r>
    </w:p>
    <w:p w:rsidR="00054011" w:rsidRDefault="00C50EEB" w:rsidP="00054011">
      <w:r>
        <w:t xml:space="preserve">Wir orientieren uns hier </w:t>
      </w:r>
      <w:r w:rsidR="00054011">
        <w:t xml:space="preserve">am Prozess aus der </w:t>
      </w:r>
      <w:r w:rsidR="00054011" w:rsidRPr="00054011">
        <w:rPr>
          <w:b/>
        </w:rPr>
        <w:t>IT Infrastructure Library (ITIL)</w:t>
      </w:r>
      <w:r w:rsidR="00054011">
        <w:t xml:space="preserve">. Aus Ressourcengründen wurde auch hier auf eine </w:t>
      </w:r>
      <w:r w:rsidR="00110A1F">
        <w:t xml:space="preserve">pragmatische Lösung gesetzt - es wurden nur die Prozesse übernommen, welche für einen sicheren Betrieb der Umgebung aus unserer Sicht zwingend erforderlich sind. Auf eine </w:t>
      </w:r>
      <w:r w:rsidR="00054011">
        <w:t>Zertifizierung nach</w:t>
      </w:r>
      <w:r w:rsidR="00054011" w:rsidRPr="00054011">
        <w:t xml:space="preserve"> ISO/IEC 20000:2005</w:t>
      </w:r>
      <w:r w:rsidR="00054011">
        <w:t xml:space="preserve"> </w:t>
      </w:r>
      <w:r w:rsidR="00110A1F">
        <w:t xml:space="preserve">wurde daher </w:t>
      </w:r>
      <w:r w:rsidR="00054011">
        <w:t>verzichtet.</w:t>
      </w:r>
    </w:p>
    <w:p w:rsidR="00C50EEB" w:rsidRDefault="00C50EEB" w:rsidP="00C50EEB">
      <w:pPr>
        <w:pStyle w:val="berschrift3"/>
      </w:pPr>
      <w:bookmarkStart w:id="6" w:name="_Toc457467691"/>
      <w:r>
        <w:t>Workflow</w:t>
      </w:r>
      <w:bookmarkEnd w:id="6"/>
    </w:p>
    <w:p w:rsidR="00C50EEB" w:rsidRDefault="00C50EEB" w:rsidP="00C50EEB">
      <w:pPr>
        <w:pStyle w:val="Listenabsatz"/>
        <w:numPr>
          <w:ilvl w:val="0"/>
          <w:numId w:val="13"/>
        </w:numPr>
      </w:pPr>
      <w:r w:rsidRPr="00C50EEB">
        <w:rPr>
          <w:b/>
        </w:rPr>
        <w:t xml:space="preserve">Request </w:t>
      </w:r>
      <w:proofErr w:type="spellStart"/>
      <w:r w:rsidRPr="00C50EEB">
        <w:rPr>
          <w:b/>
        </w:rPr>
        <w:t>for</w:t>
      </w:r>
      <w:proofErr w:type="spellEnd"/>
      <w:r w:rsidRPr="00C50EEB">
        <w:rPr>
          <w:b/>
        </w:rPr>
        <w:t xml:space="preserve"> Change (</w:t>
      </w:r>
      <w:proofErr w:type="spellStart"/>
      <w:r w:rsidRPr="00C50EEB">
        <w:rPr>
          <w:b/>
        </w:rPr>
        <w:t>RfC</w:t>
      </w:r>
      <w:proofErr w:type="spellEnd"/>
      <w:r w:rsidRPr="00C50EEB">
        <w:rPr>
          <w:b/>
        </w:rPr>
        <w:t>):</w:t>
      </w:r>
      <w:r>
        <w:t xml:space="preserve"> Ein Mitarbeiter der </w:t>
      </w:r>
      <w:r w:rsidR="00820253">
        <w:t>vereinten Backwerke</w:t>
      </w:r>
      <w:r>
        <w:t xml:space="preserve"> stellt beim Change Manager einen formalen </w:t>
      </w:r>
      <w:proofErr w:type="spellStart"/>
      <w:r>
        <w:t>RfC</w:t>
      </w:r>
      <w:proofErr w:type="spellEnd"/>
      <w:r>
        <w:t xml:space="preserve">. Dafür wird das Formular </w:t>
      </w:r>
      <w:r w:rsidR="00044E06">
        <w:fldChar w:fldCharType="begin"/>
      </w:r>
      <w:r>
        <w:instrText xml:space="preserve"> REF _Ref456604683 \r \h </w:instrText>
      </w:r>
      <w:r w:rsidR="00044E06">
        <w:fldChar w:fldCharType="separate"/>
      </w:r>
      <w:r w:rsidR="003D7187">
        <w:t>5.1.1</w:t>
      </w:r>
      <w:r w:rsidR="00044E06">
        <w:fldChar w:fldCharType="end"/>
      </w:r>
      <w:r>
        <w:t xml:space="preserve"> genutzt. Der </w:t>
      </w:r>
      <w:proofErr w:type="spellStart"/>
      <w:r>
        <w:t>RfC</w:t>
      </w:r>
      <w:proofErr w:type="spellEnd"/>
      <w:r>
        <w:t xml:space="preserve"> enthält alle Informationen, die für die weitere Entscheidungsfindung wichtig sind.</w:t>
      </w:r>
    </w:p>
    <w:p w:rsidR="00C50EEB" w:rsidRDefault="00C50EEB" w:rsidP="00C50EEB">
      <w:pPr>
        <w:pStyle w:val="Listenabsatz"/>
        <w:numPr>
          <w:ilvl w:val="0"/>
          <w:numId w:val="13"/>
        </w:numPr>
      </w:pPr>
      <w:r w:rsidRPr="00C50EEB">
        <w:rPr>
          <w:b/>
        </w:rPr>
        <w:t>Change Advisory Board (CAB):</w:t>
      </w:r>
      <w:r>
        <w:t xml:space="preserve"> Das CAB besteht aus dem Change Manager und von ihm benannten weiteren Personen. Es muss nach Beantragung innerhalb von 7 Tagen zusammentreten und den </w:t>
      </w:r>
      <w:proofErr w:type="spellStart"/>
      <w:r>
        <w:t>RfC</w:t>
      </w:r>
      <w:proofErr w:type="spellEnd"/>
      <w:r>
        <w:t xml:space="preserve"> genehmigen - oder diesen Alternativ mit Begründung der Ablehnung an den Antragsteller zurück übermitteln. </w:t>
      </w:r>
    </w:p>
    <w:p w:rsidR="00C50EEB" w:rsidRDefault="00C50EEB" w:rsidP="00C50EEB">
      <w:pPr>
        <w:pStyle w:val="Listenabsatz"/>
        <w:numPr>
          <w:ilvl w:val="0"/>
          <w:numId w:val="13"/>
        </w:numPr>
      </w:pPr>
      <w:r>
        <w:rPr>
          <w:b/>
        </w:rPr>
        <w:t>Implementierung</w:t>
      </w:r>
      <w:r>
        <w:t xml:space="preserve">: </w:t>
      </w:r>
      <w:r w:rsidRPr="00C50EEB">
        <w:t xml:space="preserve">Genehmigte Changes werden zur </w:t>
      </w:r>
      <w:r>
        <w:t>Bearbeitung</w:t>
      </w:r>
      <w:r w:rsidRPr="00C50EEB">
        <w:t xml:space="preserve"> an die entsprechenden technischen Gruppen weitergegeben</w:t>
      </w:r>
      <w:r>
        <w:t>.</w:t>
      </w:r>
    </w:p>
    <w:p w:rsidR="00C30402" w:rsidRDefault="00C30402" w:rsidP="00C50EEB">
      <w:pPr>
        <w:pStyle w:val="Listenabsatz"/>
        <w:numPr>
          <w:ilvl w:val="0"/>
          <w:numId w:val="13"/>
        </w:numPr>
      </w:pPr>
      <w:r w:rsidRPr="00C30402">
        <w:rPr>
          <w:b/>
        </w:rPr>
        <w:t xml:space="preserve">Post </w:t>
      </w:r>
      <w:proofErr w:type="spellStart"/>
      <w:r w:rsidRPr="00C30402">
        <w:rPr>
          <w:b/>
        </w:rPr>
        <w:t>Implementation</w:t>
      </w:r>
      <w:proofErr w:type="spellEnd"/>
      <w:r w:rsidRPr="00C30402">
        <w:rPr>
          <w:b/>
        </w:rPr>
        <w:t xml:space="preserve"> Review:</w:t>
      </w:r>
      <w:r>
        <w:t xml:space="preserve"> </w:t>
      </w:r>
      <w:r w:rsidRPr="00C30402">
        <w:t>Ziel ist es, die Effizienz der durchgeführten Maßnahmen sowie des dazugehörigen Prozesses zu durchleuchten. Dabei sollen sowohl die durchgeführte Veränderung als auch die dabei benutzten Methoden und Prozesse einer Ist-Soll-Analyse unterzogen werden. Bei größeren Changes spielen auch Kosten-Nutzen-Vergleiche, die Return on Investment (ROI)-Kalkulation sowie die Messung der Zielerreichung aus der geschäftlichen Perspektive eine Rolle.</w:t>
      </w:r>
      <w:r>
        <w:t xml:space="preserve"> Der Change Manager legt hierzu Termine und Agenda fest </w:t>
      </w:r>
      <w:r w:rsidRPr="00C30402">
        <w:t>und fordert dafür Unterstützung an</w:t>
      </w:r>
      <w:r>
        <w:t>.</w:t>
      </w:r>
    </w:p>
    <w:p w:rsidR="00C75561" w:rsidRDefault="00C75561" w:rsidP="00C75561">
      <w:pPr>
        <w:pStyle w:val="berschrift3"/>
      </w:pPr>
      <w:bookmarkStart w:id="7" w:name="_Toc457467692"/>
      <w:r>
        <w:t>Change Manager</w:t>
      </w:r>
      <w:bookmarkEnd w:id="7"/>
    </w:p>
    <w:p w:rsidR="00C75561" w:rsidRPr="00A67401" w:rsidRDefault="00C75561" w:rsidP="00331DD0">
      <w:pPr>
        <w:rPr>
          <w:b/>
        </w:rPr>
      </w:pPr>
      <w:r w:rsidRPr="00C75561">
        <w:t xml:space="preserve">Der Change-Manager ist verantwortlich für die Durchführung eines Changes in einer systematischen Art und Weise, nachdem die bekannten Risiken abgewogen wurden. Er überwacht auch den Fortschritt des Changes. Der Change-Manager beurteilt die </w:t>
      </w:r>
      <w:proofErr w:type="spellStart"/>
      <w:r w:rsidRPr="00C75561">
        <w:t>Requests</w:t>
      </w:r>
      <w:proofErr w:type="spellEnd"/>
      <w:r w:rsidRPr="00C75561">
        <w:t xml:space="preserve"> </w:t>
      </w:r>
      <w:proofErr w:type="spellStart"/>
      <w:r w:rsidRPr="00C75561">
        <w:t>for</w:t>
      </w:r>
      <w:proofErr w:type="spellEnd"/>
      <w:r w:rsidRPr="00C75561">
        <w:t xml:space="preserve"> Change (</w:t>
      </w:r>
      <w:proofErr w:type="spellStart"/>
      <w:r w:rsidRPr="00C75561">
        <w:t>RfC</w:t>
      </w:r>
      <w:proofErr w:type="spellEnd"/>
      <w:r w:rsidRPr="00C75561">
        <w:t>) zusammen mit dem Change Advisory Board (CAB).</w:t>
      </w:r>
      <w:r w:rsidR="0091353F">
        <w:t xml:space="preserve"> </w:t>
      </w:r>
      <w:r w:rsidR="00EA713E">
        <w:t>Change</w:t>
      </w:r>
      <w:r>
        <w:t xml:space="preserve"> Manager ist</w:t>
      </w:r>
      <w:r w:rsidR="00331DD0">
        <w:t xml:space="preserve"> </w:t>
      </w:r>
      <w:r w:rsidR="00331DD0">
        <w:rPr>
          <w:b/>
        </w:rPr>
        <w:t xml:space="preserve">Sascha </w:t>
      </w:r>
      <w:proofErr w:type="spellStart"/>
      <w:r w:rsidR="00331DD0">
        <w:rPr>
          <w:b/>
        </w:rPr>
        <w:t>Girrulat</w:t>
      </w:r>
      <w:proofErr w:type="spellEnd"/>
      <w:r w:rsidR="00331DD0" w:rsidRPr="00331DD0">
        <w:t>.</w:t>
      </w:r>
    </w:p>
    <w:p w:rsidR="00C50EEB" w:rsidRDefault="00C30402" w:rsidP="00C30402">
      <w:pPr>
        <w:pStyle w:val="berschrift3"/>
      </w:pPr>
      <w:bookmarkStart w:id="8" w:name="_Toc457467693"/>
      <w:r>
        <w:t>Standard Changes</w:t>
      </w:r>
      <w:bookmarkEnd w:id="8"/>
    </w:p>
    <w:p w:rsidR="003E04DF" w:rsidRDefault="00C30402" w:rsidP="00C30402">
      <w:r>
        <w:t xml:space="preserve">Bei Standard Changes handelt es sich um häufig wiederkehrende Changes mit vergleichsweise geringem Risiko, deren Prozess vom CAB einmalig genehmigt wurde.  </w:t>
      </w:r>
    </w:p>
    <w:p w:rsidR="00C30402" w:rsidRDefault="003E04DF" w:rsidP="00C30402">
      <w:r>
        <w:t xml:space="preserve">Das Verfahren zur erstmaligen Genehmigung eines Standard Changes ist das gleiche wie bei herkömmlichen Changes. </w:t>
      </w:r>
      <w:r w:rsidR="00781F70">
        <w:t xml:space="preserve">Wiederkehrende </w:t>
      </w:r>
      <w:r w:rsidR="00C30402">
        <w:t xml:space="preserve">Standard Changes werden nicht durch einen </w:t>
      </w:r>
      <w:proofErr w:type="spellStart"/>
      <w:r w:rsidR="00C30402">
        <w:t>RfC</w:t>
      </w:r>
      <w:proofErr w:type="spellEnd"/>
      <w:r w:rsidR="00C30402">
        <w:t xml:space="preserve"> </w:t>
      </w:r>
      <w:r w:rsidR="00B628AD">
        <w:t xml:space="preserve">geleitet, sondern </w:t>
      </w:r>
      <w:r>
        <w:t xml:space="preserve">lediglich </w:t>
      </w:r>
      <w:r w:rsidR="00B628AD">
        <w:t xml:space="preserve">als Service </w:t>
      </w:r>
      <w:proofErr w:type="spellStart"/>
      <w:r w:rsidR="00B628AD">
        <w:t>Requests</w:t>
      </w:r>
      <w:proofErr w:type="spellEnd"/>
      <w:r w:rsidR="00B628AD">
        <w:t xml:space="preserve"> dokumentiert.</w:t>
      </w:r>
    </w:p>
    <w:p w:rsidR="00624BC5" w:rsidRDefault="00624BC5" w:rsidP="00624BC5">
      <w:pPr>
        <w:pStyle w:val="berschrift4"/>
      </w:pPr>
      <w:bookmarkStart w:id="9" w:name="_Ref456625761"/>
      <w:r>
        <w:t>Genehmigte Standard Changes</w:t>
      </w:r>
      <w:bookmarkEnd w:id="9"/>
    </w:p>
    <w:tbl>
      <w:tblPr>
        <w:tblStyle w:val="HelleListe-Akzent4"/>
        <w:tblW w:w="0" w:type="auto"/>
        <w:tblLook w:val="04A0"/>
      </w:tblPr>
      <w:tblGrid>
        <w:gridCol w:w="2518"/>
        <w:gridCol w:w="6694"/>
      </w:tblGrid>
      <w:tr w:rsidR="00B628AD" w:rsidTr="001F07CC">
        <w:trPr>
          <w:cnfStyle w:val="100000000000"/>
        </w:trPr>
        <w:tc>
          <w:tcPr>
            <w:cnfStyle w:val="001000000000"/>
            <w:tcW w:w="2518" w:type="dxa"/>
          </w:tcPr>
          <w:p w:rsidR="00B628AD" w:rsidRDefault="00B628AD" w:rsidP="00B628AD">
            <w:pPr>
              <w:jc w:val="center"/>
            </w:pPr>
            <w:r>
              <w:t>Standard Change</w:t>
            </w:r>
          </w:p>
        </w:tc>
        <w:tc>
          <w:tcPr>
            <w:tcW w:w="6694" w:type="dxa"/>
          </w:tcPr>
          <w:p w:rsidR="00B628AD" w:rsidRDefault="00B628AD" w:rsidP="00B628AD">
            <w:pPr>
              <w:jc w:val="center"/>
              <w:cnfStyle w:val="100000000000"/>
            </w:pPr>
            <w:r>
              <w:t>Prozess</w:t>
            </w:r>
          </w:p>
        </w:tc>
      </w:tr>
      <w:tr w:rsidR="00B628AD" w:rsidTr="001F07CC">
        <w:trPr>
          <w:cnfStyle w:val="000000100000"/>
        </w:trPr>
        <w:tc>
          <w:tcPr>
            <w:cnfStyle w:val="001000000000"/>
            <w:tcW w:w="2518" w:type="dxa"/>
          </w:tcPr>
          <w:p w:rsidR="00B628AD" w:rsidRDefault="00B628AD" w:rsidP="00CB4223">
            <w:pPr>
              <w:jc w:val="left"/>
            </w:pPr>
            <w:r>
              <w:t>Betriebssystem Update Server</w:t>
            </w:r>
          </w:p>
        </w:tc>
        <w:tc>
          <w:tcPr>
            <w:tcW w:w="6694" w:type="dxa"/>
          </w:tcPr>
          <w:p w:rsidR="00B628AD" w:rsidRDefault="00B628AD" w:rsidP="00535A99">
            <w:pPr>
              <w:pStyle w:val="Listenabsatz"/>
              <w:numPr>
                <w:ilvl w:val="0"/>
                <w:numId w:val="15"/>
              </w:numPr>
              <w:jc w:val="left"/>
              <w:cnfStyle w:val="000000100000"/>
            </w:pPr>
            <w:r>
              <w:t xml:space="preserve">Aufnahme als Service Request im </w:t>
            </w:r>
            <w:hyperlink r:id="rId11" w:anchor="gid=0" w:history="1">
              <w:r w:rsidRPr="00B628AD">
                <w:rPr>
                  <w:rStyle w:val="Hyperlink"/>
                </w:rPr>
                <w:t>Ticketsystem</w:t>
              </w:r>
            </w:hyperlink>
          </w:p>
          <w:p w:rsidR="00B628AD" w:rsidRDefault="00B628AD" w:rsidP="00535A99">
            <w:pPr>
              <w:pStyle w:val="Listenabsatz"/>
              <w:numPr>
                <w:ilvl w:val="0"/>
                <w:numId w:val="15"/>
              </w:numPr>
              <w:jc w:val="left"/>
              <w:cnfStyle w:val="000000100000"/>
            </w:pPr>
            <w:r>
              <w:t xml:space="preserve">Überprüfung des </w:t>
            </w:r>
            <w:proofErr w:type="spellStart"/>
            <w:r>
              <w:t>Changelogs</w:t>
            </w:r>
            <w:proofErr w:type="spellEnd"/>
            <w:r>
              <w:t xml:space="preserve"> auf Risiken</w:t>
            </w:r>
          </w:p>
          <w:p w:rsidR="00B628AD" w:rsidRDefault="00B628AD" w:rsidP="00535A99">
            <w:pPr>
              <w:pStyle w:val="Listenabsatz"/>
              <w:numPr>
                <w:ilvl w:val="0"/>
                <w:numId w:val="15"/>
              </w:numPr>
              <w:jc w:val="left"/>
              <w:cnfStyle w:val="000000100000"/>
            </w:pPr>
            <w:r>
              <w:lastRenderedPageBreak/>
              <w:t xml:space="preserve">Einspielen des Updates </w:t>
            </w:r>
            <w:r w:rsidR="00535A99">
              <w:t>außerhalb der garantierten Betriebszeit</w:t>
            </w:r>
            <w:r w:rsidR="00CB4223">
              <w:t xml:space="preserve"> </w:t>
            </w:r>
            <w:r w:rsidR="00CB4223">
              <w:br/>
              <w:t xml:space="preserve">(siehe Seite </w:t>
            </w:r>
            <w:r w:rsidR="00044E06">
              <w:fldChar w:fldCharType="begin"/>
            </w:r>
            <w:r w:rsidR="00CB4223">
              <w:instrText xml:space="preserve"> PAGEREF GarantierteBetriebszeit \h </w:instrText>
            </w:r>
            <w:r w:rsidR="00044E06">
              <w:fldChar w:fldCharType="separate"/>
            </w:r>
            <w:r w:rsidR="003D7187">
              <w:rPr>
                <w:noProof/>
              </w:rPr>
              <w:t>11</w:t>
            </w:r>
            <w:r w:rsidR="00044E06">
              <w:fldChar w:fldCharType="end"/>
            </w:r>
            <w:r w:rsidR="00CB4223">
              <w:t xml:space="preserve">) </w:t>
            </w:r>
            <w:r w:rsidRPr="00B628AD">
              <w:rPr>
                <w:i/>
              </w:rPr>
              <w:t>oder</w:t>
            </w:r>
            <w:r>
              <w:br/>
              <w:t xml:space="preserve">Information aller Gruppen der </w:t>
            </w:r>
            <w:r w:rsidR="00634604">
              <w:t>Vereinigten Backwerke</w:t>
            </w:r>
            <w:r>
              <w:t xml:space="preserve"> 48 Stunden vor Einspielen des Updates</w:t>
            </w:r>
          </w:p>
          <w:p w:rsidR="00B628AD" w:rsidRDefault="00B628AD" w:rsidP="00535A99">
            <w:pPr>
              <w:pStyle w:val="Listenabsatz"/>
              <w:numPr>
                <w:ilvl w:val="0"/>
                <w:numId w:val="15"/>
              </w:numPr>
              <w:jc w:val="left"/>
              <w:cnfStyle w:val="000000100000"/>
            </w:pPr>
            <w:r>
              <w:t>Überprüfung des durch den Server bereitgestellten Services auf Funktion</w:t>
            </w:r>
          </w:p>
          <w:p w:rsidR="00B628AD" w:rsidRDefault="00B628AD" w:rsidP="00535A99">
            <w:pPr>
              <w:pStyle w:val="Listenabsatz"/>
              <w:numPr>
                <w:ilvl w:val="0"/>
                <w:numId w:val="15"/>
              </w:numPr>
              <w:jc w:val="left"/>
              <w:cnfStyle w:val="000000100000"/>
            </w:pPr>
            <w:r>
              <w:t>Dokumentation im Ticketsystem.</w:t>
            </w:r>
          </w:p>
        </w:tc>
      </w:tr>
      <w:tr w:rsidR="00B628AD" w:rsidTr="001F07CC">
        <w:tc>
          <w:tcPr>
            <w:tcW w:w="2518" w:type="dxa"/>
          </w:tcPr>
          <w:p w:rsidR="00B628AD" w:rsidRDefault="00B628AD" w:rsidP="00CB4223">
            <w:pPr>
              <w:jc w:val="left"/>
              <w:cnfStyle w:val="001000000000"/>
            </w:pPr>
            <w:r>
              <w:lastRenderedPageBreak/>
              <w:t>Dateiserver Dienst Update</w:t>
            </w:r>
          </w:p>
        </w:tc>
        <w:tc>
          <w:tcPr>
            <w:tcW w:w="6694" w:type="dxa"/>
          </w:tcPr>
          <w:p w:rsidR="00B628AD" w:rsidRDefault="00B628AD" w:rsidP="00535A99">
            <w:pPr>
              <w:pStyle w:val="Listenabsatz"/>
              <w:numPr>
                <w:ilvl w:val="0"/>
                <w:numId w:val="16"/>
              </w:numPr>
              <w:jc w:val="left"/>
            </w:pPr>
            <w:r>
              <w:t xml:space="preserve">Aufnahme als Service Request im </w:t>
            </w:r>
            <w:hyperlink r:id="rId12" w:anchor="gid=0" w:history="1">
              <w:r w:rsidRPr="00B628AD">
                <w:rPr>
                  <w:rStyle w:val="Hyperlink"/>
                </w:rPr>
                <w:t>Ticketsystem</w:t>
              </w:r>
            </w:hyperlink>
          </w:p>
          <w:p w:rsidR="00B628AD" w:rsidRDefault="00B628AD" w:rsidP="00535A99">
            <w:pPr>
              <w:pStyle w:val="Listenabsatz"/>
              <w:numPr>
                <w:ilvl w:val="0"/>
                <w:numId w:val="16"/>
              </w:numPr>
              <w:jc w:val="left"/>
            </w:pPr>
            <w:r>
              <w:t xml:space="preserve">Überprüfung des </w:t>
            </w:r>
            <w:proofErr w:type="spellStart"/>
            <w:r>
              <w:t>Changelogs</w:t>
            </w:r>
            <w:proofErr w:type="spellEnd"/>
            <w:r>
              <w:t xml:space="preserve"> auf Risiken</w:t>
            </w:r>
          </w:p>
          <w:p w:rsidR="00CB4223" w:rsidRDefault="00CB4223" w:rsidP="00CB4223">
            <w:pPr>
              <w:pStyle w:val="Listenabsatz"/>
              <w:numPr>
                <w:ilvl w:val="0"/>
                <w:numId w:val="15"/>
              </w:numPr>
              <w:jc w:val="left"/>
            </w:pPr>
            <w:r>
              <w:t xml:space="preserve">Einspielen des Updates außerhalb der garantierten Betriebszeit </w:t>
            </w:r>
            <w:r>
              <w:br/>
              <w:t xml:space="preserve">(siehe Seite </w:t>
            </w:r>
            <w:r w:rsidR="00044E06">
              <w:fldChar w:fldCharType="begin"/>
            </w:r>
            <w:r>
              <w:instrText xml:space="preserve"> PAGEREF GarantierteBetriebszeit \h </w:instrText>
            </w:r>
            <w:r w:rsidR="00044E06">
              <w:fldChar w:fldCharType="separate"/>
            </w:r>
            <w:r w:rsidR="003D7187">
              <w:rPr>
                <w:noProof/>
              </w:rPr>
              <w:t>11</w:t>
            </w:r>
            <w:r w:rsidR="00044E06">
              <w:fldChar w:fldCharType="end"/>
            </w:r>
            <w:r>
              <w:t xml:space="preserve">) </w:t>
            </w:r>
            <w:r w:rsidRPr="00B628AD">
              <w:rPr>
                <w:i/>
              </w:rPr>
              <w:t>oder</w:t>
            </w:r>
            <w:r>
              <w:br/>
              <w:t xml:space="preserve">Information aller Gruppen der </w:t>
            </w:r>
            <w:r w:rsidR="00634604">
              <w:t>Vereinigten Backwerke</w:t>
            </w:r>
            <w:r>
              <w:t xml:space="preserve"> 48 Stunden vor Einspielen des Updates</w:t>
            </w:r>
          </w:p>
          <w:p w:rsidR="00B628AD" w:rsidRDefault="00B628AD" w:rsidP="00535A99">
            <w:pPr>
              <w:pStyle w:val="Listenabsatz"/>
              <w:numPr>
                <w:ilvl w:val="0"/>
                <w:numId w:val="16"/>
              </w:numPr>
              <w:jc w:val="left"/>
            </w:pPr>
            <w:r>
              <w:t>Überprüfung des durch den Server bereitgestellten Services auf Funktion</w:t>
            </w:r>
          </w:p>
          <w:p w:rsidR="00B628AD" w:rsidRDefault="00B628AD" w:rsidP="00535A99">
            <w:pPr>
              <w:pStyle w:val="Listenabsatz"/>
              <w:numPr>
                <w:ilvl w:val="0"/>
                <w:numId w:val="16"/>
              </w:numPr>
              <w:jc w:val="left"/>
            </w:pPr>
            <w:r>
              <w:t>Dokumentation im Ticketsystem.</w:t>
            </w:r>
          </w:p>
        </w:tc>
      </w:tr>
      <w:tr w:rsidR="00B628AD" w:rsidTr="001F07CC">
        <w:trPr>
          <w:cnfStyle w:val="000000100000"/>
        </w:trPr>
        <w:tc>
          <w:tcPr>
            <w:cnfStyle w:val="001000000000"/>
            <w:tcW w:w="2518" w:type="dxa"/>
          </w:tcPr>
          <w:p w:rsidR="00B628AD" w:rsidRDefault="00B628AD" w:rsidP="00F335E8">
            <w:pPr>
              <w:jc w:val="left"/>
            </w:pPr>
            <w:r>
              <w:t xml:space="preserve">Dateiserver: Benutzerkonten </w:t>
            </w:r>
            <w:r w:rsidR="00F3733D">
              <w:t xml:space="preserve">lokal </w:t>
            </w:r>
            <w:r w:rsidR="00F335E8">
              <w:t>(einrichten, ändern,</w:t>
            </w:r>
            <w:r>
              <w:t xml:space="preserve"> Passwort zurücksetzen)</w:t>
            </w:r>
          </w:p>
        </w:tc>
        <w:tc>
          <w:tcPr>
            <w:tcW w:w="6694" w:type="dxa"/>
          </w:tcPr>
          <w:p w:rsidR="00B628AD" w:rsidRDefault="00B628AD" w:rsidP="00535A99">
            <w:pPr>
              <w:pStyle w:val="Listenabsatz"/>
              <w:numPr>
                <w:ilvl w:val="0"/>
                <w:numId w:val="17"/>
              </w:numPr>
              <w:jc w:val="left"/>
              <w:cnfStyle w:val="000000100000"/>
            </w:pPr>
            <w:r>
              <w:t>Änderung vornehmen</w:t>
            </w:r>
            <w:r w:rsidR="00F3733D">
              <w:t xml:space="preserve"> in Ansible-Konfiguration</w:t>
            </w:r>
          </w:p>
          <w:p w:rsidR="00F3733D" w:rsidRDefault="00F3733D" w:rsidP="00535A99">
            <w:pPr>
              <w:pStyle w:val="Listenabsatz"/>
              <w:numPr>
                <w:ilvl w:val="0"/>
                <w:numId w:val="17"/>
              </w:numPr>
              <w:jc w:val="left"/>
              <w:cnfStyle w:val="000000100000"/>
            </w:pPr>
            <w:r>
              <w:t>Einspielen der neuen Konfiguration auf beiden Servern</w:t>
            </w:r>
          </w:p>
          <w:p w:rsidR="00B628AD" w:rsidRDefault="00B628AD" w:rsidP="00535A99">
            <w:pPr>
              <w:pStyle w:val="Listenabsatz"/>
              <w:numPr>
                <w:ilvl w:val="0"/>
                <w:numId w:val="17"/>
              </w:numPr>
              <w:jc w:val="left"/>
              <w:cnfStyle w:val="000000100000"/>
            </w:pPr>
            <w:r>
              <w:t>Betroffenen Nutzer über Änderungen informieren</w:t>
            </w:r>
          </w:p>
          <w:p w:rsidR="00B628AD" w:rsidRDefault="00B628AD" w:rsidP="00535A99">
            <w:pPr>
              <w:pStyle w:val="Listenabsatz"/>
              <w:numPr>
                <w:ilvl w:val="0"/>
                <w:numId w:val="17"/>
              </w:numPr>
              <w:jc w:val="left"/>
              <w:cnfStyle w:val="000000100000"/>
            </w:pPr>
            <w:r>
              <w:t xml:space="preserve">Warten auf Rückmeldung des Nutzers </w:t>
            </w:r>
            <w:r w:rsidR="00643965">
              <w:br/>
            </w:r>
            <w:r>
              <w:t>(bei Einrichtung oder Änderung)</w:t>
            </w:r>
          </w:p>
        </w:tc>
      </w:tr>
      <w:tr w:rsidR="0039275C" w:rsidTr="001F07CC">
        <w:tc>
          <w:tcPr>
            <w:cnfStyle w:val="001000000000"/>
            <w:tcW w:w="2518" w:type="dxa"/>
          </w:tcPr>
          <w:p w:rsidR="0039275C" w:rsidRDefault="00B30BBF" w:rsidP="00CB4223">
            <w:pPr>
              <w:jc w:val="left"/>
            </w:pPr>
            <w:r>
              <w:t>Offline</w:t>
            </w:r>
            <w:r w:rsidR="00741929">
              <w:t xml:space="preserve"> Backup Dateiserver</w:t>
            </w:r>
          </w:p>
          <w:p w:rsidR="00B30BBF" w:rsidRDefault="00B30BBF" w:rsidP="00CB4223">
            <w:pPr>
              <w:jc w:val="left"/>
            </w:pPr>
            <w:r>
              <w:t>(1x wöchentlich, So)</w:t>
            </w:r>
          </w:p>
        </w:tc>
        <w:tc>
          <w:tcPr>
            <w:tcW w:w="6694" w:type="dxa"/>
          </w:tcPr>
          <w:p w:rsidR="00B30BBF" w:rsidRDefault="00B30BBF" w:rsidP="0039275C">
            <w:pPr>
              <w:pStyle w:val="Listenabsatz"/>
              <w:numPr>
                <w:ilvl w:val="0"/>
                <w:numId w:val="21"/>
              </w:numPr>
              <w:jc w:val="left"/>
              <w:cnfStyle w:val="000000000000"/>
            </w:pPr>
            <w:r>
              <w:t xml:space="preserve">Prüfung, ob aktueller Termineintrag noch in gemeinsamem Kalender vorhanden </w:t>
            </w:r>
          </w:p>
          <w:p w:rsidR="00B30BBF" w:rsidRDefault="00B30BBF" w:rsidP="0039275C">
            <w:pPr>
              <w:pStyle w:val="Listenabsatz"/>
              <w:numPr>
                <w:ilvl w:val="0"/>
                <w:numId w:val="21"/>
              </w:numPr>
              <w:jc w:val="left"/>
              <w:cnfStyle w:val="000000000000"/>
            </w:pPr>
            <w:r>
              <w:t xml:space="preserve">Login auf dem </w:t>
            </w:r>
            <w:proofErr w:type="spellStart"/>
            <w:r>
              <w:t>Mumble</w:t>
            </w:r>
            <w:proofErr w:type="spellEnd"/>
            <w:r>
              <w:t xml:space="preserve"> Servers des CSIRT</w:t>
            </w:r>
          </w:p>
          <w:p w:rsidR="0039275C" w:rsidRDefault="00B30BBF" w:rsidP="00B30BBF">
            <w:pPr>
              <w:pStyle w:val="Listenabsatz"/>
              <w:numPr>
                <w:ilvl w:val="0"/>
                <w:numId w:val="21"/>
              </w:numPr>
              <w:jc w:val="left"/>
              <w:cnfStyle w:val="000000000000"/>
            </w:pPr>
            <w:r>
              <w:t>Bekanntgabe an alle Anwesenden, dass mit der Sicherung begonnen wird</w:t>
            </w:r>
          </w:p>
          <w:p w:rsidR="00B30BBF" w:rsidRDefault="00B30BBF" w:rsidP="00B30BBF">
            <w:pPr>
              <w:pStyle w:val="Listenabsatz"/>
              <w:numPr>
                <w:ilvl w:val="0"/>
                <w:numId w:val="21"/>
              </w:numPr>
              <w:jc w:val="left"/>
              <w:cnfStyle w:val="000000000000"/>
            </w:pPr>
            <w:r>
              <w:t xml:space="preserve">Erstellen eines Client-lokalen Backups von einem der beiden Dateiserver, inklusive des </w:t>
            </w:r>
            <w:proofErr w:type="spellStart"/>
            <w:r>
              <w:t>tar.gz</w:t>
            </w:r>
            <w:proofErr w:type="spellEnd"/>
            <w:r>
              <w:t>-Backups vom anderen Server auf eine externe Festplatte</w:t>
            </w:r>
          </w:p>
          <w:p w:rsidR="00734294" w:rsidRDefault="00734294" w:rsidP="00734294">
            <w:pPr>
              <w:pStyle w:val="Listenabsatz"/>
              <w:numPr>
                <w:ilvl w:val="1"/>
                <w:numId w:val="21"/>
              </w:numPr>
              <w:jc w:val="left"/>
              <w:cnfStyle w:val="000000000000"/>
            </w:pPr>
            <w:r>
              <w:t>Sicherung der eigentlichen Anwender-Dateien</w:t>
            </w:r>
          </w:p>
          <w:p w:rsidR="00734294" w:rsidRDefault="00734294" w:rsidP="00734294">
            <w:pPr>
              <w:pStyle w:val="Listenabsatz"/>
              <w:numPr>
                <w:ilvl w:val="1"/>
                <w:numId w:val="21"/>
              </w:numPr>
              <w:jc w:val="left"/>
              <w:cnfStyle w:val="000000000000"/>
            </w:pPr>
            <w:r>
              <w:t>Sicherung der Systemeinstellungen</w:t>
            </w:r>
            <w:r w:rsidR="000A4CF3">
              <w:t xml:space="preserve"> mittels </w:t>
            </w:r>
            <w:r w:rsidR="000A4CF3">
              <w:br/>
            </w:r>
            <w:r w:rsidR="000A4CF3" w:rsidRPr="000A4CF3">
              <w:rPr>
                <w:rStyle w:val="CodeZchn"/>
              </w:rPr>
              <w:t>tdbbackup /etc/samba/passdb.tdb</w:t>
            </w:r>
          </w:p>
          <w:p w:rsidR="000A4CF3" w:rsidRDefault="000A4CF3" w:rsidP="000A4CF3">
            <w:pPr>
              <w:pStyle w:val="Listenabsatz"/>
              <w:numPr>
                <w:ilvl w:val="2"/>
                <w:numId w:val="21"/>
              </w:numPr>
              <w:jc w:val="left"/>
              <w:cnfStyle w:val="000000000000"/>
            </w:pPr>
            <w:proofErr w:type="spellStart"/>
            <w:r w:rsidRPr="000A4CF3">
              <w:t>smb.conf</w:t>
            </w:r>
            <w:proofErr w:type="spellEnd"/>
          </w:p>
          <w:p w:rsidR="000A4CF3" w:rsidRDefault="000A4CF3" w:rsidP="000A4CF3">
            <w:pPr>
              <w:pStyle w:val="Listenabsatz"/>
              <w:numPr>
                <w:ilvl w:val="2"/>
                <w:numId w:val="21"/>
              </w:numPr>
              <w:jc w:val="left"/>
              <w:cnfStyle w:val="000000000000"/>
            </w:pPr>
            <w:r w:rsidRPr="000A4CF3">
              <w:t>secrets.tdb</w:t>
            </w:r>
          </w:p>
          <w:p w:rsidR="000A4CF3" w:rsidRDefault="000A4CF3" w:rsidP="000A4CF3">
            <w:pPr>
              <w:pStyle w:val="Listenabsatz"/>
              <w:numPr>
                <w:ilvl w:val="2"/>
                <w:numId w:val="21"/>
              </w:numPr>
              <w:jc w:val="left"/>
              <w:cnfStyle w:val="000000000000"/>
            </w:pPr>
            <w:proofErr w:type="spellStart"/>
            <w:r w:rsidRPr="000A4CF3">
              <w:t>tdbsam</w:t>
            </w:r>
            <w:proofErr w:type="spellEnd"/>
          </w:p>
          <w:p w:rsidR="000A4CF3" w:rsidRDefault="000A4CF3" w:rsidP="000A4CF3">
            <w:pPr>
              <w:pStyle w:val="Listenabsatz"/>
              <w:numPr>
                <w:ilvl w:val="1"/>
                <w:numId w:val="21"/>
              </w:numPr>
              <w:jc w:val="left"/>
              <w:cnfStyle w:val="000000000000"/>
            </w:pPr>
            <w:r>
              <w:t>Integrität der Backup-DB prüfen mittels</w:t>
            </w:r>
            <w:r>
              <w:br/>
            </w:r>
            <w:r w:rsidRPr="000A4CF3">
              <w:rPr>
                <w:rStyle w:val="CodeZchn"/>
              </w:rPr>
              <w:t>tdbbackup -v etc/samba/passdb.tdb</w:t>
            </w:r>
          </w:p>
          <w:p w:rsidR="00734294" w:rsidRDefault="00734294" w:rsidP="00734294">
            <w:pPr>
              <w:pStyle w:val="Listenabsatz"/>
              <w:numPr>
                <w:ilvl w:val="1"/>
                <w:numId w:val="21"/>
              </w:numPr>
              <w:jc w:val="left"/>
              <w:cnfStyle w:val="000000000000"/>
            </w:pPr>
            <w:r>
              <w:t>Sicherung der verwendeten Software: Samba</w:t>
            </w:r>
          </w:p>
          <w:p w:rsidR="00734294" w:rsidRDefault="00734294" w:rsidP="00734294">
            <w:pPr>
              <w:pStyle w:val="Listenabsatz"/>
              <w:numPr>
                <w:ilvl w:val="1"/>
                <w:numId w:val="21"/>
              </w:numPr>
              <w:jc w:val="left"/>
              <w:cnfStyle w:val="000000000000"/>
            </w:pPr>
            <w:r>
              <w:t xml:space="preserve">Sicherung der Protokolldateien: </w:t>
            </w:r>
            <w:proofErr w:type="spellStart"/>
            <w:r>
              <w:t>rsyslog</w:t>
            </w:r>
            <w:proofErr w:type="spellEnd"/>
          </w:p>
          <w:p w:rsidR="00B30BBF" w:rsidRDefault="00B30BBF" w:rsidP="00B30BBF">
            <w:pPr>
              <w:pStyle w:val="Listenabsatz"/>
              <w:numPr>
                <w:ilvl w:val="0"/>
                <w:numId w:val="21"/>
              </w:numPr>
              <w:jc w:val="left"/>
              <w:cnfStyle w:val="000000000000"/>
            </w:pPr>
            <w:r>
              <w:t>Trennen der externen Festplatte vom Computer</w:t>
            </w:r>
          </w:p>
          <w:p w:rsidR="00B30BBF" w:rsidRDefault="00B30BBF" w:rsidP="00B30BBF">
            <w:pPr>
              <w:pStyle w:val="Listenabsatz"/>
              <w:numPr>
                <w:ilvl w:val="0"/>
                <w:numId w:val="21"/>
              </w:numPr>
              <w:jc w:val="left"/>
              <w:cnfStyle w:val="000000000000"/>
            </w:pPr>
            <w:r>
              <w:t>Löschen des aktuellen Termineintrags im gemeinsamen Kalender</w:t>
            </w:r>
          </w:p>
          <w:p w:rsidR="003A694D" w:rsidRDefault="003A694D" w:rsidP="00B30BBF">
            <w:pPr>
              <w:pStyle w:val="Listenabsatz"/>
              <w:numPr>
                <w:ilvl w:val="0"/>
                <w:numId w:val="21"/>
              </w:numPr>
              <w:jc w:val="left"/>
              <w:cnfStyle w:val="000000000000"/>
            </w:pPr>
            <w:proofErr w:type="spellStart"/>
            <w:r>
              <w:t>Logout</w:t>
            </w:r>
            <w:proofErr w:type="spellEnd"/>
            <w:r>
              <w:t xml:space="preserve"> auf dem </w:t>
            </w:r>
            <w:proofErr w:type="spellStart"/>
            <w:r>
              <w:t>Mumble</w:t>
            </w:r>
            <w:proofErr w:type="spellEnd"/>
            <w:r>
              <w:t xml:space="preserve"> Server</w:t>
            </w:r>
          </w:p>
        </w:tc>
      </w:tr>
      <w:tr w:rsidR="00741929" w:rsidTr="001F07CC">
        <w:trPr>
          <w:cnfStyle w:val="000000100000"/>
        </w:trPr>
        <w:tc>
          <w:tcPr>
            <w:cnfStyle w:val="001000000000"/>
            <w:tcW w:w="2518" w:type="dxa"/>
          </w:tcPr>
          <w:p w:rsidR="00741929" w:rsidRDefault="00741929" w:rsidP="00D403FC">
            <w:pPr>
              <w:jc w:val="left"/>
            </w:pPr>
            <w:proofErr w:type="spellStart"/>
            <w:r>
              <w:t>Restore</w:t>
            </w:r>
            <w:proofErr w:type="spellEnd"/>
            <w:r>
              <w:t xml:space="preserve"> Dateiserver</w:t>
            </w:r>
          </w:p>
        </w:tc>
        <w:tc>
          <w:tcPr>
            <w:tcW w:w="6694" w:type="dxa"/>
          </w:tcPr>
          <w:p w:rsidR="00741929" w:rsidRDefault="005C5D94" w:rsidP="00741929">
            <w:pPr>
              <w:pStyle w:val="Listenabsatz"/>
              <w:numPr>
                <w:ilvl w:val="0"/>
                <w:numId w:val="22"/>
              </w:numPr>
              <w:jc w:val="left"/>
              <w:cnfStyle w:val="000000100000"/>
            </w:pPr>
            <w:r>
              <w:t>Ein Mitglied der Gruppe mit Betriebsverantwortung für den entsprechenden Sever</w:t>
            </w:r>
            <w:r w:rsidR="00741929">
              <w:t xml:space="preserve"> verifiziert, dass dieser tatsächlich nicht mehr wieder in Betrieb genommen werden kann</w:t>
            </w:r>
          </w:p>
          <w:p w:rsidR="00CF58B5" w:rsidRDefault="00CF58B5" w:rsidP="00741929">
            <w:pPr>
              <w:pStyle w:val="Listenabsatz"/>
              <w:numPr>
                <w:ilvl w:val="0"/>
                <w:numId w:val="22"/>
              </w:numPr>
              <w:jc w:val="left"/>
              <w:cnfStyle w:val="000000100000"/>
            </w:pPr>
            <w:r>
              <w:t>Neuinstallation d</w:t>
            </w:r>
            <w:r w:rsidR="00A462EB">
              <w:t>es Betriebssystems</w:t>
            </w:r>
            <w:r>
              <w:t xml:space="preserve"> (auf dem gleichen oder, falls dies nicht mehr möglich ist, auf einem anderen Server)</w:t>
            </w:r>
          </w:p>
          <w:p w:rsidR="00A462EB" w:rsidRDefault="00A462EB" w:rsidP="00741929">
            <w:pPr>
              <w:pStyle w:val="Listenabsatz"/>
              <w:numPr>
                <w:ilvl w:val="0"/>
                <w:numId w:val="22"/>
              </w:numPr>
              <w:jc w:val="left"/>
              <w:cnfStyle w:val="000000100000"/>
            </w:pPr>
            <w:r>
              <w:t>Einrichtung des SSH Zugangs auf dem neuen System</w:t>
            </w:r>
          </w:p>
          <w:p w:rsidR="00741929" w:rsidRDefault="00414E7B" w:rsidP="00741929">
            <w:pPr>
              <w:pStyle w:val="Listenabsatz"/>
              <w:numPr>
                <w:ilvl w:val="0"/>
                <w:numId w:val="22"/>
              </w:numPr>
              <w:jc w:val="left"/>
              <w:cnfStyle w:val="000000100000"/>
            </w:pPr>
            <w:proofErr w:type="spellStart"/>
            <w:r>
              <w:t>Restore</w:t>
            </w:r>
            <w:proofErr w:type="spellEnd"/>
            <w:r>
              <w:t xml:space="preserve"> der Serverkonfiguration auf letzte funktionierende Ansible-Version</w:t>
            </w:r>
            <w:r w:rsidR="00CF58B5">
              <w:t xml:space="preserve"> (ggf. Anpassung der externen IP-Adresse)</w:t>
            </w:r>
          </w:p>
          <w:p w:rsidR="00C42705" w:rsidRDefault="00C42705" w:rsidP="00741929">
            <w:pPr>
              <w:pStyle w:val="Listenabsatz"/>
              <w:numPr>
                <w:ilvl w:val="0"/>
                <w:numId w:val="22"/>
              </w:numPr>
              <w:jc w:val="left"/>
              <w:cnfStyle w:val="000000100000"/>
            </w:pPr>
            <w:r>
              <w:t>Einspielen der Nutzerdaten aus dem letzten verfügbaren Backup (vom anderen Dateiserver)</w:t>
            </w:r>
          </w:p>
          <w:p w:rsidR="00741929" w:rsidRDefault="00414E7B" w:rsidP="00741929">
            <w:pPr>
              <w:pStyle w:val="Listenabsatz"/>
              <w:numPr>
                <w:ilvl w:val="0"/>
                <w:numId w:val="22"/>
              </w:numPr>
              <w:jc w:val="left"/>
              <w:cnfStyle w:val="000000100000"/>
            </w:pPr>
            <w:r>
              <w:lastRenderedPageBreak/>
              <w:t xml:space="preserve">Mindestens zwei Techniker der Dateiservergruppen bestätigen </w:t>
            </w:r>
            <w:r w:rsidR="00741929">
              <w:t>die Wiederverfügbarkeit der Daten</w:t>
            </w:r>
          </w:p>
          <w:p w:rsidR="00741929" w:rsidRDefault="00741929" w:rsidP="00741929">
            <w:pPr>
              <w:pStyle w:val="Listenabsatz"/>
              <w:numPr>
                <w:ilvl w:val="0"/>
                <w:numId w:val="22"/>
              </w:numPr>
              <w:jc w:val="left"/>
              <w:cnfStyle w:val="000000100000"/>
            </w:pPr>
            <w:r>
              <w:t xml:space="preserve">Information an alle Anwender der </w:t>
            </w:r>
            <w:r w:rsidR="00634604">
              <w:t>Vereinigten Backwerke</w:t>
            </w:r>
            <w:r>
              <w:t xml:space="preserve"> über vorgenommenen </w:t>
            </w:r>
            <w:proofErr w:type="spellStart"/>
            <w:r>
              <w:t>Restore</w:t>
            </w:r>
            <w:proofErr w:type="spellEnd"/>
            <w:r>
              <w:t>, sowie an Change und Problem Manager</w:t>
            </w:r>
          </w:p>
          <w:p w:rsidR="00741929" w:rsidRDefault="00741929" w:rsidP="00741929">
            <w:pPr>
              <w:pStyle w:val="Listenabsatz"/>
              <w:numPr>
                <w:ilvl w:val="0"/>
                <w:numId w:val="22"/>
              </w:numPr>
              <w:jc w:val="left"/>
              <w:cnfStyle w:val="000000100000"/>
            </w:pPr>
            <w:r>
              <w:t xml:space="preserve">Dokumentation im </w:t>
            </w:r>
            <w:hyperlink r:id="rId13" w:anchor="gid=0" w:history="1">
              <w:r w:rsidRPr="00B628AD">
                <w:rPr>
                  <w:rStyle w:val="Hyperlink"/>
                </w:rPr>
                <w:t>Ticketsystem</w:t>
              </w:r>
            </w:hyperlink>
          </w:p>
        </w:tc>
      </w:tr>
      <w:tr w:rsidR="00F335E8" w:rsidTr="001F07CC">
        <w:tc>
          <w:tcPr>
            <w:cnfStyle w:val="001000000000"/>
            <w:tcW w:w="2518" w:type="dxa"/>
          </w:tcPr>
          <w:p w:rsidR="00F335E8" w:rsidRDefault="00F335E8" w:rsidP="00D403FC">
            <w:pPr>
              <w:jc w:val="left"/>
            </w:pPr>
            <w:r>
              <w:lastRenderedPageBreak/>
              <w:t>Benutzer verlässt das Unternehmen</w:t>
            </w:r>
          </w:p>
        </w:tc>
        <w:tc>
          <w:tcPr>
            <w:tcW w:w="6694" w:type="dxa"/>
          </w:tcPr>
          <w:p w:rsidR="00F335E8" w:rsidRDefault="00F335E8" w:rsidP="00F335E8">
            <w:pPr>
              <w:pStyle w:val="Listenabsatz"/>
              <w:numPr>
                <w:ilvl w:val="0"/>
                <w:numId w:val="34"/>
              </w:numPr>
              <w:jc w:val="left"/>
              <w:cnfStyle w:val="000000000000"/>
            </w:pPr>
            <w:r>
              <w:t xml:space="preserve">Aufnahme als Service Request im </w:t>
            </w:r>
            <w:hyperlink r:id="rId14" w:anchor="gid=0" w:history="1">
              <w:r w:rsidRPr="00B628AD">
                <w:rPr>
                  <w:rStyle w:val="Hyperlink"/>
                </w:rPr>
                <w:t>Ticketsystem</w:t>
              </w:r>
            </w:hyperlink>
          </w:p>
          <w:p w:rsidR="00F335E8" w:rsidRDefault="00F335E8" w:rsidP="00F335E8">
            <w:pPr>
              <w:pStyle w:val="Listenabsatz"/>
              <w:numPr>
                <w:ilvl w:val="0"/>
                <w:numId w:val="34"/>
              </w:numPr>
              <w:jc w:val="left"/>
              <w:cnfStyle w:val="000000000000"/>
            </w:pPr>
            <w:r>
              <w:t>Löschen ggf. vorhandener lokaler Konten auf den Dateiservern</w:t>
            </w:r>
          </w:p>
          <w:p w:rsidR="00F335E8" w:rsidRDefault="00F335E8" w:rsidP="00F335E8">
            <w:pPr>
              <w:pStyle w:val="Listenabsatz"/>
              <w:numPr>
                <w:ilvl w:val="0"/>
                <w:numId w:val="34"/>
              </w:numPr>
              <w:jc w:val="left"/>
              <w:cnfStyle w:val="000000000000"/>
            </w:pPr>
            <w:r>
              <w:t>Löschen der persönlichen Benutzerfreigaben</w:t>
            </w:r>
            <w:r w:rsidR="000A464B">
              <w:t xml:space="preserve"> auf beiden Dateiservern</w:t>
            </w:r>
          </w:p>
          <w:p w:rsidR="00F335E8" w:rsidRDefault="00F335E8" w:rsidP="00F335E8">
            <w:pPr>
              <w:pStyle w:val="Listenabsatz"/>
              <w:numPr>
                <w:ilvl w:val="0"/>
                <w:numId w:val="34"/>
              </w:numPr>
              <w:jc w:val="left"/>
              <w:cnfStyle w:val="000000000000"/>
            </w:pPr>
            <w:r>
              <w:t xml:space="preserve">Dokumentation im </w:t>
            </w:r>
            <w:hyperlink r:id="rId15" w:anchor="gid=0" w:history="1">
              <w:r w:rsidRPr="00B628AD">
                <w:rPr>
                  <w:rStyle w:val="Hyperlink"/>
                </w:rPr>
                <w:t>Ticketsystem</w:t>
              </w:r>
            </w:hyperlink>
          </w:p>
        </w:tc>
      </w:tr>
    </w:tbl>
    <w:p w:rsidR="00C30402" w:rsidRDefault="00C30402" w:rsidP="00C30402">
      <w:pPr>
        <w:pStyle w:val="berschrift3"/>
      </w:pPr>
      <w:bookmarkStart w:id="10" w:name="_Toc457467694"/>
      <w:r>
        <w:t>Emergency Changes</w:t>
      </w:r>
      <w:bookmarkEnd w:id="10"/>
    </w:p>
    <w:p w:rsidR="00C30402" w:rsidRDefault="00C30402" w:rsidP="00C30402">
      <w:r w:rsidRPr="00C30402">
        <w:t xml:space="preserve">Ein Sonderfall des Changes, der nicht den üblichen Prozess durchläuft, sondern sofort, notfalls auch unter erheblichem Risiko </w:t>
      </w:r>
      <w:r>
        <w:t>und ohne weitere Genehmigung vom CAB</w:t>
      </w:r>
      <w:r w:rsidRPr="00C30402">
        <w:t xml:space="preserve">, meist zur Abwendung größeren Schadens durchgeführt wird. </w:t>
      </w:r>
      <w:r w:rsidRPr="00C30402">
        <w:rPr>
          <w:u w:val="single"/>
        </w:rPr>
        <w:t>Bei einem Change dieser Art benötigt der durchführende Techniker nur die Zustimmung eines weiteren Technikers innerhalb der IT</w:t>
      </w:r>
      <w:r w:rsidR="004237AE">
        <w:rPr>
          <w:u w:val="single"/>
        </w:rPr>
        <w:t>-Gruppen</w:t>
      </w:r>
      <w:r w:rsidRPr="00C30402">
        <w:rPr>
          <w:u w:val="single"/>
        </w:rPr>
        <w:t>.</w:t>
      </w:r>
      <w:r w:rsidRPr="00C30402">
        <w:t xml:space="preserve"> Vorrangig ist hier, auf eine Notsituation reagieren zu können, entsprechende weitere Genehmigungen und Tests werden erst nach dem Change durchgeführt.</w:t>
      </w:r>
    </w:p>
    <w:p w:rsidR="00C30402" w:rsidRPr="00C30402" w:rsidRDefault="00C30402" w:rsidP="00C30402">
      <w:r>
        <w:t>Die durchgeführten Emergency Changes sind jedoch umgehend nach der Wiederherstellung des normalen Betriebes zu dokumentieren und die betroffenen Gruppen, sowie der Change Manager sind zeitnah zu informieren.</w:t>
      </w:r>
    </w:p>
    <w:p w:rsidR="00F2514C" w:rsidRDefault="00F2514C" w:rsidP="00F2514C">
      <w:pPr>
        <w:pStyle w:val="berschrift2"/>
      </w:pPr>
      <w:bookmarkStart w:id="11" w:name="_Toc457467695"/>
      <w:proofErr w:type="spellStart"/>
      <w:r>
        <w:t>Incident</w:t>
      </w:r>
      <w:proofErr w:type="spellEnd"/>
      <w:r>
        <w:t xml:space="preserve"> Management</w:t>
      </w:r>
      <w:bookmarkEnd w:id="11"/>
    </w:p>
    <w:p w:rsidR="000B5136" w:rsidRPr="000B5136" w:rsidRDefault="000B5136" w:rsidP="000B5136">
      <w:r>
        <w:t xml:space="preserve">Unter einem </w:t>
      </w:r>
      <w:proofErr w:type="spellStart"/>
      <w:r>
        <w:t>Incident</w:t>
      </w:r>
      <w:proofErr w:type="spellEnd"/>
      <w:r w:rsidR="00E24D0F">
        <w:t xml:space="preserve"> </w:t>
      </w:r>
      <w:r>
        <w:t>/</w:t>
      </w:r>
      <w:r w:rsidR="00E24D0F">
        <w:t xml:space="preserve"> einer </w:t>
      </w:r>
      <w:r>
        <w:t>Störung versteht man nach IT Infrastructure Library (ITIL</w:t>
      </w:r>
      <w:r w:rsidR="00AC7FB6">
        <w:t xml:space="preserve">) ein </w:t>
      </w:r>
      <w:r>
        <w:t>Ereignis, das nicht zum standardmäßigen Betrieb eines Services gehört und das tatsächlich oder potenziell eine Unterbrechung dieses Services oder eine Minderung der vereinbarten Qua</w:t>
      </w:r>
      <w:r w:rsidR="00AC7FB6">
        <w:t>lität verursacht.</w:t>
      </w:r>
    </w:p>
    <w:p w:rsidR="000B5136" w:rsidRDefault="000B5136" w:rsidP="000B5136">
      <w:r>
        <w:t>IT-</w:t>
      </w:r>
      <w:proofErr w:type="spellStart"/>
      <w:r>
        <w:t>Incident</w:t>
      </w:r>
      <w:proofErr w:type="spellEnd"/>
      <w:r>
        <w:t xml:space="preserve"> Management umfasst den gesamten organisatorischen und technischen Prozess der Reaktion solche Ereignisse. Ziel des </w:t>
      </w:r>
      <w:proofErr w:type="spellStart"/>
      <w:r>
        <w:t>Incident</w:t>
      </w:r>
      <w:proofErr w:type="spellEnd"/>
      <w:r>
        <w:t>-Management-Prozesses ist die schnellstmögliche Wiederherstellung der Service-Leistung (auch mit Workarounds).</w:t>
      </w:r>
    </w:p>
    <w:p w:rsidR="004618C0" w:rsidRDefault="004618C0" w:rsidP="004618C0">
      <w:pPr>
        <w:pStyle w:val="berschrift3"/>
      </w:pPr>
      <w:bookmarkStart w:id="12" w:name="_Toc457467696"/>
      <w:r>
        <w:t>Benutzerservice</w:t>
      </w:r>
      <w:bookmarkEnd w:id="12"/>
    </w:p>
    <w:p w:rsidR="004618C0" w:rsidRPr="004618C0" w:rsidRDefault="004618C0" w:rsidP="004618C0">
      <w:r>
        <w:t xml:space="preserve">Um den Anwendern einen Single Point </w:t>
      </w:r>
      <w:proofErr w:type="spellStart"/>
      <w:r>
        <w:t>of</w:t>
      </w:r>
      <w:proofErr w:type="spellEnd"/>
      <w:r>
        <w:t xml:space="preserve"> </w:t>
      </w:r>
      <w:proofErr w:type="spellStart"/>
      <w:r>
        <w:t>Contact</w:t>
      </w:r>
      <w:proofErr w:type="spellEnd"/>
      <w:r>
        <w:t xml:space="preserve"> für alle IT-Anliegen zur Verfügung zu stellen, haben wir einen Benutzerservice eingerichtet. Der Benutzerservice hat die Aufgabe Anwenderanfragen entgegen zu nehmen, im Ticketsystem anzulegen und das Ticket dann an die betroffenen Gruppen weiter zu vermitteln.</w:t>
      </w:r>
    </w:p>
    <w:p w:rsidR="00781F70" w:rsidRDefault="00781F70" w:rsidP="00781F70">
      <w:pPr>
        <w:pStyle w:val="berschrift3"/>
      </w:pPr>
      <w:bookmarkStart w:id="13" w:name="_Toc457467697"/>
      <w:r>
        <w:t>Workflow</w:t>
      </w:r>
      <w:bookmarkEnd w:id="13"/>
    </w:p>
    <w:p w:rsidR="00781F70" w:rsidRDefault="009D13D9" w:rsidP="006E01F9">
      <w:pPr>
        <w:pStyle w:val="Listenabsatz"/>
        <w:numPr>
          <w:ilvl w:val="0"/>
          <w:numId w:val="20"/>
        </w:numPr>
        <w:jc w:val="left"/>
      </w:pPr>
      <w:r w:rsidRPr="00293A5B">
        <w:rPr>
          <w:b/>
        </w:rPr>
        <w:t>Meldung</w:t>
      </w:r>
      <w:r>
        <w:t xml:space="preserve"> des Incidents</w:t>
      </w:r>
      <w:r w:rsidR="00781F70">
        <w:t xml:space="preserve"> </w:t>
      </w:r>
      <w:r w:rsidR="003E50E7">
        <w:t xml:space="preserve">an </w:t>
      </w:r>
      <w:r w:rsidR="00044E06">
        <w:fldChar w:fldCharType="begin"/>
      </w:r>
      <w:r w:rsidR="003E50E7">
        <w:instrText xml:space="preserve"> REF _Ref456790947 \h </w:instrText>
      </w:r>
      <w:r w:rsidR="00044E06">
        <w:fldChar w:fldCharType="separate"/>
      </w:r>
      <w:r w:rsidR="003D7187">
        <w:rPr>
          <w:b/>
          <w:bCs/>
        </w:rPr>
        <w:t>Fehler! Verweisquelle konnte nicht gefunden werden.</w:t>
      </w:r>
      <w:r w:rsidR="00044E06">
        <w:fldChar w:fldCharType="end"/>
      </w:r>
      <w:r w:rsidR="00CD584A">
        <w:br/>
        <w:t>(Mitarbeiter des Benutzerservice können hier direkt mit 2. weiter machen)</w:t>
      </w:r>
    </w:p>
    <w:p w:rsidR="00781F70" w:rsidRDefault="00781F70" w:rsidP="006E01F9">
      <w:pPr>
        <w:pStyle w:val="Listenabsatz"/>
        <w:numPr>
          <w:ilvl w:val="0"/>
          <w:numId w:val="20"/>
        </w:numPr>
        <w:jc w:val="left"/>
      </w:pPr>
      <w:r w:rsidRPr="00293A5B">
        <w:rPr>
          <w:b/>
        </w:rPr>
        <w:t>Aufnahme</w:t>
      </w:r>
      <w:r>
        <w:t xml:space="preserve"> </w:t>
      </w:r>
      <w:r w:rsidR="00AB281E">
        <w:t xml:space="preserve">und Bewertung </w:t>
      </w:r>
      <w:r>
        <w:t xml:space="preserve">des </w:t>
      </w:r>
      <w:proofErr w:type="spellStart"/>
      <w:r>
        <w:t>Incident</w:t>
      </w:r>
      <w:proofErr w:type="spellEnd"/>
      <w:r>
        <w:t xml:space="preserve"> im </w:t>
      </w:r>
      <w:hyperlink r:id="rId16" w:anchor="gid=0" w:history="1">
        <w:r w:rsidRPr="00781F70">
          <w:rPr>
            <w:rStyle w:val="Hyperlink"/>
          </w:rPr>
          <w:t>Ticketsystem</w:t>
        </w:r>
      </w:hyperlink>
    </w:p>
    <w:p w:rsidR="00781F70" w:rsidRDefault="00000EDA" w:rsidP="006E01F9">
      <w:pPr>
        <w:pStyle w:val="Listenabsatz"/>
        <w:numPr>
          <w:ilvl w:val="0"/>
          <w:numId w:val="20"/>
        </w:numPr>
        <w:jc w:val="left"/>
      </w:pPr>
      <w:r>
        <w:t>Falls die Anfrage direkt beantwortet/gelöst werd</w:t>
      </w:r>
      <w:r w:rsidR="00DD31D0">
        <w:t>en kann weiter mit 6</w:t>
      </w:r>
      <w:r>
        <w:t>. - sonst:</w:t>
      </w:r>
      <w:r>
        <w:br/>
      </w:r>
      <w:r w:rsidR="00070905">
        <w:t>Information per Mail an alle Mitglieder der betroffenen Gruppen</w:t>
      </w:r>
    </w:p>
    <w:p w:rsidR="00070905" w:rsidRDefault="00070905" w:rsidP="006E01F9">
      <w:pPr>
        <w:pStyle w:val="Listenabsatz"/>
        <w:numPr>
          <w:ilvl w:val="0"/>
          <w:numId w:val="20"/>
        </w:numPr>
        <w:jc w:val="left"/>
      </w:pPr>
      <w:r w:rsidRPr="00293A5B">
        <w:rPr>
          <w:b/>
        </w:rPr>
        <w:t>Bearbeitung</w:t>
      </w:r>
      <w:r>
        <w:t xml:space="preserve"> des </w:t>
      </w:r>
      <w:proofErr w:type="spellStart"/>
      <w:r>
        <w:t>Incident</w:t>
      </w:r>
      <w:proofErr w:type="spellEnd"/>
      <w:r>
        <w:t xml:space="preserve"> in den Gruppen</w:t>
      </w:r>
    </w:p>
    <w:p w:rsidR="00070905" w:rsidRDefault="00070905" w:rsidP="006E01F9">
      <w:pPr>
        <w:pStyle w:val="Listenabsatz"/>
        <w:numPr>
          <w:ilvl w:val="0"/>
          <w:numId w:val="20"/>
        </w:numPr>
        <w:jc w:val="left"/>
      </w:pPr>
      <w:r>
        <w:t xml:space="preserve">Dokumentation des Bearbeitungsstandes im </w:t>
      </w:r>
      <w:hyperlink r:id="rId17" w:anchor="gid=0" w:history="1">
        <w:r w:rsidRPr="00781F70">
          <w:rPr>
            <w:rStyle w:val="Hyperlink"/>
          </w:rPr>
          <w:t>Ticketsystem</w:t>
        </w:r>
      </w:hyperlink>
    </w:p>
    <w:p w:rsidR="00070905" w:rsidRDefault="00070905" w:rsidP="006E01F9">
      <w:pPr>
        <w:pStyle w:val="Listenabsatz"/>
        <w:numPr>
          <w:ilvl w:val="0"/>
          <w:numId w:val="20"/>
        </w:numPr>
        <w:jc w:val="left"/>
      </w:pPr>
      <w:r>
        <w:t>Nach Abschluss der Arbeiten</w:t>
      </w:r>
    </w:p>
    <w:p w:rsidR="00070905" w:rsidRDefault="00070905" w:rsidP="006E01F9">
      <w:pPr>
        <w:pStyle w:val="Listenabsatz"/>
        <w:numPr>
          <w:ilvl w:val="1"/>
          <w:numId w:val="20"/>
        </w:numPr>
        <w:jc w:val="left"/>
      </w:pPr>
      <w:r>
        <w:t>Information an den Anfrager, sowie alle direkt betroffenen Anwender</w:t>
      </w:r>
    </w:p>
    <w:p w:rsidR="00070905" w:rsidRDefault="00070905" w:rsidP="006E01F9">
      <w:pPr>
        <w:pStyle w:val="Listenabsatz"/>
        <w:numPr>
          <w:ilvl w:val="1"/>
          <w:numId w:val="20"/>
        </w:numPr>
        <w:jc w:val="left"/>
      </w:pPr>
      <w:r w:rsidRPr="00293A5B">
        <w:rPr>
          <w:b/>
        </w:rPr>
        <w:t>Dokumentation</w:t>
      </w:r>
      <w:r>
        <w:t xml:space="preserve"> der Lösung im </w:t>
      </w:r>
      <w:hyperlink r:id="rId18" w:anchor="gid=0" w:history="1">
        <w:r w:rsidRPr="00781F70">
          <w:rPr>
            <w:rStyle w:val="Hyperlink"/>
          </w:rPr>
          <w:t>Ticketsystem</w:t>
        </w:r>
      </w:hyperlink>
    </w:p>
    <w:p w:rsidR="00FD5F19" w:rsidRDefault="00FD5F19" w:rsidP="00FD5F19">
      <w:pPr>
        <w:pStyle w:val="berschrift3"/>
      </w:pPr>
      <w:bookmarkStart w:id="14" w:name="_Toc457467698"/>
      <w:r>
        <w:lastRenderedPageBreak/>
        <w:t xml:space="preserve">IT Security </w:t>
      </w:r>
      <w:proofErr w:type="spellStart"/>
      <w:r>
        <w:t>Incident</w:t>
      </w:r>
      <w:proofErr w:type="spellEnd"/>
      <w:r>
        <w:t xml:space="preserve"> Management</w:t>
      </w:r>
      <w:bookmarkEnd w:id="14"/>
    </w:p>
    <w:p w:rsidR="00FD5F19" w:rsidRDefault="00FD5F19" w:rsidP="00FD5F19">
      <w:r>
        <w:t>IT Sicherheitsmanagement beinhaltet die Überwachung und Feststellung von Sicherheitsereignissen auf den Sys</w:t>
      </w:r>
      <w:r w:rsidR="00B2096B">
        <w:t>tem und die angemessene Reaktion auf diese Ereignisse.</w:t>
      </w:r>
    </w:p>
    <w:p w:rsidR="002B1ACC" w:rsidRDefault="002B1ACC" w:rsidP="002B1ACC">
      <w:pPr>
        <w:pStyle w:val="berschrift4"/>
      </w:pPr>
      <w:r>
        <w:t xml:space="preserve">Computer Security </w:t>
      </w:r>
      <w:proofErr w:type="spellStart"/>
      <w:r>
        <w:t>Incident</w:t>
      </w:r>
      <w:proofErr w:type="spellEnd"/>
      <w:r>
        <w:t xml:space="preserve"> Response Team (CSIRT)</w:t>
      </w:r>
    </w:p>
    <w:p w:rsidR="002B1ACC" w:rsidRPr="00A22898" w:rsidRDefault="002B1ACC" w:rsidP="002B1ACC"/>
    <w:p w:rsidR="002B1ACC" w:rsidRDefault="00044E06" w:rsidP="002B1ACC">
      <w:pPr>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4" type="#_x0000_t136" style="position:absolute;left:0;text-align:left;margin-left:58.9pt;margin-top:111.3pt;width:336.6pt;height:39pt;z-index:251667456" fillcolor="#c00000" strokeweight="1.5pt">
            <v:fill color2="fill lighten(51)" focusposition=".5,.5" focussize="" method="linear sigma" focus="100%" type="gradientRadial"/>
            <v:shadow color="#868686"/>
            <v:textpath style="font-family:&quot;Arial Black&quot;;font-size:28pt;v-text-kern:t" trim="t" fitpath="t" string="Müller&amp;Mayer CSIRT"/>
          </v:shape>
        </w:pict>
      </w:r>
      <w:r w:rsidR="002B1ACC">
        <w:rPr>
          <w:noProof/>
          <w:lang w:eastAsia="de-DE"/>
        </w:rPr>
        <w:drawing>
          <wp:inline distT="0" distB="0" distL="0" distR="0">
            <wp:extent cx="4420217" cy="2610215"/>
            <wp:effectExtent l="19050" t="0" r="0" b="0"/>
            <wp:docPr id="8" name="Grafik 0" descr="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19" cstate="print"/>
                    <a:stretch>
                      <a:fillRect/>
                    </a:stretch>
                  </pic:blipFill>
                  <pic:spPr>
                    <a:xfrm>
                      <a:off x="0" y="0"/>
                      <a:ext cx="4420217" cy="2610215"/>
                    </a:xfrm>
                    <a:prstGeom prst="rect">
                      <a:avLst/>
                    </a:prstGeom>
                  </pic:spPr>
                </pic:pic>
              </a:graphicData>
            </a:graphic>
          </wp:inline>
        </w:drawing>
      </w:r>
    </w:p>
    <w:p w:rsidR="002B1ACC" w:rsidRDefault="002B1ACC" w:rsidP="002B1ACC">
      <w:pPr>
        <w:jc w:val="left"/>
      </w:pPr>
      <w:r>
        <w:t>Die Aufgaben des CSIRT sind</w:t>
      </w:r>
    </w:p>
    <w:p w:rsidR="002B1ACC" w:rsidRDefault="002B1ACC" w:rsidP="002B1ACC">
      <w:pPr>
        <w:pStyle w:val="Listenabsatz"/>
        <w:numPr>
          <w:ilvl w:val="0"/>
          <w:numId w:val="25"/>
        </w:numPr>
        <w:jc w:val="left"/>
      </w:pPr>
      <w:r>
        <w:t>die Überwachung der Systeme auf Sicherheitsvorfälle</w:t>
      </w:r>
    </w:p>
    <w:p w:rsidR="002B1ACC" w:rsidRDefault="002B1ACC" w:rsidP="002B1ACC">
      <w:pPr>
        <w:pStyle w:val="Listenabsatz"/>
        <w:numPr>
          <w:ilvl w:val="0"/>
          <w:numId w:val="25"/>
        </w:numPr>
        <w:jc w:val="left"/>
      </w:pPr>
      <w:r>
        <w:t>als zentraler Kommunikationsknoten für eingehende Sicherheitsereignisse und ausgehende Informationen über diese Ereignisse zu agieren</w:t>
      </w:r>
    </w:p>
    <w:p w:rsidR="002B1ACC" w:rsidRDefault="002B1ACC" w:rsidP="002B1ACC">
      <w:pPr>
        <w:pStyle w:val="Listenabsatz"/>
        <w:numPr>
          <w:ilvl w:val="0"/>
          <w:numId w:val="25"/>
        </w:numPr>
        <w:jc w:val="left"/>
      </w:pPr>
      <w:r>
        <w:t>Sicherheitsvorfälle zu dokumentieren</w:t>
      </w:r>
    </w:p>
    <w:p w:rsidR="002B1ACC" w:rsidRDefault="002B1ACC" w:rsidP="002B1ACC">
      <w:pPr>
        <w:pStyle w:val="Listenabsatz"/>
        <w:numPr>
          <w:ilvl w:val="0"/>
          <w:numId w:val="25"/>
        </w:numPr>
        <w:jc w:val="left"/>
      </w:pPr>
      <w:r>
        <w:t xml:space="preserve">Das Bewusstsein für sichere IT innerhalb der </w:t>
      </w:r>
      <w:r w:rsidR="00634604">
        <w:t>Vereinigten Backwerke</w:t>
      </w:r>
      <w:r>
        <w:t xml:space="preserve"> zu schärfen um Vorfällen vorzubeugen</w:t>
      </w:r>
    </w:p>
    <w:p w:rsidR="002B1ACC" w:rsidRDefault="002B1ACC" w:rsidP="002B1ACC">
      <w:pPr>
        <w:pStyle w:val="Listenabsatz"/>
        <w:numPr>
          <w:ilvl w:val="0"/>
          <w:numId w:val="25"/>
        </w:numPr>
        <w:jc w:val="left"/>
      </w:pPr>
      <w:r>
        <w:t>Externe System- und Netzwerkaudits zu unterstützen (etwa bei der Schwachstellenanalyse und Penetrationstests)</w:t>
      </w:r>
    </w:p>
    <w:p w:rsidR="002B1ACC" w:rsidRDefault="002B1ACC" w:rsidP="002B1ACC">
      <w:pPr>
        <w:pStyle w:val="Listenabsatz"/>
        <w:numPr>
          <w:ilvl w:val="0"/>
          <w:numId w:val="25"/>
        </w:numPr>
        <w:jc w:val="left"/>
      </w:pPr>
      <w:r>
        <w:t>sich über neue Angriffsvektoren und -strategien zu informieren</w:t>
      </w:r>
    </w:p>
    <w:p w:rsidR="002B1ACC" w:rsidRDefault="002B1ACC" w:rsidP="002B1ACC">
      <w:pPr>
        <w:pStyle w:val="Listenabsatz"/>
        <w:numPr>
          <w:ilvl w:val="0"/>
          <w:numId w:val="25"/>
        </w:numPr>
        <w:jc w:val="left"/>
      </w:pPr>
      <w:r>
        <w:t>Informationen über Sicherheitsupdates eingesetzter Software einzuholen und diese an die Administratoren der Services zu verbreiten</w:t>
      </w:r>
    </w:p>
    <w:p w:rsidR="002B1ACC" w:rsidRDefault="002B1ACC" w:rsidP="002B1ACC">
      <w:pPr>
        <w:pStyle w:val="Listenabsatz"/>
        <w:numPr>
          <w:ilvl w:val="0"/>
          <w:numId w:val="25"/>
        </w:numPr>
        <w:jc w:val="left"/>
      </w:pPr>
      <w:r>
        <w:t>Administratoren bei Sicherheitsfragen zu beraten</w:t>
      </w:r>
    </w:p>
    <w:p w:rsidR="002B1ACC" w:rsidRDefault="002B1ACC" w:rsidP="002B1ACC">
      <w:pPr>
        <w:pStyle w:val="Listenabsatz"/>
        <w:numPr>
          <w:ilvl w:val="0"/>
          <w:numId w:val="25"/>
        </w:numPr>
        <w:jc w:val="left"/>
      </w:pPr>
      <w:r>
        <w:t xml:space="preserve">bei Sicherheitsvorfällen zeitnah und angemessen die technische Reaktion der </w:t>
      </w:r>
      <w:r w:rsidR="00634604">
        <w:t>Vereinigten Backwerke</w:t>
      </w:r>
      <w:r>
        <w:t xml:space="preserve"> zu koordinieren und diese umzusetzen</w:t>
      </w:r>
    </w:p>
    <w:p w:rsidR="002B1ACC" w:rsidRDefault="002B1ACC" w:rsidP="002B1ACC">
      <w:pPr>
        <w:jc w:val="left"/>
      </w:pPr>
      <w:r>
        <w:t>Jedes Teammitglied ist eigenständig verantwortlich für</w:t>
      </w:r>
    </w:p>
    <w:p w:rsidR="002B1ACC" w:rsidRDefault="002B1ACC" w:rsidP="002B1ACC">
      <w:pPr>
        <w:pStyle w:val="Listenabsatz"/>
        <w:numPr>
          <w:ilvl w:val="0"/>
          <w:numId w:val="26"/>
        </w:numPr>
        <w:jc w:val="left"/>
      </w:pPr>
      <w:r>
        <w:t xml:space="preserve">die Bereithaltung wichtiger Software-Werkzeuge und eines vom </w:t>
      </w:r>
      <w:r w:rsidR="00634604">
        <w:t>Vereinigten Backwerke</w:t>
      </w:r>
      <w:r>
        <w:t xml:space="preserve"> Netz unabhängigen Computers mit Internet-Anschluss</w:t>
      </w:r>
    </w:p>
    <w:p w:rsidR="002B1ACC" w:rsidRDefault="002B1ACC" w:rsidP="002B1ACC">
      <w:pPr>
        <w:pStyle w:val="Listenabsatz"/>
        <w:numPr>
          <w:ilvl w:val="0"/>
          <w:numId w:val="26"/>
        </w:numPr>
        <w:jc w:val="left"/>
      </w:pPr>
      <w:r>
        <w:t>die Ablage wichtiger Notfallinformationen (IP-Adressen der Systeme, Passwörter,  Betriebshandbuch, Kopien von CA Schlüsseln) offline an einer für denjenigen gut zugänglichen, sicheren Stelle</w:t>
      </w:r>
    </w:p>
    <w:p w:rsidR="00DB6538" w:rsidRDefault="00DB6538" w:rsidP="002B1ACC">
      <w:pPr>
        <w:pStyle w:val="Listenabsatz"/>
        <w:numPr>
          <w:ilvl w:val="0"/>
          <w:numId w:val="26"/>
        </w:numPr>
        <w:jc w:val="left"/>
      </w:pPr>
      <w:r>
        <w:t xml:space="preserve">Die Überprüfung des </w:t>
      </w:r>
      <w:hyperlink r:id="rId20" w:history="1">
        <w:r w:rsidRPr="00DB6538">
          <w:rPr>
            <w:rStyle w:val="Hyperlink"/>
          </w:rPr>
          <w:t>Bürger-CERT</w:t>
        </w:r>
      </w:hyperlink>
      <w:r>
        <w:t xml:space="preserve"> auf aktuelle Sicherheitswarnmeldungen</w:t>
      </w:r>
    </w:p>
    <w:p w:rsidR="002B1ACC" w:rsidRDefault="00083BDA" w:rsidP="002B1ACC">
      <w:pPr>
        <w:pStyle w:val="berschrift5"/>
      </w:pPr>
      <w:r>
        <w:lastRenderedPageBreak/>
        <w:t>Mitglieder</w:t>
      </w:r>
    </w:p>
    <w:tbl>
      <w:tblPr>
        <w:tblStyle w:val="HelleListe-Akzent4"/>
        <w:tblW w:w="0" w:type="auto"/>
        <w:tblLook w:val="04A0"/>
      </w:tblPr>
      <w:tblGrid>
        <w:gridCol w:w="2660"/>
        <w:gridCol w:w="6552"/>
      </w:tblGrid>
      <w:tr w:rsidR="002B1ACC" w:rsidTr="001F07CC">
        <w:trPr>
          <w:cnfStyle w:val="100000000000"/>
        </w:trPr>
        <w:tc>
          <w:tcPr>
            <w:cnfStyle w:val="001000000000"/>
            <w:tcW w:w="2660" w:type="dxa"/>
          </w:tcPr>
          <w:p w:rsidR="002B1ACC" w:rsidRDefault="002B1ACC" w:rsidP="00297840">
            <w:pPr>
              <w:jc w:val="center"/>
            </w:pPr>
            <w:r>
              <w:t>Aus Gruppe</w:t>
            </w:r>
          </w:p>
        </w:tc>
        <w:tc>
          <w:tcPr>
            <w:tcW w:w="6552" w:type="dxa"/>
          </w:tcPr>
          <w:p w:rsidR="002B1ACC" w:rsidRDefault="002B1ACC" w:rsidP="00297840">
            <w:pPr>
              <w:jc w:val="center"/>
              <w:cnfStyle w:val="100000000000"/>
            </w:pPr>
            <w:r>
              <w:t>Personen</w:t>
            </w:r>
          </w:p>
        </w:tc>
      </w:tr>
      <w:tr w:rsidR="002B1ACC" w:rsidTr="001F07CC">
        <w:trPr>
          <w:cnfStyle w:val="000000100000"/>
        </w:trPr>
        <w:tc>
          <w:tcPr>
            <w:cnfStyle w:val="001000000000"/>
            <w:tcW w:w="2660" w:type="dxa"/>
          </w:tcPr>
          <w:p w:rsidR="002B1ACC" w:rsidRDefault="002B1ACC" w:rsidP="00D25096">
            <w:r>
              <w:t>Gruppe 5 (</w:t>
            </w:r>
            <w:r w:rsidR="00D25096">
              <w:t>Datei Nord</w:t>
            </w:r>
            <w:r>
              <w:t>)</w:t>
            </w:r>
          </w:p>
        </w:tc>
        <w:tc>
          <w:tcPr>
            <w:tcW w:w="6552" w:type="dxa"/>
          </w:tcPr>
          <w:p w:rsidR="002B1ACC" w:rsidRDefault="002B1ACC" w:rsidP="00D25096">
            <w:pPr>
              <w:pStyle w:val="Listenabsatz"/>
              <w:cnfStyle w:val="000000100000"/>
            </w:pPr>
            <w:r>
              <w:t>Christoph Weißenborn</w:t>
            </w:r>
          </w:p>
          <w:p w:rsidR="009F5F92" w:rsidRDefault="009F5F92" w:rsidP="00D25096">
            <w:pPr>
              <w:pStyle w:val="Listenabsatz"/>
              <w:cnfStyle w:val="000000100000"/>
            </w:pPr>
            <w:r>
              <w:t>Jörg Ricardo Schumacher</w:t>
            </w:r>
          </w:p>
        </w:tc>
      </w:tr>
      <w:tr w:rsidR="00D25096" w:rsidTr="001F07CC">
        <w:tc>
          <w:tcPr>
            <w:cnfStyle w:val="001000000000"/>
            <w:tcW w:w="2660" w:type="dxa"/>
          </w:tcPr>
          <w:p w:rsidR="00D25096" w:rsidRDefault="00D25096" w:rsidP="00297840">
            <w:r>
              <w:t>Gruppe 10 (Datei Süd)</w:t>
            </w:r>
          </w:p>
        </w:tc>
        <w:tc>
          <w:tcPr>
            <w:tcW w:w="6552" w:type="dxa"/>
          </w:tcPr>
          <w:p w:rsidR="00D25096" w:rsidRDefault="00D25096" w:rsidP="00D25096">
            <w:pPr>
              <w:pStyle w:val="Listenabsatz"/>
              <w:cnfStyle w:val="000000000000"/>
            </w:pPr>
            <w:r>
              <w:t xml:space="preserve">Sascha </w:t>
            </w:r>
            <w:proofErr w:type="spellStart"/>
            <w:r>
              <w:t>Girrulat</w:t>
            </w:r>
            <w:proofErr w:type="spellEnd"/>
          </w:p>
          <w:p w:rsidR="009F5F92" w:rsidRDefault="009F5F92" w:rsidP="00D25096">
            <w:pPr>
              <w:pStyle w:val="Listenabsatz"/>
              <w:cnfStyle w:val="000000000000"/>
            </w:pPr>
            <w:proofErr w:type="spellStart"/>
            <w:r>
              <w:t>Silas</w:t>
            </w:r>
            <w:proofErr w:type="spellEnd"/>
            <w:r>
              <w:t xml:space="preserve"> Jansen</w:t>
            </w:r>
          </w:p>
        </w:tc>
      </w:tr>
    </w:tbl>
    <w:p w:rsidR="006E04C8" w:rsidRDefault="006E04C8" w:rsidP="006E04C8">
      <w:pPr>
        <w:pStyle w:val="berschrift5"/>
      </w:pPr>
      <w:bookmarkStart w:id="15" w:name="_Ref456623062"/>
      <w:proofErr w:type="spellStart"/>
      <w:r>
        <w:t>Mumble</w:t>
      </w:r>
      <w:proofErr w:type="spellEnd"/>
      <w:r>
        <w:t xml:space="preserve"> Server</w:t>
      </w:r>
      <w:bookmarkEnd w:id="15"/>
    </w:p>
    <w:p w:rsidR="006E04C8" w:rsidRDefault="006E04C8" w:rsidP="006E04C8">
      <w:r>
        <w:t xml:space="preserve">Bei einem Security </w:t>
      </w:r>
      <w:proofErr w:type="spellStart"/>
      <w:r>
        <w:t>Incident</w:t>
      </w:r>
      <w:proofErr w:type="spellEnd"/>
      <w:r>
        <w:t xml:space="preserve"> koordinieren sich die Mitglieder des CSIRT über den ersten der im folgenden Aufgelisteten Server. Falls dieser nicht verfügbar sein sollte, so koordinieren sie sich über den zweiten Server, usw.</w:t>
      </w:r>
    </w:p>
    <w:tbl>
      <w:tblPr>
        <w:tblStyle w:val="MittleresRaster1-Akzent4"/>
        <w:tblW w:w="0" w:type="auto"/>
        <w:tblLook w:val="04A0"/>
      </w:tblPr>
      <w:tblGrid>
        <w:gridCol w:w="3085"/>
        <w:gridCol w:w="6127"/>
      </w:tblGrid>
      <w:tr w:rsidR="006E04C8" w:rsidTr="00297840">
        <w:trPr>
          <w:cnfStyle w:val="100000000000"/>
        </w:trPr>
        <w:tc>
          <w:tcPr>
            <w:cnfStyle w:val="001000000000"/>
            <w:tcW w:w="3085" w:type="dxa"/>
          </w:tcPr>
          <w:p w:rsidR="006E04C8" w:rsidRDefault="006E04C8" w:rsidP="00297840">
            <w:pPr>
              <w:jc w:val="center"/>
            </w:pPr>
            <w:r>
              <w:t>Server</w:t>
            </w:r>
          </w:p>
        </w:tc>
        <w:tc>
          <w:tcPr>
            <w:tcW w:w="6127" w:type="dxa"/>
          </w:tcPr>
          <w:p w:rsidR="006E04C8" w:rsidRDefault="006E04C8" w:rsidP="00297840">
            <w:pPr>
              <w:jc w:val="center"/>
              <w:cnfStyle w:val="100000000000"/>
            </w:pPr>
            <w:r>
              <w:t>Login</w:t>
            </w:r>
          </w:p>
        </w:tc>
      </w:tr>
      <w:tr w:rsidR="006E04C8" w:rsidTr="00297840">
        <w:trPr>
          <w:cnfStyle w:val="000000100000"/>
        </w:trPr>
        <w:tc>
          <w:tcPr>
            <w:cnfStyle w:val="001000000000"/>
            <w:tcW w:w="3085" w:type="dxa"/>
          </w:tcPr>
          <w:p w:rsidR="006E04C8" w:rsidRDefault="006E04C8" w:rsidP="00297840">
            <w:pPr>
              <w:jc w:val="right"/>
            </w:pPr>
            <w:r>
              <w:t xml:space="preserve">Gruppe 10 </w:t>
            </w:r>
          </w:p>
        </w:tc>
        <w:tc>
          <w:tcPr>
            <w:tcW w:w="6127" w:type="dxa"/>
          </w:tcPr>
          <w:p w:rsidR="006E04C8" w:rsidRDefault="006E04C8" w:rsidP="00297840">
            <w:pPr>
              <w:cnfStyle w:val="000000100000"/>
            </w:pPr>
            <w:r>
              <w:t>IP</w:t>
            </w:r>
            <w:r w:rsidR="006129A1">
              <w:t>/DNS</w:t>
            </w:r>
            <w:r>
              <w:t>:</w:t>
            </w:r>
            <w:r>
              <w:tab/>
            </w:r>
            <w:r>
              <w:tab/>
            </w:r>
            <w:r w:rsidRPr="001B0194">
              <w:t>78.46.200.193</w:t>
            </w:r>
          </w:p>
          <w:p w:rsidR="006E04C8" w:rsidRDefault="006E04C8" w:rsidP="00297840">
            <w:pPr>
              <w:cnfStyle w:val="000000100000"/>
            </w:pPr>
            <w:r>
              <w:t>User:</w:t>
            </w:r>
            <w:r>
              <w:tab/>
            </w:r>
            <w:r>
              <w:tab/>
              <w:t xml:space="preserve"> &lt;beliebig&gt;</w:t>
            </w:r>
          </w:p>
          <w:p w:rsidR="006E04C8" w:rsidRPr="00866CDF" w:rsidRDefault="006E04C8" w:rsidP="00297840">
            <w:pPr>
              <w:cnfStyle w:val="000000100000"/>
            </w:pPr>
            <w:r w:rsidRPr="00866CDF">
              <w:t xml:space="preserve">Passwort: </w:t>
            </w:r>
            <w:r w:rsidRPr="00866CDF">
              <w:tab/>
              <w:t>juXe1goi</w:t>
            </w:r>
          </w:p>
        </w:tc>
      </w:tr>
      <w:tr w:rsidR="006E04C8" w:rsidTr="00297840">
        <w:tc>
          <w:tcPr>
            <w:cnfStyle w:val="001000000000"/>
            <w:tcW w:w="3085" w:type="dxa"/>
          </w:tcPr>
          <w:p w:rsidR="006E04C8" w:rsidRDefault="006E04C8" w:rsidP="00297840">
            <w:pPr>
              <w:jc w:val="right"/>
            </w:pPr>
            <w:r>
              <w:t>Gruppe 5</w:t>
            </w:r>
          </w:p>
        </w:tc>
        <w:tc>
          <w:tcPr>
            <w:tcW w:w="6127" w:type="dxa"/>
          </w:tcPr>
          <w:p w:rsidR="005943B3" w:rsidRDefault="005943B3" w:rsidP="006129A1">
            <w:pPr>
              <w:cnfStyle w:val="000000000000"/>
            </w:pPr>
            <w:r>
              <w:t>IP:</w:t>
            </w:r>
            <w:r>
              <w:tab/>
            </w:r>
            <w:r>
              <w:tab/>
            </w:r>
            <w:r w:rsidRPr="005943B3">
              <w:t>5.45.103.136</w:t>
            </w:r>
            <w:r>
              <w:t>:64738</w:t>
            </w:r>
          </w:p>
          <w:p w:rsidR="006129A1" w:rsidRDefault="005943B3" w:rsidP="006129A1">
            <w:pPr>
              <w:cnfStyle w:val="000000000000"/>
            </w:pPr>
            <w:r>
              <w:t>DNS</w:t>
            </w:r>
            <w:r w:rsidR="006129A1">
              <w:t>:</w:t>
            </w:r>
            <w:r w:rsidR="006129A1">
              <w:tab/>
            </w:r>
            <w:r w:rsidR="006129A1">
              <w:tab/>
              <w:t>praktikum.ehanse.de</w:t>
            </w:r>
            <w:r>
              <w:t>:64738</w:t>
            </w:r>
          </w:p>
          <w:p w:rsidR="006129A1" w:rsidRDefault="006129A1" w:rsidP="006129A1">
            <w:pPr>
              <w:cnfStyle w:val="000000000000"/>
            </w:pPr>
            <w:r>
              <w:t>User:</w:t>
            </w:r>
            <w:r>
              <w:tab/>
            </w:r>
            <w:r>
              <w:tab/>
              <w:t xml:space="preserve"> &lt;beliebig&gt;</w:t>
            </w:r>
          </w:p>
          <w:p w:rsidR="006E04C8" w:rsidRDefault="006129A1" w:rsidP="006129A1">
            <w:pPr>
              <w:cnfStyle w:val="000000000000"/>
            </w:pPr>
            <w:r>
              <w:t xml:space="preserve">Passwort: </w:t>
            </w:r>
            <w:r>
              <w:tab/>
            </w:r>
            <w:r w:rsidR="00257221" w:rsidRPr="00257221">
              <w:t>piratenwilddiebe</w:t>
            </w:r>
          </w:p>
        </w:tc>
      </w:tr>
      <w:tr w:rsidR="006E04C8" w:rsidTr="00297840">
        <w:trPr>
          <w:cnfStyle w:val="000000100000"/>
        </w:trPr>
        <w:tc>
          <w:tcPr>
            <w:cnfStyle w:val="001000000000"/>
            <w:tcW w:w="3085" w:type="dxa"/>
          </w:tcPr>
          <w:p w:rsidR="006E04C8" w:rsidRDefault="006E04C8" w:rsidP="00297840">
            <w:pPr>
              <w:jc w:val="right"/>
            </w:pPr>
            <w:r>
              <w:t>Last Resort</w:t>
            </w:r>
          </w:p>
        </w:tc>
        <w:tc>
          <w:tcPr>
            <w:tcW w:w="6127" w:type="dxa"/>
          </w:tcPr>
          <w:p w:rsidR="006E04C8" w:rsidRDefault="006E04C8" w:rsidP="00297840">
            <w:pPr>
              <w:cnfStyle w:val="000000100000"/>
            </w:pPr>
            <w:proofErr w:type="spellStart"/>
            <w:r>
              <w:t>Skype</w:t>
            </w:r>
            <w:proofErr w:type="spellEnd"/>
            <w:r>
              <w:t xml:space="preserve">, Google </w:t>
            </w:r>
            <w:proofErr w:type="spellStart"/>
            <w:r>
              <w:t>Hangout</w:t>
            </w:r>
            <w:proofErr w:type="spellEnd"/>
            <w:r>
              <w:t xml:space="preserve"> oder Telefonkonferenz</w:t>
            </w:r>
          </w:p>
          <w:p w:rsidR="006E04C8" w:rsidRDefault="006E04C8" w:rsidP="00297840">
            <w:pPr>
              <w:jc w:val="left"/>
              <w:cnfStyle w:val="000000100000"/>
            </w:pPr>
            <w:r>
              <w:t>(Achtung, hier keine Geschäftsgeheimnisse kommunizieren!)</w:t>
            </w:r>
          </w:p>
        </w:tc>
      </w:tr>
    </w:tbl>
    <w:p w:rsidR="00B2096B" w:rsidRDefault="00B2096B" w:rsidP="00B2096B">
      <w:pPr>
        <w:pStyle w:val="berschrift4"/>
      </w:pPr>
      <w:r>
        <w:t>Workflow</w:t>
      </w:r>
    </w:p>
    <w:p w:rsidR="00B2096B" w:rsidRDefault="00B2096B" w:rsidP="00B2096B">
      <w:pPr>
        <w:pStyle w:val="Listenabsatz"/>
        <w:numPr>
          <w:ilvl w:val="0"/>
          <w:numId w:val="24"/>
        </w:numPr>
        <w:jc w:val="left"/>
      </w:pPr>
      <w:r w:rsidRPr="00B2096B">
        <w:rPr>
          <w:b/>
        </w:rPr>
        <w:t>Meldung</w:t>
      </w:r>
      <w:r>
        <w:t xml:space="preserve"> des Sicherheitsvorfalls durch Anwender, Administrator oder Monitoring an den Benutzerservice</w:t>
      </w:r>
    </w:p>
    <w:p w:rsidR="00B2096B" w:rsidRDefault="00B2096B" w:rsidP="00B2096B">
      <w:pPr>
        <w:pStyle w:val="Listenabsatz"/>
        <w:numPr>
          <w:ilvl w:val="0"/>
          <w:numId w:val="24"/>
        </w:numPr>
        <w:jc w:val="left"/>
      </w:pPr>
      <w:r>
        <w:t xml:space="preserve">Der Benutzerservice erstellt ein </w:t>
      </w:r>
      <w:r w:rsidRPr="00B2096B">
        <w:rPr>
          <w:b/>
        </w:rPr>
        <w:t>Ticket</w:t>
      </w:r>
      <w:r>
        <w:t xml:space="preserve"> im </w:t>
      </w:r>
      <w:hyperlink r:id="rId21" w:anchor="gid=0" w:history="1">
        <w:r w:rsidRPr="00781F70">
          <w:rPr>
            <w:rStyle w:val="Hyperlink"/>
          </w:rPr>
          <w:t>Ticketsystem</w:t>
        </w:r>
      </w:hyperlink>
      <w:r>
        <w:t xml:space="preserve"> und nimmt eine </w:t>
      </w:r>
      <w:r w:rsidRPr="00B2096B">
        <w:rPr>
          <w:b/>
        </w:rPr>
        <w:t>Erstbewertung</w:t>
      </w:r>
      <w:r>
        <w:t xml:space="preserve"> des Vorfalls vor. Falls es sich </w:t>
      </w:r>
      <w:r w:rsidR="00D4140E">
        <w:t xml:space="preserve">nach dieser Bewertung </w:t>
      </w:r>
      <w:r>
        <w:t xml:space="preserve">um  einen </w:t>
      </w:r>
      <w:r w:rsidR="00D4140E">
        <w:t xml:space="preserve">möglichen </w:t>
      </w:r>
      <w:r>
        <w:t xml:space="preserve">Security </w:t>
      </w:r>
      <w:proofErr w:type="spellStart"/>
      <w:r>
        <w:t>Incident</w:t>
      </w:r>
      <w:proofErr w:type="spellEnd"/>
      <w:r>
        <w:t xml:space="preserve"> (gemäß </w:t>
      </w:r>
      <w:fldSimple w:instr=" REF _Ref456622696 \h  \* MERGEFORMAT ">
        <w:r w:rsidR="003D7187">
          <w:t>Klassifizierung von Events</w:t>
        </w:r>
      </w:fldSimple>
      <w:r>
        <w:t>) handelt, werden alle Mitglieder des CSIRT (per Mail und - soweit angegeben - telefonisch) informiert. Sie erhalten dabei auch die ID des Tickets (Zeilennummer im Ticketsystem)</w:t>
      </w:r>
    </w:p>
    <w:p w:rsidR="00B2096B" w:rsidRDefault="00B2096B" w:rsidP="00B2096B">
      <w:pPr>
        <w:pStyle w:val="Listenabsatz"/>
        <w:numPr>
          <w:ilvl w:val="0"/>
          <w:numId w:val="24"/>
        </w:numPr>
        <w:jc w:val="left"/>
      </w:pPr>
      <w:r>
        <w:t xml:space="preserve">Das CSIRT </w:t>
      </w:r>
      <w:r w:rsidR="001B0194">
        <w:t xml:space="preserve">koordiniert die Reaktion über die </w:t>
      </w:r>
      <w:r w:rsidR="00044E06">
        <w:fldChar w:fldCharType="begin"/>
      </w:r>
      <w:r w:rsidR="001B0194">
        <w:instrText xml:space="preserve"> REF _Ref456623062 \h </w:instrText>
      </w:r>
      <w:r w:rsidR="00044E06">
        <w:fldChar w:fldCharType="separate"/>
      </w:r>
      <w:proofErr w:type="spellStart"/>
      <w:r w:rsidR="003D7187">
        <w:t>Mumble</w:t>
      </w:r>
      <w:proofErr w:type="spellEnd"/>
      <w:r w:rsidR="003D7187">
        <w:t xml:space="preserve"> Server</w:t>
      </w:r>
      <w:r w:rsidR="00044E06">
        <w:fldChar w:fldCharType="end"/>
      </w:r>
      <w:r w:rsidR="001B0194">
        <w:t>. Dabei orientiert  sich das Team an den folgenden Leitlinien:</w:t>
      </w:r>
    </w:p>
    <w:p w:rsidR="001B0194" w:rsidRDefault="001B0194" w:rsidP="001B0194">
      <w:pPr>
        <w:pStyle w:val="Listenabsatz"/>
        <w:numPr>
          <w:ilvl w:val="1"/>
          <w:numId w:val="24"/>
        </w:numPr>
        <w:jc w:val="left"/>
      </w:pPr>
      <w:r>
        <w:t>Schaden begrenzen und weitere Risiken minimieren</w:t>
      </w:r>
    </w:p>
    <w:p w:rsidR="001B0194" w:rsidRDefault="001B0194" w:rsidP="001B0194">
      <w:pPr>
        <w:pStyle w:val="Listenabsatz"/>
        <w:numPr>
          <w:ilvl w:val="1"/>
          <w:numId w:val="24"/>
        </w:numPr>
        <w:jc w:val="left"/>
      </w:pPr>
      <w:r>
        <w:t xml:space="preserve">Die Art und den Umfang der </w:t>
      </w:r>
      <w:proofErr w:type="spellStart"/>
      <w:r>
        <w:t>Kompromittierung</w:t>
      </w:r>
      <w:proofErr w:type="spellEnd"/>
      <w:r>
        <w:t xml:space="preserve"> feststellen</w:t>
      </w:r>
    </w:p>
    <w:p w:rsidR="001B0194" w:rsidRDefault="001B0194" w:rsidP="001B0194">
      <w:pPr>
        <w:pStyle w:val="Listenabsatz"/>
        <w:numPr>
          <w:ilvl w:val="1"/>
          <w:numId w:val="24"/>
        </w:numPr>
        <w:jc w:val="left"/>
      </w:pPr>
      <w:r>
        <w:t>Beweise sichern</w:t>
      </w:r>
    </w:p>
    <w:p w:rsidR="001B0194" w:rsidRDefault="00E02A93" w:rsidP="001B0194">
      <w:pPr>
        <w:pStyle w:val="Listenabsatz"/>
        <w:numPr>
          <w:ilvl w:val="1"/>
          <w:numId w:val="24"/>
        </w:numPr>
        <w:jc w:val="left"/>
      </w:pPr>
      <w:r>
        <w:t xml:space="preserve">Weitere </w:t>
      </w:r>
      <w:r w:rsidR="001B0194">
        <w:t>Stellen informieren, falls notwendig (</w:t>
      </w:r>
      <w:r w:rsidR="006C41C0">
        <w:t>CIO</w:t>
      </w:r>
      <w:r>
        <w:t xml:space="preserve">, </w:t>
      </w:r>
      <w:r w:rsidR="001B0194">
        <w:t>Polizei, BSI, etc.)</w:t>
      </w:r>
    </w:p>
    <w:p w:rsidR="001B0194" w:rsidRDefault="001B0194" w:rsidP="001B0194">
      <w:pPr>
        <w:pStyle w:val="Listenabsatz"/>
        <w:numPr>
          <w:ilvl w:val="1"/>
          <w:numId w:val="24"/>
        </w:numPr>
        <w:jc w:val="left"/>
      </w:pPr>
      <w:r>
        <w:t>Systeme wiederherstellen</w:t>
      </w:r>
    </w:p>
    <w:p w:rsidR="001B0194" w:rsidRDefault="001B0194" w:rsidP="001B0194">
      <w:pPr>
        <w:pStyle w:val="Listenabsatz"/>
        <w:numPr>
          <w:ilvl w:val="1"/>
          <w:numId w:val="24"/>
        </w:numPr>
        <w:jc w:val="left"/>
      </w:pPr>
      <w:r>
        <w:t xml:space="preserve">Informationen für die Dokumentation </w:t>
      </w:r>
      <w:r w:rsidR="00602A64">
        <w:t>zusammenstellen</w:t>
      </w:r>
      <w:r>
        <w:t xml:space="preserve"> und strukturieren</w:t>
      </w:r>
    </w:p>
    <w:p w:rsidR="001B0194" w:rsidRDefault="001B0194" w:rsidP="001B0194">
      <w:pPr>
        <w:pStyle w:val="Listenabsatz"/>
        <w:numPr>
          <w:ilvl w:val="1"/>
          <w:numId w:val="24"/>
        </w:numPr>
        <w:jc w:val="left"/>
      </w:pPr>
      <w:r>
        <w:t>Schaden und Kosten abschätzen</w:t>
      </w:r>
    </w:p>
    <w:p w:rsidR="001B0194" w:rsidRDefault="001B0194" w:rsidP="001B0194">
      <w:pPr>
        <w:pStyle w:val="Listenabsatz"/>
        <w:numPr>
          <w:ilvl w:val="1"/>
          <w:numId w:val="24"/>
        </w:numPr>
        <w:jc w:val="left"/>
      </w:pPr>
      <w:r>
        <w:t xml:space="preserve">Reaktion überprüfen und </w:t>
      </w:r>
      <w:r w:rsidR="00E02A93">
        <w:t>Verfahren anpassen</w:t>
      </w:r>
    </w:p>
    <w:p w:rsidR="00A22898" w:rsidRDefault="00A22898">
      <w:pPr>
        <w:jc w:val="left"/>
        <w:rPr>
          <w:rFonts w:asciiTheme="majorHAnsi" w:eastAsiaTheme="majorEastAsia" w:hAnsiTheme="majorHAnsi" w:cstheme="majorBidi"/>
          <w:b/>
          <w:bCs/>
          <w:i/>
          <w:iCs/>
          <w:color w:val="4F81BD" w:themeColor="accent1"/>
        </w:rPr>
      </w:pPr>
      <w:r>
        <w:br w:type="page"/>
      </w:r>
    </w:p>
    <w:p w:rsidR="00F2514C" w:rsidRDefault="00F2514C" w:rsidP="00F2514C">
      <w:pPr>
        <w:pStyle w:val="berschrift2"/>
      </w:pPr>
      <w:bookmarkStart w:id="16" w:name="_Toc457467699"/>
      <w:r>
        <w:lastRenderedPageBreak/>
        <w:t>Problem Management</w:t>
      </w:r>
      <w:bookmarkEnd w:id="16"/>
    </w:p>
    <w:p w:rsidR="00793ABB" w:rsidRDefault="00793ABB" w:rsidP="00793ABB">
      <w:r>
        <w:t xml:space="preserve">Über das Problem-Management werden unbekannte Ursachen für tatsächliche und potentielle Störungen (Incidents) innerhalb der IT-Services untersucht und die Behebung gesteuert. Anders als das </w:t>
      </w:r>
      <w:proofErr w:type="spellStart"/>
      <w:r>
        <w:t>Incident</w:t>
      </w:r>
      <w:proofErr w:type="spellEnd"/>
      <w:r>
        <w:t xml:space="preserve"> Management arbeitet das Problem-Management sowohl reaktiv als auch </w:t>
      </w:r>
      <w:proofErr w:type="spellStart"/>
      <w:r>
        <w:t>proaktiv</w:t>
      </w:r>
      <w:proofErr w:type="spellEnd"/>
      <w:r>
        <w:t xml:space="preserve">. Ein wesentliches Ziel ist hierbei die 'dauerhafte Problemlösung'. </w:t>
      </w:r>
    </w:p>
    <w:p w:rsidR="00793ABB" w:rsidRDefault="00793ABB" w:rsidP="00793ABB">
      <w:r>
        <w:t xml:space="preserve">Ein Problem ist so lange offen, wie seine Ursache und deren Behebung nicht erledigt sind; demgegenüber kann ein </w:t>
      </w:r>
      <w:proofErr w:type="spellStart"/>
      <w:r>
        <w:t>Incident</w:t>
      </w:r>
      <w:proofErr w:type="spellEnd"/>
      <w:r>
        <w:t xml:space="preserve"> geschlossen werden, sobald die vom Anwender benötigte Funktionalität wieder hergestellt ist.</w:t>
      </w:r>
    </w:p>
    <w:p w:rsidR="00793ABB" w:rsidRDefault="00793ABB" w:rsidP="00793ABB">
      <w:r>
        <w:t xml:space="preserve">Die Ursachen für das Problem werden analysiert und Maßnahmen zu ihrer Verhinderung oder Behebung entwickelt. Ergebnis dieser Analyse ist entweder ein </w:t>
      </w:r>
      <w:proofErr w:type="spellStart"/>
      <w:r>
        <w:t>Known</w:t>
      </w:r>
      <w:proofErr w:type="spellEnd"/>
      <w:r>
        <w:t xml:space="preserve"> Error (also die nun bekannte Ursache für eine Störung) oder ein Workaround (Umgehungslösung).</w:t>
      </w:r>
    </w:p>
    <w:p w:rsidR="000D16D7" w:rsidRDefault="00793ABB" w:rsidP="00793ABB">
      <w:r>
        <w:t xml:space="preserve">Im Problem-Management erarbeitete Workarounds  können dem </w:t>
      </w:r>
      <w:proofErr w:type="spellStart"/>
      <w:r>
        <w:t>Incident</w:t>
      </w:r>
      <w:proofErr w:type="spellEnd"/>
      <w:r>
        <w:t xml:space="preserve"> Management zur Verfügung gestellt werden, um künftig für identische Störungen eine schnelle Wiederherstellung des betroffenen IT-Services zu ermöglichen.</w:t>
      </w:r>
      <w:r w:rsidR="008C54D1">
        <w:t xml:space="preserve"> </w:t>
      </w:r>
    </w:p>
    <w:p w:rsidR="00793ABB" w:rsidRDefault="00793ABB" w:rsidP="00793ABB">
      <w:r>
        <w:t>Lösungen für bekannte Fehler (</w:t>
      </w:r>
      <w:proofErr w:type="spellStart"/>
      <w:r>
        <w:t>Known</w:t>
      </w:r>
      <w:proofErr w:type="spellEnd"/>
      <w:r>
        <w:t xml:space="preserve"> Errors) können als Änderungsanforderung (Request </w:t>
      </w:r>
      <w:proofErr w:type="spellStart"/>
      <w:r>
        <w:t>for</w:t>
      </w:r>
      <w:proofErr w:type="spellEnd"/>
      <w:r>
        <w:t xml:space="preserve"> Change) an das Change Management weitergeleitet werden.</w:t>
      </w:r>
    </w:p>
    <w:p w:rsidR="00793ABB" w:rsidRDefault="00793ABB" w:rsidP="00793ABB">
      <w:r>
        <w:t xml:space="preserve">Problems werden als solche im </w:t>
      </w:r>
      <w:hyperlink r:id="rId22" w:anchor="gid=0" w:history="1">
        <w:r w:rsidRPr="00781F70">
          <w:rPr>
            <w:rStyle w:val="Hyperlink"/>
          </w:rPr>
          <w:t>Ticketsystem</w:t>
        </w:r>
      </w:hyperlink>
      <w:r>
        <w:t xml:space="preserve"> dokumentiert.</w:t>
      </w:r>
    </w:p>
    <w:p w:rsidR="00B33BE7" w:rsidRDefault="00B33BE7" w:rsidP="00B33BE7">
      <w:pPr>
        <w:pStyle w:val="berschrift3"/>
      </w:pPr>
      <w:bookmarkStart w:id="17" w:name="_Toc457467700"/>
      <w:r>
        <w:t>Problem Manager</w:t>
      </w:r>
      <w:bookmarkEnd w:id="17"/>
    </w:p>
    <w:p w:rsidR="00B33BE7" w:rsidRDefault="00B33BE7" w:rsidP="00B33BE7">
      <w:r w:rsidRPr="00B33BE7">
        <w:t>Der Problem Manager ist dafür verantwortlich, alle Problems über ihren gesamten Lebenszyklus zu verwalten.</w:t>
      </w:r>
      <w:r>
        <w:t xml:space="preserve"> </w:t>
      </w:r>
      <w:r w:rsidRPr="00B33BE7">
        <w:t xml:space="preserve">Seine vorrangigen Ziele bestehen darin, der Entstehung von Incidents vorzubeugen und die negativen Auswirkungen von Incidents, die nicht verhindert werden können, möglichst gering zu halten. Zu diesem Zweck pflegt er die Informationen zu </w:t>
      </w:r>
      <w:proofErr w:type="spellStart"/>
      <w:r w:rsidRPr="00B33BE7">
        <w:t>Known</w:t>
      </w:r>
      <w:proofErr w:type="spellEnd"/>
      <w:r w:rsidRPr="00B33BE7">
        <w:t xml:space="preserve"> Errors und Workarounds.</w:t>
      </w:r>
    </w:p>
    <w:p w:rsidR="00B33BE7" w:rsidRDefault="00B33BE7" w:rsidP="00B33BE7">
      <w:pPr>
        <w:pStyle w:val="berschrift4"/>
      </w:pPr>
      <w:bookmarkStart w:id="18" w:name="_Ref456619475"/>
      <w:r>
        <w:t>Festgelegte Problem Manager</w:t>
      </w:r>
      <w:bookmarkEnd w:id="18"/>
    </w:p>
    <w:tbl>
      <w:tblPr>
        <w:tblStyle w:val="HelleListe-Akzent4"/>
        <w:tblW w:w="0" w:type="auto"/>
        <w:tblLook w:val="04A0"/>
      </w:tblPr>
      <w:tblGrid>
        <w:gridCol w:w="2802"/>
        <w:gridCol w:w="6410"/>
      </w:tblGrid>
      <w:tr w:rsidR="00B33BE7" w:rsidTr="001F07CC">
        <w:trPr>
          <w:cnfStyle w:val="100000000000"/>
        </w:trPr>
        <w:tc>
          <w:tcPr>
            <w:cnfStyle w:val="001000000000"/>
            <w:tcW w:w="2802" w:type="dxa"/>
          </w:tcPr>
          <w:p w:rsidR="00B33BE7" w:rsidRDefault="00B33BE7" w:rsidP="00B33BE7">
            <w:pPr>
              <w:jc w:val="center"/>
            </w:pPr>
            <w:r>
              <w:t>Gruppe</w:t>
            </w:r>
          </w:p>
        </w:tc>
        <w:tc>
          <w:tcPr>
            <w:tcW w:w="6410" w:type="dxa"/>
          </w:tcPr>
          <w:p w:rsidR="00B33BE7" w:rsidRDefault="00B33BE7" w:rsidP="00B33BE7">
            <w:pPr>
              <w:jc w:val="center"/>
              <w:cnfStyle w:val="100000000000"/>
            </w:pPr>
            <w:r>
              <w:t>Problem Manager</w:t>
            </w:r>
          </w:p>
        </w:tc>
      </w:tr>
      <w:tr w:rsidR="00B33BE7" w:rsidTr="001F07CC">
        <w:trPr>
          <w:cnfStyle w:val="000000100000"/>
        </w:trPr>
        <w:tc>
          <w:tcPr>
            <w:cnfStyle w:val="001000000000"/>
            <w:tcW w:w="2802" w:type="dxa"/>
          </w:tcPr>
          <w:p w:rsidR="00B33BE7" w:rsidRDefault="00B33BE7" w:rsidP="00B33BE7">
            <w:r>
              <w:t>Gruppe 5 (Dateiserver)</w:t>
            </w:r>
          </w:p>
        </w:tc>
        <w:tc>
          <w:tcPr>
            <w:tcW w:w="6410" w:type="dxa"/>
          </w:tcPr>
          <w:p w:rsidR="00B33BE7" w:rsidRDefault="004C4826" w:rsidP="00B33BE7">
            <w:pPr>
              <w:cnfStyle w:val="000000100000"/>
            </w:pPr>
            <w:r>
              <w:t>Waldemar Schmidt</w:t>
            </w:r>
          </w:p>
        </w:tc>
      </w:tr>
      <w:tr w:rsidR="004C4826" w:rsidTr="001F07CC">
        <w:tc>
          <w:tcPr>
            <w:cnfStyle w:val="001000000000"/>
            <w:tcW w:w="2802" w:type="dxa"/>
          </w:tcPr>
          <w:p w:rsidR="004C4826" w:rsidRDefault="004C4826" w:rsidP="00B33BE7">
            <w:r>
              <w:t>Gruppe 10 (Dateiserver)</w:t>
            </w:r>
          </w:p>
        </w:tc>
        <w:tc>
          <w:tcPr>
            <w:tcW w:w="6410" w:type="dxa"/>
          </w:tcPr>
          <w:p w:rsidR="004C4826" w:rsidRDefault="004C4826" w:rsidP="00B33BE7">
            <w:pPr>
              <w:cnfStyle w:val="000000000000"/>
            </w:pPr>
            <w:proofErr w:type="spellStart"/>
            <w:r>
              <w:t>Silas</w:t>
            </w:r>
            <w:proofErr w:type="spellEnd"/>
            <w:r>
              <w:t xml:space="preserve"> Jansen</w:t>
            </w:r>
          </w:p>
        </w:tc>
      </w:tr>
    </w:tbl>
    <w:p w:rsidR="00B33BE7" w:rsidRDefault="00B33BE7" w:rsidP="00B33BE7"/>
    <w:p w:rsidR="008C54D1" w:rsidRDefault="008C54D1">
      <w:pPr>
        <w:jc w:val="left"/>
        <w:rPr>
          <w:rFonts w:asciiTheme="majorHAnsi" w:eastAsiaTheme="majorEastAsia" w:hAnsiTheme="majorHAnsi" w:cstheme="majorBidi"/>
          <w:b/>
          <w:bCs/>
          <w:color w:val="4F81BD" w:themeColor="accent1"/>
          <w:sz w:val="26"/>
          <w:szCs w:val="26"/>
        </w:rPr>
      </w:pPr>
      <w:r>
        <w:br w:type="page"/>
      </w:r>
    </w:p>
    <w:p w:rsidR="00F2514C" w:rsidRDefault="00F2514C" w:rsidP="00B33BE7">
      <w:pPr>
        <w:pStyle w:val="berschrift2"/>
      </w:pPr>
      <w:bookmarkStart w:id="19" w:name="_Toc457467701"/>
      <w:r>
        <w:lastRenderedPageBreak/>
        <w:t>Service Management</w:t>
      </w:r>
      <w:bookmarkEnd w:id="19"/>
    </w:p>
    <w:p w:rsidR="00CF5B4D" w:rsidRDefault="00CF5B4D" w:rsidP="00CF5B4D">
      <w:pPr>
        <w:pStyle w:val="berschrift3"/>
      </w:pPr>
      <w:bookmarkStart w:id="20" w:name="_Ref456699502"/>
      <w:bookmarkStart w:id="21" w:name="_Toc457467702"/>
      <w:r>
        <w:t>Service Level Agreement (SLA)</w:t>
      </w:r>
      <w:bookmarkEnd w:id="20"/>
      <w:bookmarkEnd w:id="21"/>
    </w:p>
    <w:p w:rsidR="00CF5B4D" w:rsidRDefault="00CF5B4D" w:rsidP="00535A99">
      <w:r>
        <w:t>Der Begriff Service-Level-Agreement (SLA) bezeichnet die Schnittstelle zwischen Auftraggeber und Dienstleister für wiederkehrende Dienstleistungen. Ziel ist es, die Kontrollmöglichkeiten für den Auftraggeber transparent zu machen, indem zugesicherte Leistungseigenschaften wie etwa Leistungsumfang, Reaktionszeit und Schnelligkeit der Bearbeitung genau beschrieben werden. Wichtiger Bestandteil ist hierbei die Dienstgüte (Servicelevel), welche die vereinbarte Leistungsqualität beschreibt.</w:t>
      </w:r>
    </w:p>
    <w:tbl>
      <w:tblPr>
        <w:tblStyle w:val="HelleListe-Akzent4"/>
        <w:tblW w:w="0" w:type="auto"/>
        <w:tblLook w:val="04A0"/>
      </w:tblPr>
      <w:tblGrid>
        <w:gridCol w:w="2802"/>
        <w:gridCol w:w="6410"/>
      </w:tblGrid>
      <w:tr w:rsidR="00535A99" w:rsidTr="001F07CC">
        <w:trPr>
          <w:cnfStyle w:val="100000000000"/>
        </w:trPr>
        <w:tc>
          <w:tcPr>
            <w:cnfStyle w:val="001000000000"/>
            <w:tcW w:w="2802" w:type="dxa"/>
          </w:tcPr>
          <w:p w:rsidR="00535A99" w:rsidRDefault="00535A99" w:rsidP="00535A99">
            <w:pPr>
              <w:jc w:val="center"/>
            </w:pPr>
            <w:r>
              <w:t>Serviceparameter</w:t>
            </w:r>
          </w:p>
        </w:tc>
        <w:tc>
          <w:tcPr>
            <w:tcW w:w="6410" w:type="dxa"/>
          </w:tcPr>
          <w:p w:rsidR="00535A99" w:rsidRDefault="00535A99" w:rsidP="00535A99">
            <w:pPr>
              <w:jc w:val="center"/>
              <w:cnfStyle w:val="100000000000"/>
            </w:pPr>
            <w:r>
              <w:t>Geforderter Servicelevel</w:t>
            </w:r>
          </w:p>
        </w:tc>
      </w:tr>
      <w:tr w:rsidR="00535A99" w:rsidTr="001F07CC">
        <w:trPr>
          <w:cnfStyle w:val="000000100000"/>
        </w:trPr>
        <w:tc>
          <w:tcPr>
            <w:cnfStyle w:val="001000000000"/>
            <w:tcW w:w="2802" w:type="dxa"/>
          </w:tcPr>
          <w:p w:rsidR="00535A99" w:rsidRDefault="00535A99" w:rsidP="00535A99">
            <w:bookmarkStart w:id="22" w:name="GarantierteBetriebszeit"/>
            <w:r>
              <w:t>Garantierte Betriebszeit</w:t>
            </w:r>
            <w:bookmarkEnd w:id="22"/>
          </w:p>
        </w:tc>
        <w:tc>
          <w:tcPr>
            <w:tcW w:w="6410" w:type="dxa"/>
          </w:tcPr>
          <w:p w:rsidR="00535A99" w:rsidRDefault="00535A99" w:rsidP="00535A99">
            <w:pPr>
              <w:cnfStyle w:val="000000100000"/>
            </w:pPr>
            <w:r>
              <w:t>Mo-Sa, 04:00-22:00 Uhr</w:t>
            </w:r>
          </w:p>
        </w:tc>
      </w:tr>
      <w:tr w:rsidR="00535A99" w:rsidTr="001F07CC">
        <w:tc>
          <w:tcPr>
            <w:cnfStyle w:val="001000000000"/>
            <w:tcW w:w="2802" w:type="dxa"/>
          </w:tcPr>
          <w:p w:rsidR="00535A99" w:rsidRDefault="00535A99" w:rsidP="00535A99">
            <w:r>
              <w:t>Verfügbarkeit</w:t>
            </w:r>
          </w:p>
        </w:tc>
        <w:tc>
          <w:tcPr>
            <w:tcW w:w="6410" w:type="dxa"/>
          </w:tcPr>
          <w:p w:rsidR="00535A99" w:rsidRDefault="003A6B94" w:rsidP="00535A99">
            <w:pPr>
              <w:cnfStyle w:val="000000000000"/>
            </w:pPr>
            <w:r>
              <w:t>mind. 99,0</w:t>
            </w:r>
            <w:r w:rsidR="00535A99">
              <w:t>%</w:t>
            </w:r>
          </w:p>
          <w:p w:rsidR="00535A99" w:rsidRDefault="00535A99" w:rsidP="00535A99">
            <w:pPr>
              <w:cnfStyle w:val="000000000000"/>
            </w:pPr>
            <w:r>
              <w:t>(bezogen auf den Kalendermonat)</w:t>
            </w:r>
          </w:p>
          <w:p w:rsidR="00535A99" w:rsidRDefault="00535A99" w:rsidP="00535A99">
            <w:pPr>
              <w:cnfStyle w:val="000000000000"/>
            </w:pPr>
          </w:p>
          <w:p w:rsidR="00535A99" w:rsidRDefault="00535A99" w:rsidP="003A6B94">
            <w:pPr>
              <w:jc w:val="left"/>
              <w:cnfStyle w:val="000000000000"/>
            </w:pPr>
            <w:r>
              <w:t xml:space="preserve">Die max. Ausfalldauer pro Monat beträgt </w:t>
            </w:r>
            <w:r w:rsidR="003A6B94">
              <w:t>7</w:t>
            </w:r>
            <w:r>
              <w:t>:</w:t>
            </w:r>
            <w:r w:rsidR="003A6B94">
              <w:t>10</w:t>
            </w:r>
            <w:r>
              <w:t xml:space="preserve"> Stunden.</w:t>
            </w:r>
          </w:p>
        </w:tc>
      </w:tr>
      <w:tr w:rsidR="00535A99" w:rsidTr="001F07CC">
        <w:trPr>
          <w:cnfStyle w:val="000000100000"/>
        </w:trPr>
        <w:tc>
          <w:tcPr>
            <w:cnfStyle w:val="001000000000"/>
            <w:tcW w:w="2802" w:type="dxa"/>
          </w:tcPr>
          <w:p w:rsidR="00535A99" w:rsidRDefault="00535A99" w:rsidP="00535A99">
            <w:r>
              <w:t>Reaktionszeit</w:t>
            </w:r>
          </w:p>
        </w:tc>
        <w:tc>
          <w:tcPr>
            <w:tcW w:w="6410" w:type="dxa"/>
          </w:tcPr>
          <w:p w:rsidR="004E514F" w:rsidRDefault="004E514F" w:rsidP="004E514F">
            <w:pPr>
              <w:cnfStyle w:val="000000100000"/>
            </w:pPr>
            <w:r>
              <w:t xml:space="preserve">Security </w:t>
            </w:r>
            <w:proofErr w:type="spellStart"/>
            <w:r>
              <w:t>Incident</w:t>
            </w:r>
            <w:proofErr w:type="spellEnd"/>
            <w:r>
              <w:t>:</w:t>
            </w:r>
            <w:r>
              <w:tab/>
              <w:t>2 Tage</w:t>
            </w:r>
          </w:p>
          <w:p w:rsidR="00540D55" w:rsidRDefault="00540D55" w:rsidP="00540D55">
            <w:pPr>
              <w:cnfStyle w:val="000000100000"/>
            </w:pPr>
            <w:proofErr w:type="spellStart"/>
            <w:r>
              <w:t>Incident</w:t>
            </w:r>
            <w:proofErr w:type="spellEnd"/>
            <w:r>
              <w:t xml:space="preserve"> (kritisch):</w:t>
            </w:r>
            <w:r>
              <w:tab/>
              <w:t>2 Tage</w:t>
            </w:r>
          </w:p>
          <w:p w:rsidR="00540D55" w:rsidRDefault="00540D55" w:rsidP="00540D55">
            <w:pPr>
              <w:cnfStyle w:val="000000100000"/>
            </w:pPr>
            <w:proofErr w:type="spellStart"/>
            <w:r>
              <w:t>Incident</w:t>
            </w:r>
            <w:proofErr w:type="spellEnd"/>
            <w:r>
              <w:t xml:space="preserve"> (normal):</w:t>
            </w:r>
            <w:r>
              <w:tab/>
              <w:t>2 Arbeitstage</w:t>
            </w:r>
          </w:p>
          <w:p w:rsidR="00540D55" w:rsidRDefault="00540D55" w:rsidP="00535A99">
            <w:pPr>
              <w:cnfStyle w:val="000000100000"/>
            </w:pPr>
            <w:r>
              <w:t>Problem:</w:t>
            </w:r>
            <w:r>
              <w:tab/>
            </w:r>
            <w:r>
              <w:tab/>
              <w:t>14 Tage</w:t>
            </w:r>
          </w:p>
          <w:p w:rsidR="00535A99" w:rsidRDefault="00535A99" w:rsidP="00535A99">
            <w:pPr>
              <w:cnfStyle w:val="000000100000"/>
            </w:pPr>
            <w:r>
              <w:t>Infoanfrage:</w:t>
            </w:r>
            <w:r>
              <w:tab/>
            </w:r>
            <w:r>
              <w:tab/>
              <w:t>2 Arbeitstage</w:t>
            </w:r>
          </w:p>
          <w:p w:rsidR="00535A99" w:rsidRDefault="00540D55" w:rsidP="004E514F">
            <w:pPr>
              <w:cnfStyle w:val="000000100000"/>
            </w:pPr>
            <w:r>
              <w:t>Service Request:</w:t>
            </w:r>
            <w:r>
              <w:tab/>
              <w:t>14 Tage</w:t>
            </w:r>
          </w:p>
        </w:tc>
      </w:tr>
      <w:tr w:rsidR="00535A99" w:rsidTr="001F07CC">
        <w:tc>
          <w:tcPr>
            <w:cnfStyle w:val="001000000000"/>
            <w:tcW w:w="2802" w:type="dxa"/>
          </w:tcPr>
          <w:p w:rsidR="00535A99" w:rsidRDefault="00535A99" w:rsidP="00535A99">
            <w:r>
              <w:t>Entstörungszeit</w:t>
            </w:r>
          </w:p>
        </w:tc>
        <w:tc>
          <w:tcPr>
            <w:tcW w:w="6410" w:type="dxa"/>
          </w:tcPr>
          <w:p w:rsidR="00540D55" w:rsidRDefault="00540D55" w:rsidP="00540D55">
            <w:pPr>
              <w:cnfStyle w:val="000000000000"/>
            </w:pPr>
            <w:r>
              <w:t xml:space="preserve">Security </w:t>
            </w:r>
            <w:proofErr w:type="spellStart"/>
            <w:r>
              <w:t>Incident</w:t>
            </w:r>
            <w:proofErr w:type="spellEnd"/>
            <w:r>
              <w:t>:</w:t>
            </w:r>
            <w:r>
              <w:tab/>
              <w:t>2 Tage</w:t>
            </w:r>
          </w:p>
          <w:p w:rsidR="00540D55" w:rsidRDefault="00540D55" w:rsidP="00540D55">
            <w:pPr>
              <w:cnfStyle w:val="000000000000"/>
            </w:pPr>
            <w:proofErr w:type="spellStart"/>
            <w:r>
              <w:t>Incident</w:t>
            </w:r>
            <w:proofErr w:type="spellEnd"/>
            <w:r>
              <w:t xml:space="preserve"> (kritisch):</w:t>
            </w:r>
            <w:r>
              <w:tab/>
              <w:t>3 Tage</w:t>
            </w:r>
          </w:p>
          <w:p w:rsidR="00535A99" w:rsidRDefault="00535A99" w:rsidP="00535A99">
            <w:pPr>
              <w:cnfStyle w:val="000000000000"/>
            </w:pPr>
            <w:proofErr w:type="spellStart"/>
            <w:r>
              <w:t>Incident</w:t>
            </w:r>
            <w:proofErr w:type="spellEnd"/>
            <w:r>
              <w:t xml:space="preserve"> (normal):</w:t>
            </w:r>
            <w:r>
              <w:tab/>
              <w:t>4 Arbeitstage</w:t>
            </w:r>
          </w:p>
          <w:p w:rsidR="00535A99" w:rsidRDefault="00535A99" w:rsidP="004E514F">
            <w:pPr>
              <w:cnfStyle w:val="000000000000"/>
            </w:pPr>
            <w:r>
              <w:t>Problem:</w:t>
            </w:r>
            <w:r>
              <w:tab/>
            </w:r>
            <w:r>
              <w:tab/>
            </w:r>
            <w:r w:rsidR="004E514F">
              <w:t>-</w:t>
            </w:r>
          </w:p>
          <w:p w:rsidR="00540D55" w:rsidRDefault="00540D55" w:rsidP="00540D55">
            <w:pPr>
              <w:cnfStyle w:val="000000000000"/>
            </w:pPr>
            <w:r>
              <w:t>Infoanfrage:</w:t>
            </w:r>
            <w:r>
              <w:tab/>
            </w:r>
            <w:r>
              <w:tab/>
              <w:t>-</w:t>
            </w:r>
          </w:p>
          <w:p w:rsidR="00540D55" w:rsidRDefault="00540D55" w:rsidP="00540D55">
            <w:pPr>
              <w:cnfStyle w:val="000000000000"/>
            </w:pPr>
            <w:r>
              <w:t>Service Request:</w:t>
            </w:r>
            <w:r>
              <w:tab/>
              <w:t>-</w:t>
            </w:r>
          </w:p>
        </w:tc>
      </w:tr>
    </w:tbl>
    <w:p w:rsidR="00535A99" w:rsidRDefault="00535A99" w:rsidP="00935D43">
      <w:pPr>
        <w:pStyle w:val="berschrift4"/>
      </w:pPr>
      <w:bookmarkStart w:id="23" w:name="_Ref456622696"/>
      <w:r>
        <w:t>Klassifizierung</w:t>
      </w:r>
      <w:r w:rsidR="00935D43">
        <w:t xml:space="preserve"> von Events</w:t>
      </w:r>
      <w:bookmarkEnd w:id="23"/>
    </w:p>
    <w:tbl>
      <w:tblPr>
        <w:tblStyle w:val="HelleListe-Akzent4"/>
        <w:tblW w:w="0" w:type="auto"/>
        <w:tblLook w:val="04A0"/>
      </w:tblPr>
      <w:tblGrid>
        <w:gridCol w:w="2802"/>
        <w:gridCol w:w="6410"/>
      </w:tblGrid>
      <w:tr w:rsidR="00535A99" w:rsidTr="001F07CC">
        <w:trPr>
          <w:cnfStyle w:val="100000000000"/>
        </w:trPr>
        <w:tc>
          <w:tcPr>
            <w:cnfStyle w:val="001000000000"/>
            <w:tcW w:w="2802" w:type="dxa"/>
          </w:tcPr>
          <w:p w:rsidR="00535A99" w:rsidRDefault="00535A99" w:rsidP="006076D0">
            <w:pPr>
              <w:jc w:val="center"/>
            </w:pPr>
            <w:r>
              <w:t>Event</w:t>
            </w:r>
          </w:p>
        </w:tc>
        <w:tc>
          <w:tcPr>
            <w:tcW w:w="6410" w:type="dxa"/>
          </w:tcPr>
          <w:p w:rsidR="00535A99" w:rsidRDefault="006076D0" w:rsidP="006076D0">
            <w:pPr>
              <w:jc w:val="center"/>
              <w:cnfStyle w:val="100000000000"/>
            </w:pPr>
            <w:r>
              <w:t>Beschreibung</w:t>
            </w:r>
          </w:p>
        </w:tc>
      </w:tr>
      <w:tr w:rsidR="00F12F60" w:rsidTr="001F07CC">
        <w:trPr>
          <w:cnfStyle w:val="000000100000"/>
        </w:trPr>
        <w:tc>
          <w:tcPr>
            <w:cnfStyle w:val="001000000000"/>
            <w:tcW w:w="2802" w:type="dxa"/>
          </w:tcPr>
          <w:p w:rsidR="00F12F60" w:rsidRDefault="00F12F60" w:rsidP="002F2B6B">
            <w:pPr>
              <w:jc w:val="left"/>
            </w:pPr>
            <w:r>
              <w:t xml:space="preserve">Security </w:t>
            </w:r>
            <w:proofErr w:type="spellStart"/>
            <w:r>
              <w:t>Incident</w:t>
            </w:r>
            <w:proofErr w:type="spellEnd"/>
          </w:p>
        </w:tc>
        <w:tc>
          <w:tcPr>
            <w:tcW w:w="6410" w:type="dxa"/>
          </w:tcPr>
          <w:p w:rsidR="00F12F60" w:rsidRDefault="00F12F60" w:rsidP="002F2B6B">
            <w:pPr>
              <w:jc w:val="left"/>
              <w:cnfStyle w:val="000000100000"/>
            </w:pPr>
            <w:r>
              <w:t xml:space="preserve">Die </w:t>
            </w:r>
            <w:r w:rsidRPr="00050CC8">
              <w:t>Vertraulichkeit</w:t>
            </w:r>
            <w:r>
              <w:t xml:space="preserve"> oder</w:t>
            </w:r>
            <w:r w:rsidRPr="00050CC8">
              <w:t xml:space="preserve"> Integrität </w:t>
            </w:r>
            <w:r>
              <w:t xml:space="preserve">von </w:t>
            </w:r>
            <w:r w:rsidRPr="00050CC8">
              <w:t>Güter</w:t>
            </w:r>
            <w:r>
              <w:t>n</w:t>
            </w:r>
            <w:r w:rsidRPr="00050CC8">
              <w:t xml:space="preserve">, Informationen, Daten und IT-Services </w:t>
            </w:r>
            <w:r>
              <w:t xml:space="preserve">der </w:t>
            </w:r>
            <w:r w:rsidR="00634604">
              <w:t>Vereinigten Backwerke</w:t>
            </w:r>
            <w:r>
              <w:t xml:space="preserve"> ist möglicherweise kompromittiert.</w:t>
            </w:r>
          </w:p>
        </w:tc>
      </w:tr>
      <w:tr w:rsidR="00F12F60" w:rsidTr="001F07CC">
        <w:tc>
          <w:tcPr>
            <w:cnfStyle w:val="001000000000"/>
            <w:tcW w:w="2802" w:type="dxa"/>
          </w:tcPr>
          <w:p w:rsidR="00F12F60" w:rsidRDefault="00F12F60" w:rsidP="002F2B6B">
            <w:pPr>
              <w:jc w:val="left"/>
            </w:pPr>
            <w:r>
              <w:t>Störung (kritisch)</w:t>
            </w:r>
          </w:p>
        </w:tc>
        <w:tc>
          <w:tcPr>
            <w:tcW w:w="6410" w:type="dxa"/>
          </w:tcPr>
          <w:p w:rsidR="00F12F60" w:rsidRDefault="00F12F60" w:rsidP="002F2B6B">
            <w:pPr>
              <w:jc w:val="left"/>
              <w:cnfStyle w:val="000000000000"/>
            </w:pPr>
            <w:r>
              <w:t>Ausfall eines Services</w:t>
            </w:r>
          </w:p>
          <w:p w:rsidR="00F12F60" w:rsidRDefault="00F12F60" w:rsidP="002F2B6B">
            <w:pPr>
              <w:jc w:val="left"/>
              <w:cnfStyle w:val="000000000000"/>
              <w:rPr>
                <w:i/>
              </w:rPr>
            </w:pPr>
            <w:r>
              <w:rPr>
                <w:i/>
              </w:rPr>
              <w:t>oder</w:t>
            </w:r>
          </w:p>
          <w:p w:rsidR="00F12F60" w:rsidRPr="00050CC8" w:rsidRDefault="00F12F60" w:rsidP="002F2B6B">
            <w:pPr>
              <w:jc w:val="left"/>
              <w:cnfStyle w:val="000000000000"/>
            </w:pPr>
            <w:r>
              <w:t>erheblicher Teilausfall eines Services</w:t>
            </w:r>
          </w:p>
        </w:tc>
      </w:tr>
      <w:tr w:rsidR="00F12F60" w:rsidTr="001F07CC">
        <w:trPr>
          <w:cnfStyle w:val="000000100000"/>
        </w:trPr>
        <w:tc>
          <w:tcPr>
            <w:cnfStyle w:val="001000000000"/>
            <w:tcW w:w="2802" w:type="dxa"/>
          </w:tcPr>
          <w:p w:rsidR="00F12F60" w:rsidRDefault="00F12F60" w:rsidP="002F2B6B">
            <w:pPr>
              <w:jc w:val="left"/>
            </w:pPr>
            <w:r>
              <w:t>Störung (normal)</w:t>
            </w:r>
          </w:p>
        </w:tc>
        <w:tc>
          <w:tcPr>
            <w:tcW w:w="6410" w:type="dxa"/>
          </w:tcPr>
          <w:p w:rsidR="00F12F60" w:rsidRDefault="00F12F60" w:rsidP="002F2B6B">
            <w:pPr>
              <w:jc w:val="left"/>
              <w:cnfStyle w:val="000000100000"/>
            </w:pPr>
            <w:r>
              <w:t>Geringer Teilausfall eines Services oder einer Komponente</w:t>
            </w:r>
          </w:p>
          <w:p w:rsidR="00F12F60" w:rsidRDefault="00F12F60" w:rsidP="002F2B6B">
            <w:pPr>
              <w:jc w:val="left"/>
              <w:cnfStyle w:val="000000100000"/>
            </w:pPr>
            <w:r>
              <w:t>(z.B. Nichtverfügbarkeit von Zusatz-Funktionen)</w:t>
            </w:r>
          </w:p>
          <w:p w:rsidR="00F12F60" w:rsidRDefault="00F12F60" w:rsidP="002F2B6B">
            <w:pPr>
              <w:jc w:val="left"/>
              <w:cnfStyle w:val="000000100000"/>
              <w:rPr>
                <w:i/>
              </w:rPr>
            </w:pPr>
            <w:r>
              <w:rPr>
                <w:i/>
              </w:rPr>
              <w:t>oder</w:t>
            </w:r>
          </w:p>
          <w:p w:rsidR="00F12F60" w:rsidRDefault="00F12F60" w:rsidP="002F2B6B">
            <w:pPr>
              <w:jc w:val="left"/>
              <w:cnfStyle w:val="000000100000"/>
            </w:pPr>
            <w:r>
              <w:t>Ausfall einer Redundanzkomponente</w:t>
            </w:r>
          </w:p>
          <w:p w:rsidR="00F12F60" w:rsidRDefault="00F12F60" w:rsidP="002F2B6B">
            <w:pPr>
              <w:jc w:val="left"/>
              <w:cnfStyle w:val="000000100000"/>
              <w:rPr>
                <w:i/>
              </w:rPr>
            </w:pPr>
            <w:r>
              <w:rPr>
                <w:i/>
              </w:rPr>
              <w:t>oder</w:t>
            </w:r>
          </w:p>
          <w:p w:rsidR="00F12F60" w:rsidRPr="00050CC8" w:rsidRDefault="00F12F60" w:rsidP="0039275C">
            <w:pPr>
              <w:jc w:val="left"/>
              <w:cnfStyle w:val="000000100000"/>
            </w:pPr>
            <w:r>
              <w:t xml:space="preserve">Nichtverfügbarkeit eines Services für einen einzelnen </w:t>
            </w:r>
            <w:r w:rsidR="0039275C">
              <w:t>Anwender</w:t>
            </w:r>
          </w:p>
        </w:tc>
      </w:tr>
      <w:tr w:rsidR="00F12F60" w:rsidTr="001F07CC">
        <w:tc>
          <w:tcPr>
            <w:cnfStyle w:val="001000000000"/>
            <w:tcW w:w="2802" w:type="dxa"/>
          </w:tcPr>
          <w:p w:rsidR="00F12F60" w:rsidRDefault="00F12F60" w:rsidP="002F2B6B">
            <w:pPr>
              <w:jc w:val="left"/>
            </w:pPr>
            <w:r>
              <w:t>Problem</w:t>
            </w:r>
          </w:p>
        </w:tc>
        <w:tc>
          <w:tcPr>
            <w:tcW w:w="6410" w:type="dxa"/>
          </w:tcPr>
          <w:p w:rsidR="00F12F60" w:rsidRDefault="00F12F60" w:rsidP="002F2B6B">
            <w:pPr>
              <w:jc w:val="left"/>
              <w:cnfStyle w:val="000000000000"/>
            </w:pPr>
            <w:r>
              <w:t>Unerwünschtes oder unerwartetes Verhalten eines Services, dass aktuell ohne wesentliche Auswirkungen auf die Anwender ist</w:t>
            </w:r>
          </w:p>
        </w:tc>
      </w:tr>
      <w:tr w:rsidR="00F12F60" w:rsidTr="001F07CC">
        <w:trPr>
          <w:cnfStyle w:val="000000100000"/>
        </w:trPr>
        <w:tc>
          <w:tcPr>
            <w:cnfStyle w:val="001000000000"/>
            <w:tcW w:w="2802" w:type="dxa"/>
          </w:tcPr>
          <w:p w:rsidR="00F12F60" w:rsidRDefault="00F12F60" w:rsidP="002F2B6B">
            <w:pPr>
              <w:jc w:val="left"/>
            </w:pPr>
            <w:r>
              <w:t>Infoanfrage</w:t>
            </w:r>
          </w:p>
        </w:tc>
        <w:tc>
          <w:tcPr>
            <w:tcW w:w="6410" w:type="dxa"/>
          </w:tcPr>
          <w:p w:rsidR="002F2B6B" w:rsidRDefault="002F2B6B" w:rsidP="002F2B6B">
            <w:pPr>
              <w:jc w:val="left"/>
              <w:cnfStyle w:val="000000100000"/>
            </w:pPr>
            <w:r>
              <w:t>Informationsanfrage eines Anwenders die ohne Änderung an den Systemen geklärt werden kann</w:t>
            </w:r>
          </w:p>
        </w:tc>
      </w:tr>
      <w:tr w:rsidR="00F12F60" w:rsidTr="001F07CC">
        <w:tc>
          <w:tcPr>
            <w:cnfStyle w:val="001000000000"/>
            <w:tcW w:w="2802" w:type="dxa"/>
          </w:tcPr>
          <w:p w:rsidR="00F12F60" w:rsidRDefault="00F12F60" w:rsidP="002F2B6B">
            <w:pPr>
              <w:jc w:val="left"/>
            </w:pPr>
            <w:r>
              <w:t>Service Request</w:t>
            </w:r>
          </w:p>
        </w:tc>
        <w:tc>
          <w:tcPr>
            <w:tcW w:w="6410" w:type="dxa"/>
          </w:tcPr>
          <w:p w:rsidR="00F12F60" w:rsidRDefault="002F2B6B" w:rsidP="002F2B6B">
            <w:pPr>
              <w:jc w:val="left"/>
              <w:cnfStyle w:val="000000000000"/>
            </w:pPr>
            <w:r>
              <w:t xml:space="preserve">Anfrage eines </w:t>
            </w:r>
            <w:r w:rsidR="0039275C">
              <w:t>Anwender</w:t>
            </w:r>
            <w:r>
              <w:t>s zur Bereitstellung eines neuen Services</w:t>
            </w:r>
          </w:p>
          <w:p w:rsidR="002F2B6B" w:rsidRDefault="002F2B6B" w:rsidP="002F2B6B">
            <w:pPr>
              <w:jc w:val="left"/>
              <w:cnfStyle w:val="000000000000"/>
            </w:pPr>
            <w:r>
              <w:rPr>
                <w:i/>
              </w:rPr>
              <w:t>oder</w:t>
            </w:r>
          </w:p>
          <w:p w:rsidR="002F2B6B" w:rsidRPr="002F2B6B" w:rsidRDefault="002F2B6B" w:rsidP="0039275C">
            <w:pPr>
              <w:jc w:val="left"/>
              <w:cnfStyle w:val="000000000000"/>
            </w:pPr>
            <w:r>
              <w:t xml:space="preserve">Anfrage eines </w:t>
            </w:r>
            <w:r w:rsidR="0039275C">
              <w:t>Anwender</w:t>
            </w:r>
            <w:r>
              <w:t xml:space="preserve">s zur Bereitstellung einer bisher nicht </w:t>
            </w:r>
            <w:r>
              <w:lastRenderedPageBreak/>
              <w:t>realisierten Funktionalität eines bestehenden Services</w:t>
            </w:r>
          </w:p>
        </w:tc>
      </w:tr>
    </w:tbl>
    <w:p w:rsidR="00535A99" w:rsidRPr="00535A99" w:rsidRDefault="00535A99" w:rsidP="00535A99"/>
    <w:p w:rsidR="00535A99" w:rsidRDefault="00535A99" w:rsidP="00535A99">
      <w:pPr>
        <w:pStyle w:val="berschrift2"/>
      </w:pPr>
      <w:bookmarkStart w:id="24" w:name="_Toc457467703"/>
      <w:r>
        <w:t>Eskalationsprozedur</w:t>
      </w:r>
      <w:bookmarkEnd w:id="24"/>
    </w:p>
    <w:p w:rsidR="004126D4" w:rsidRDefault="004126D4" w:rsidP="004126D4">
      <w:proofErr w:type="spellStart"/>
      <w:r>
        <w:t>Eskalationen</w:t>
      </w:r>
      <w:proofErr w:type="spellEnd"/>
      <w:r>
        <w:t xml:space="preserve"> dienen in der Regel dazu, eine Störungsbearbeitung durch Einbeziehung höherer Instanzen zu beschleunigen, bzw. durch eine Erweiterung der Kompetenzen und Befugnisse zu ermöglichen.</w:t>
      </w:r>
    </w:p>
    <w:p w:rsidR="004126D4" w:rsidRDefault="004126D4" w:rsidP="004126D4">
      <w:r>
        <w:t xml:space="preserve">Eskaliert wird, sobald sich abzeichnet, dass die definierte </w:t>
      </w:r>
      <w:proofErr w:type="spellStart"/>
      <w:r>
        <w:t>Entstörzeit</w:t>
      </w:r>
      <w:proofErr w:type="spellEnd"/>
      <w:r>
        <w:t xml:space="preserve"> nicht eingehalten werden kann - oder spätestens, wenn sie überschritten wurde. An weitere Eskalationsebenen wird eskaliert, wenn die jeweilige Eskalationsebene mit ihren Kompetenzen und Befugnissen nicht mehr ausreichend zur Behebung der Störung beitragen kann.</w:t>
      </w:r>
    </w:p>
    <w:p w:rsidR="004126D4" w:rsidRPr="004126D4" w:rsidRDefault="004126D4" w:rsidP="004126D4">
      <w:r>
        <w:t xml:space="preserve">Da Problems, Infoanfragen und Service </w:t>
      </w:r>
      <w:proofErr w:type="spellStart"/>
      <w:r>
        <w:t>Requests</w:t>
      </w:r>
      <w:proofErr w:type="spellEnd"/>
      <w:r>
        <w:t xml:space="preserve"> keiner definierten </w:t>
      </w:r>
      <w:proofErr w:type="spellStart"/>
      <w:r>
        <w:t>Entstörzeit</w:t>
      </w:r>
      <w:proofErr w:type="spellEnd"/>
      <w:r>
        <w:t xml:space="preserve"> unterliegen, für ihre Lösung jedoch ggf. dennoch eine Eskalation erforderlich ist, sollte diese - soweit möglich - einvernehmlich vorgenommen werden.</w:t>
      </w:r>
    </w:p>
    <w:tbl>
      <w:tblPr>
        <w:tblStyle w:val="HelleListe-Akzent4"/>
        <w:tblW w:w="0" w:type="auto"/>
        <w:tblLook w:val="04A0"/>
      </w:tblPr>
      <w:tblGrid>
        <w:gridCol w:w="2660"/>
        <w:gridCol w:w="6552"/>
      </w:tblGrid>
      <w:tr w:rsidR="00540D55" w:rsidTr="001F07CC">
        <w:trPr>
          <w:cnfStyle w:val="100000000000"/>
        </w:trPr>
        <w:tc>
          <w:tcPr>
            <w:cnfStyle w:val="001000000000"/>
            <w:tcW w:w="2660" w:type="dxa"/>
          </w:tcPr>
          <w:p w:rsidR="00540D55" w:rsidRDefault="00540D55" w:rsidP="00540D55">
            <w:pPr>
              <w:jc w:val="center"/>
            </w:pPr>
            <w:r>
              <w:t>Eskalationsstufe</w:t>
            </w:r>
          </w:p>
        </w:tc>
        <w:tc>
          <w:tcPr>
            <w:tcW w:w="6552" w:type="dxa"/>
          </w:tcPr>
          <w:p w:rsidR="00540D55" w:rsidRDefault="00540D55" w:rsidP="00540D55">
            <w:pPr>
              <w:jc w:val="center"/>
              <w:cnfStyle w:val="100000000000"/>
            </w:pPr>
            <w:r>
              <w:t>Verantwortlicher Ansprechpartner</w:t>
            </w:r>
          </w:p>
        </w:tc>
      </w:tr>
      <w:tr w:rsidR="00540D55" w:rsidTr="001F07CC">
        <w:trPr>
          <w:cnfStyle w:val="000000100000"/>
        </w:trPr>
        <w:tc>
          <w:tcPr>
            <w:cnfStyle w:val="001000000000"/>
            <w:tcW w:w="2660" w:type="dxa"/>
          </w:tcPr>
          <w:p w:rsidR="00540D55" w:rsidRDefault="00540D55" w:rsidP="00540D55">
            <w:r>
              <w:t>Normalfall</w:t>
            </w:r>
          </w:p>
        </w:tc>
        <w:tc>
          <w:tcPr>
            <w:tcW w:w="6552" w:type="dxa"/>
          </w:tcPr>
          <w:p w:rsidR="00540D55" w:rsidRPr="00AC4BDA" w:rsidRDefault="000A0BBB" w:rsidP="00540D55">
            <w:pPr>
              <w:cnfStyle w:val="000000100000"/>
              <w:rPr>
                <w:b/>
              </w:rPr>
            </w:pPr>
            <w:r>
              <w:rPr>
                <w:b/>
              </w:rPr>
              <w:t>Benutzerservice</w:t>
            </w:r>
          </w:p>
          <w:p w:rsidR="00AC4BDA" w:rsidRDefault="00AC4BDA" w:rsidP="00540D55">
            <w:pPr>
              <w:cnfStyle w:val="000000100000"/>
            </w:pPr>
            <w:r>
              <w:t xml:space="preserve">Tel.: </w:t>
            </w:r>
            <w:r>
              <w:tab/>
              <w:t xml:space="preserve">+49 </w:t>
            </w:r>
            <w:r w:rsidRPr="00781F70">
              <w:t>228-3875</w:t>
            </w:r>
            <w:r>
              <w:t xml:space="preserve"> </w:t>
            </w:r>
            <w:r w:rsidRPr="00781F70">
              <w:t>8003</w:t>
            </w:r>
          </w:p>
          <w:p w:rsidR="00AC4BDA" w:rsidRDefault="00AC4BDA" w:rsidP="00616F09">
            <w:pPr>
              <w:cnfStyle w:val="000000100000"/>
            </w:pPr>
            <w:r>
              <w:t>Mail:</w:t>
            </w:r>
            <w:r>
              <w:tab/>
            </w:r>
            <w:r w:rsidR="00616F09" w:rsidRPr="00616F09">
              <w:t>gruppe5@mayerbrot.intern</w:t>
            </w:r>
          </w:p>
        </w:tc>
      </w:tr>
      <w:tr w:rsidR="00540D55" w:rsidTr="001F07CC">
        <w:tc>
          <w:tcPr>
            <w:tcW w:w="2660" w:type="dxa"/>
          </w:tcPr>
          <w:p w:rsidR="00540D55" w:rsidRDefault="00540D55" w:rsidP="00540D55">
            <w:pPr>
              <w:cnfStyle w:val="001000000000"/>
            </w:pPr>
            <w:r>
              <w:t>1. Eskalation</w:t>
            </w:r>
          </w:p>
        </w:tc>
        <w:tc>
          <w:tcPr>
            <w:tcW w:w="6552" w:type="dxa"/>
          </w:tcPr>
          <w:p w:rsidR="00540D55" w:rsidRPr="00AC4BDA" w:rsidRDefault="00AC4BDA" w:rsidP="00540D55">
            <w:pPr>
              <w:rPr>
                <w:b/>
              </w:rPr>
            </w:pPr>
            <w:r w:rsidRPr="00AC4BDA">
              <w:rPr>
                <w:b/>
              </w:rPr>
              <w:t>Problem Manager</w:t>
            </w:r>
          </w:p>
          <w:p w:rsidR="00AC4BDA" w:rsidRDefault="00AC4BDA" w:rsidP="00540D55">
            <w:r>
              <w:t xml:space="preserve">siehe </w:t>
            </w:r>
            <w:r w:rsidR="00044E06">
              <w:fldChar w:fldCharType="begin"/>
            </w:r>
            <w:r>
              <w:instrText xml:space="preserve"> REF _Ref456619475 \h </w:instrText>
            </w:r>
            <w:r w:rsidR="00044E06">
              <w:fldChar w:fldCharType="separate"/>
            </w:r>
            <w:r w:rsidR="003D7187">
              <w:t>Festgelegte Problem Manager</w:t>
            </w:r>
            <w:r w:rsidR="00044E06">
              <w:fldChar w:fldCharType="end"/>
            </w:r>
          </w:p>
        </w:tc>
      </w:tr>
      <w:tr w:rsidR="00540D55" w:rsidTr="001F07CC">
        <w:trPr>
          <w:cnfStyle w:val="000000100000"/>
        </w:trPr>
        <w:tc>
          <w:tcPr>
            <w:cnfStyle w:val="001000000000"/>
            <w:tcW w:w="2660" w:type="dxa"/>
          </w:tcPr>
          <w:p w:rsidR="00540D55" w:rsidRDefault="00540D55" w:rsidP="00540D55">
            <w:r>
              <w:t>2. Eskalation</w:t>
            </w:r>
          </w:p>
        </w:tc>
        <w:tc>
          <w:tcPr>
            <w:tcW w:w="6552" w:type="dxa"/>
          </w:tcPr>
          <w:p w:rsidR="00540D55" w:rsidRPr="00AC4BDA" w:rsidRDefault="00902146" w:rsidP="00540D55">
            <w:pPr>
              <w:cnfStyle w:val="000000100000"/>
              <w:rPr>
                <w:b/>
              </w:rPr>
            </w:pPr>
            <w:r>
              <w:rPr>
                <w:b/>
              </w:rPr>
              <w:t>CIO</w:t>
            </w:r>
          </w:p>
          <w:p w:rsidR="00AC4BDA" w:rsidRDefault="00AC4BDA" w:rsidP="00540D55">
            <w:pPr>
              <w:cnfStyle w:val="000000100000"/>
            </w:pPr>
            <w:r w:rsidRPr="00AC4BDA">
              <w:t xml:space="preserve">Ralf </w:t>
            </w:r>
            <w:proofErr w:type="spellStart"/>
            <w:r w:rsidRPr="00AC4BDA">
              <w:t>Naues</w:t>
            </w:r>
            <w:proofErr w:type="spellEnd"/>
          </w:p>
          <w:p w:rsidR="00AC4BDA" w:rsidRDefault="00AC4BDA" w:rsidP="00540D55">
            <w:pPr>
              <w:cnfStyle w:val="000000100000"/>
            </w:pPr>
            <w:r>
              <w:t>Tel.:</w:t>
            </w:r>
            <w:r>
              <w:tab/>
              <w:t>NA</w:t>
            </w:r>
          </w:p>
          <w:p w:rsidR="00AC4BDA" w:rsidRDefault="00AC4BDA" w:rsidP="00540D55">
            <w:pPr>
              <w:cnfStyle w:val="000000100000"/>
            </w:pPr>
            <w:r>
              <w:t>Mail:</w:t>
            </w:r>
            <w:r>
              <w:tab/>
            </w:r>
            <w:r w:rsidRPr="000612C2">
              <w:t>k1599@fernuni-hagen.de</w:t>
            </w:r>
          </w:p>
        </w:tc>
      </w:tr>
    </w:tbl>
    <w:p w:rsidR="00A67401" w:rsidRDefault="00A67401" w:rsidP="00A67401">
      <w:pPr>
        <w:pStyle w:val="berschrift2"/>
      </w:pPr>
      <w:bookmarkStart w:id="25" w:name="_Toc457467704"/>
      <w:r>
        <w:t>Service Manager</w:t>
      </w:r>
      <w:bookmarkEnd w:id="25"/>
    </w:p>
    <w:p w:rsidR="00A67401" w:rsidRDefault="00A67401" w:rsidP="00A67401">
      <w:r>
        <w:t>Für die Umsetzung des Servicemanagements wird ein IT Service Manager eingesetzt. Für alle Belange der Anwender, die für die Steuerung der Serviceleistungen relevant sind, steht der Service Manager zur Verfügung. Er leistet in dieser Funktion jedoch keinen operativen Service und ist keine Eskalationsinstanz bei akuten Vorfällen. Er überwacht die Einhaltung der SLAs. Wichtige Informationsquellen hierfür sind Einträge im Ticketsystem wie auch persönliches Feedback von Leitung</w:t>
      </w:r>
      <w:r w:rsidR="006F29DE">
        <w:t>sbereich</w:t>
      </w:r>
      <w:r>
        <w:t>, Anwendern und IT Gruppen.</w:t>
      </w:r>
    </w:p>
    <w:p w:rsidR="00A67401" w:rsidRDefault="00A67401" w:rsidP="00A67401">
      <w:r>
        <w:t>Service Manager ist</w:t>
      </w:r>
    </w:p>
    <w:p w:rsidR="00A67401" w:rsidRPr="00A67401" w:rsidRDefault="00A67401" w:rsidP="00A67401">
      <w:pPr>
        <w:pStyle w:val="KeinLeerraum"/>
        <w:rPr>
          <w:b/>
        </w:rPr>
      </w:pPr>
      <w:r w:rsidRPr="00A67401">
        <w:rPr>
          <w:b/>
        </w:rPr>
        <w:t>Christoph Weißenborn</w:t>
      </w:r>
    </w:p>
    <w:p w:rsidR="00A67401" w:rsidRDefault="00A67401" w:rsidP="00A67401">
      <w:pPr>
        <w:pStyle w:val="KeinLeerraum"/>
      </w:pPr>
      <w:r>
        <w:t>Tel.:</w:t>
      </w:r>
      <w:r>
        <w:tab/>
        <w:t>+49151-12045346</w:t>
      </w:r>
    </w:p>
    <w:p w:rsidR="00A67401" w:rsidRDefault="00A67401" w:rsidP="00A67401">
      <w:pPr>
        <w:pStyle w:val="KeinLeerraum"/>
      </w:pPr>
      <w:r>
        <w:t>Mail:</w:t>
      </w:r>
      <w:r>
        <w:tab/>
        <w:t>christoph.weissenborn@live.de</w:t>
      </w:r>
    </w:p>
    <w:p w:rsidR="00E75990" w:rsidRDefault="00E75990">
      <w:pPr>
        <w:jc w:val="left"/>
        <w:rPr>
          <w:rFonts w:asciiTheme="majorHAnsi" w:eastAsiaTheme="majorEastAsia" w:hAnsiTheme="majorHAnsi" w:cstheme="majorBidi"/>
          <w:b/>
          <w:bCs/>
          <w:color w:val="365F91" w:themeColor="accent1" w:themeShade="BF"/>
          <w:sz w:val="28"/>
          <w:szCs w:val="28"/>
        </w:rPr>
      </w:pPr>
      <w:r>
        <w:br w:type="page"/>
      </w:r>
    </w:p>
    <w:p w:rsidR="00F2514C" w:rsidRDefault="00F2514C" w:rsidP="00F2514C">
      <w:pPr>
        <w:pStyle w:val="berschrift1"/>
      </w:pPr>
      <w:bookmarkStart w:id="26" w:name="_Toc457467705"/>
      <w:r>
        <w:lastRenderedPageBreak/>
        <w:t>Beschreibung der Betriebsprozesse</w:t>
      </w:r>
      <w:bookmarkEnd w:id="26"/>
    </w:p>
    <w:p w:rsidR="00724812" w:rsidRDefault="00724812" w:rsidP="00724812">
      <w:pPr>
        <w:pStyle w:val="berschrift2"/>
      </w:pPr>
      <w:r>
        <w:t>Einmalige Betriebsprozesse (ausgelöst durch Event)</w:t>
      </w:r>
    </w:p>
    <w:p w:rsidR="000B177E" w:rsidRDefault="00724812" w:rsidP="000B177E">
      <w:r>
        <w:t>Komplett bekannte, w</w:t>
      </w:r>
      <w:r w:rsidR="000B177E">
        <w:t xml:space="preserve">iederkehrende Betriebsprozesse, welche Änderungen an den Systemen erfordern, sind als </w:t>
      </w:r>
      <w:r w:rsidR="00044E06">
        <w:fldChar w:fldCharType="begin"/>
      </w:r>
      <w:r w:rsidR="000B177E">
        <w:instrText xml:space="preserve"> REF _Ref456625761 \h </w:instrText>
      </w:r>
      <w:r w:rsidR="00044E06">
        <w:fldChar w:fldCharType="separate"/>
      </w:r>
      <w:r w:rsidR="003D7187">
        <w:t>Genehmigte Standard Changes</w:t>
      </w:r>
      <w:r w:rsidR="00044E06">
        <w:fldChar w:fldCharType="end"/>
      </w:r>
      <w:r w:rsidR="000B177E">
        <w:t xml:space="preserve"> beschrieben.</w:t>
      </w:r>
      <w:r>
        <w:t xml:space="preserve"> Bei den folgenden Prozessen handelt es sich daher nur um allgemeine Leitlinien für im Vorfeld nicht bekannte Maßnahmen:</w:t>
      </w:r>
    </w:p>
    <w:p w:rsidR="00724812" w:rsidRDefault="00724812" w:rsidP="00724812">
      <w:pPr>
        <w:pStyle w:val="berschrift3"/>
      </w:pPr>
      <w:r>
        <w:t>Allgemeiner Change Dateiserver</w:t>
      </w:r>
    </w:p>
    <w:p w:rsidR="00724812" w:rsidRDefault="00724812" w:rsidP="00724812">
      <w:pPr>
        <w:pStyle w:val="Listenabsatz"/>
        <w:numPr>
          <w:ilvl w:val="0"/>
          <w:numId w:val="40"/>
        </w:numPr>
      </w:pPr>
      <w:r>
        <w:t xml:space="preserve">Nach jeder Änderung an der Datei </w:t>
      </w:r>
      <w:r w:rsidRPr="00724812">
        <w:rPr>
          <w:rStyle w:val="CodeZchn"/>
        </w:rPr>
        <w:t xml:space="preserve">smb.conf </w:t>
      </w:r>
      <w:r>
        <w:t xml:space="preserve">muss zunächst mit dem Programm </w:t>
      </w:r>
      <w:r w:rsidRPr="00724812">
        <w:rPr>
          <w:rStyle w:val="CodeZchn"/>
        </w:rPr>
        <w:t>testparm</w:t>
      </w:r>
      <w:r>
        <w:t xml:space="preserve"> geprüft werden, ob die Syntax der Konfigurationsdatei korrekt ist. Syntaxfehler in der Konfigurationsdatei können sonst dazu führen, dass der Server nicht neu startet oder Sicherheitslücken entstehen.</w:t>
      </w:r>
    </w:p>
    <w:p w:rsidR="00713B80" w:rsidRDefault="00713B80" w:rsidP="00713B80">
      <w:pPr>
        <w:pStyle w:val="berschrift3"/>
      </w:pPr>
      <w:r>
        <w:t>Einbindung externer Programme in SAMBA (Dateiserver)</w:t>
      </w:r>
    </w:p>
    <w:p w:rsidR="00713B80" w:rsidRPr="00713B80" w:rsidRDefault="00713B80" w:rsidP="00E57E45">
      <w:pPr>
        <w:pStyle w:val="Listenabsatz"/>
        <w:numPr>
          <w:ilvl w:val="0"/>
          <w:numId w:val="40"/>
        </w:numPr>
        <w:jc w:val="left"/>
      </w:pPr>
      <w:r>
        <w:t>Es ist sicherzustellen, dass nur Programme, die keine schadhafte Funktion besitzen, von Samba aufgerufen werden. Mit dem Kommando</w:t>
      </w:r>
      <w:r>
        <w:br/>
      </w:r>
      <w:r w:rsidRPr="00713B80">
        <w:rPr>
          <w:rStyle w:val="CodeZchn"/>
        </w:rPr>
        <w:t>user&gt; testparm -vs | grep -E "(command =)|(script =)|(exec =)|\ (panic action =)|(program =)"</w:t>
      </w:r>
      <w:r w:rsidRPr="00713B80">
        <w:rPr>
          <w:rStyle w:val="CodeZchn"/>
        </w:rPr>
        <w:br/>
      </w:r>
      <w:r>
        <w:t>werden alle Parameter ausgegeben, die für die Einbindung externer Programme in Samba verantwortlich sind. Zusätzlich zu den Parametern werden die momentan gültigen Werte angezeigt.</w:t>
      </w:r>
    </w:p>
    <w:p w:rsidR="00F2514C" w:rsidRDefault="00F2514C" w:rsidP="00724812">
      <w:pPr>
        <w:pStyle w:val="berschrift2"/>
      </w:pPr>
      <w:bookmarkStart w:id="27" w:name="_Toc457467706"/>
      <w:r>
        <w:t xml:space="preserve">Zyklische </w:t>
      </w:r>
      <w:r w:rsidR="000B177E">
        <w:t>Reviews</w:t>
      </w:r>
      <w:bookmarkEnd w:id="27"/>
    </w:p>
    <w:p w:rsidR="000B177E" w:rsidRDefault="000B177E" w:rsidP="00724812">
      <w:pPr>
        <w:pStyle w:val="berschrift3"/>
      </w:pPr>
      <w:r>
        <w:t>Service Review</w:t>
      </w:r>
    </w:p>
    <w:tbl>
      <w:tblPr>
        <w:tblStyle w:val="MittlereSchattierung1-Akzent4"/>
        <w:tblW w:w="0" w:type="auto"/>
        <w:tblLook w:val="0480"/>
      </w:tblPr>
      <w:tblGrid>
        <w:gridCol w:w="2943"/>
        <w:gridCol w:w="6269"/>
      </w:tblGrid>
      <w:tr w:rsidR="000B177E" w:rsidTr="00866CDF">
        <w:trPr>
          <w:cnfStyle w:val="000000100000"/>
        </w:trPr>
        <w:tc>
          <w:tcPr>
            <w:cnfStyle w:val="001000000000"/>
            <w:tcW w:w="2943" w:type="dxa"/>
          </w:tcPr>
          <w:p w:rsidR="000B177E" w:rsidRDefault="000B177E" w:rsidP="000B177E">
            <w:r>
              <w:t>Zyklus</w:t>
            </w:r>
          </w:p>
        </w:tc>
        <w:tc>
          <w:tcPr>
            <w:tcW w:w="6269" w:type="dxa"/>
          </w:tcPr>
          <w:p w:rsidR="000B177E" w:rsidRDefault="000B177E" w:rsidP="000B177E">
            <w:pPr>
              <w:jc w:val="left"/>
              <w:cnfStyle w:val="000000100000"/>
            </w:pPr>
            <w:r>
              <w:t>1x im Quartal</w:t>
            </w:r>
          </w:p>
        </w:tc>
      </w:tr>
      <w:tr w:rsidR="000B177E" w:rsidTr="00866CDF">
        <w:trPr>
          <w:cnfStyle w:val="000000010000"/>
        </w:trPr>
        <w:tc>
          <w:tcPr>
            <w:cnfStyle w:val="001000000000"/>
            <w:tcW w:w="2943" w:type="dxa"/>
          </w:tcPr>
          <w:p w:rsidR="000B177E" w:rsidRDefault="000B177E" w:rsidP="00D403FC">
            <w:r>
              <w:t>Verantwortlich</w:t>
            </w:r>
          </w:p>
        </w:tc>
        <w:tc>
          <w:tcPr>
            <w:tcW w:w="6269" w:type="dxa"/>
          </w:tcPr>
          <w:p w:rsidR="000B177E" w:rsidRDefault="000B177E" w:rsidP="000B177E">
            <w:pPr>
              <w:pStyle w:val="Listenabsatz"/>
              <w:ind w:left="0"/>
              <w:jc w:val="left"/>
              <w:cnfStyle w:val="000000010000"/>
            </w:pPr>
            <w:r>
              <w:t>Service Manager</w:t>
            </w:r>
          </w:p>
        </w:tc>
      </w:tr>
      <w:tr w:rsidR="000B177E" w:rsidTr="00866CDF">
        <w:trPr>
          <w:cnfStyle w:val="000000100000"/>
        </w:trPr>
        <w:tc>
          <w:tcPr>
            <w:cnfStyle w:val="001000000000"/>
            <w:tcW w:w="2943" w:type="dxa"/>
          </w:tcPr>
          <w:p w:rsidR="000B177E" w:rsidRDefault="000B177E" w:rsidP="00D403FC">
            <w:r>
              <w:t>Teilnehmer</w:t>
            </w:r>
          </w:p>
        </w:tc>
        <w:tc>
          <w:tcPr>
            <w:tcW w:w="6269" w:type="dxa"/>
          </w:tcPr>
          <w:p w:rsidR="000B177E" w:rsidRDefault="000B177E" w:rsidP="000B177E">
            <w:pPr>
              <w:pStyle w:val="Listenabsatz"/>
              <w:numPr>
                <w:ilvl w:val="0"/>
                <w:numId w:val="27"/>
              </w:numPr>
              <w:jc w:val="left"/>
              <w:cnfStyle w:val="000000100000"/>
            </w:pPr>
            <w:r>
              <w:t>Service Manager</w:t>
            </w:r>
          </w:p>
          <w:p w:rsidR="000B177E" w:rsidRDefault="000B177E" w:rsidP="000B177E">
            <w:pPr>
              <w:pStyle w:val="Listenabsatz"/>
              <w:numPr>
                <w:ilvl w:val="0"/>
                <w:numId w:val="27"/>
              </w:numPr>
              <w:jc w:val="left"/>
              <w:cnfStyle w:val="000000100000"/>
            </w:pPr>
            <w:r>
              <w:t>Problem Manager</w:t>
            </w:r>
          </w:p>
          <w:p w:rsidR="000B177E" w:rsidRDefault="000B177E" w:rsidP="000B177E">
            <w:pPr>
              <w:pStyle w:val="Listenabsatz"/>
              <w:numPr>
                <w:ilvl w:val="0"/>
                <w:numId w:val="27"/>
              </w:numPr>
              <w:jc w:val="left"/>
              <w:cnfStyle w:val="000000100000"/>
            </w:pPr>
            <w:r>
              <w:t xml:space="preserve">ein Mitglied jeder </w:t>
            </w:r>
            <w:r w:rsidR="002D5138">
              <w:t xml:space="preserve">am Betriebshandbuch teilnehmenden </w:t>
            </w:r>
            <w:r>
              <w:t>IT Gruppe</w:t>
            </w:r>
          </w:p>
          <w:p w:rsidR="000B177E" w:rsidRDefault="000B177E" w:rsidP="000B177E">
            <w:pPr>
              <w:pStyle w:val="Listenabsatz"/>
              <w:numPr>
                <w:ilvl w:val="0"/>
                <w:numId w:val="27"/>
              </w:numPr>
              <w:jc w:val="left"/>
              <w:cnfStyle w:val="000000100000"/>
            </w:pPr>
            <w:r>
              <w:t>ein Mitglied des CSIRT</w:t>
            </w:r>
          </w:p>
          <w:p w:rsidR="000B177E" w:rsidRDefault="000B177E" w:rsidP="000B177E">
            <w:pPr>
              <w:pStyle w:val="Listenabsatz"/>
              <w:numPr>
                <w:ilvl w:val="0"/>
                <w:numId w:val="27"/>
              </w:numPr>
              <w:jc w:val="left"/>
              <w:cnfStyle w:val="000000100000"/>
            </w:pPr>
            <w:r>
              <w:t>weitere Administratoren auf Anfrage des Service Managers</w:t>
            </w:r>
          </w:p>
        </w:tc>
      </w:tr>
      <w:tr w:rsidR="000B177E" w:rsidTr="00866CDF">
        <w:trPr>
          <w:cnfStyle w:val="000000010000"/>
        </w:trPr>
        <w:tc>
          <w:tcPr>
            <w:cnfStyle w:val="001000000000"/>
            <w:tcW w:w="2943" w:type="dxa"/>
          </w:tcPr>
          <w:p w:rsidR="000B177E" w:rsidRDefault="000B177E" w:rsidP="00D403FC">
            <w:r>
              <w:t>Agenda</w:t>
            </w:r>
          </w:p>
        </w:tc>
        <w:tc>
          <w:tcPr>
            <w:tcW w:w="6269" w:type="dxa"/>
          </w:tcPr>
          <w:p w:rsidR="000B177E" w:rsidRDefault="000B177E" w:rsidP="000B177E">
            <w:pPr>
              <w:pStyle w:val="Listenabsatz"/>
              <w:numPr>
                <w:ilvl w:val="0"/>
                <w:numId w:val="28"/>
              </w:numPr>
              <w:jc w:val="left"/>
              <w:cnfStyle w:val="000000010000"/>
            </w:pPr>
            <w:r>
              <w:t>Einhaltung der SLAs</w:t>
            </w:r>
          </w:p>
          <w:p w:rsidR="000B177E" w:rsidRDefault="000B177E" w:rsidP="000B177E">
            <w:pPr>
              <w:pStyle w:val="Listenabsatz"/>
              <w:numPr>
                <w:ilvl w:val="0"/>
                <w:numId w:val="28"/>
              </w:numPr>
              <w:jc w:val="left"/>
              <w:cnfStyle w:val="000000010000"/>
            </w:pPr>
            <w:r>
              <w:t xml:space="preserve"> Anzahl und Status der Incidents im Betrachtungszeitraum</w:t>
            </w:r>
          </w:p>
          <w:p w:rsidR="000B177E" w:rsidRDefault="000B177E" w:rsidP="000B177E">
            <w:pPr>
              <w:pStyle w:val="Listenabsatz"/>
              <w:numPr>
                <w:ilvl w:val="0"/>
                <w:numId w:val="28"/>
              </w:numPr>
              <w:jc w:val="left"/>
              <w:cnfStyle w:val="000000010000"/>
            </w:pPr>
            <w:r>
              <w:t>Entwicklung der Servicequalität</w:t>
            </w:r>
          </w:p>
          <w:p w:rsidR="000B177E" w:rsidRDefault="000B177E" w:rsidP="000B177E">
            <w:pPr>
              <w:pStyle w:val="Listenabsatz"/>
              <w:numPr>
                <w:ilvl w:val="0"/>
                <w:numId w:val="28"/>
              </w:numPr>
              <w:jc w:val="left"/>
              <w:cnfStyle w:val="000000010000"/>
            </w:pPr>
            <w:r>
              <w:t>geplante (oder sich im Ablauf ergebende) Änderungen am Service Management</w:t>
            </w:r>
          </w:p>
        </w:tc>
      </w:tr>
    </w:tbl>
    <w:p w:rsidR="00866CDF" w:rsidRPr="00866CDF" w:rsidRDefault="00866CDF" w:rsidP="00724812">
      <w:pPr>
        <w:pStyle w:val="berschrift3"/>
        <w:rPr>
          <w:szCs w:val="28"/>
        </w:rPr>
      </w:pPr>
      <w:r w:rsidRPr="00866CDF">
        <w:t>IT Security Review</w:t>
      </w:r>
    </w:p>
    <w:tbl>
      <w:tblPr>
        <w:tblStyle w:val="MittlereSchattierung1-Akzent4"/>
        <w:tblW w:w="0" w:type="auto"/>
        <w:tblLook w:val="0480"/>
      </w:tblPr>
      <w:tblGrid>
        <w:gridCol w:w="2943"/>
        <w:gridCol w:w="6269"/>
      </w:tblGrid>
      <w:tr w:rsidR="00866CDF" w:rsidTr="00D403FC">
        <w:trPr>
          <w:cnfStyle w:val="000000100000"/>
        </w:trPr>
        <w:tc>
          <w:tcPr>
            <w:cnfStyle w:val="001000000000"/>
            <w:tcW w:w="2943" w:type="dxa"/>
          </w:tcPr>
          <w:p w:rsidR="00866CDF" w:rsidRDefault="00866CDF" w:rsidP="00D403FC">
            <w:r>
              <w:t>Zyklus</w:t>
            </w:r>
          </w:p>
        </w:tc>
        <w:tc>
          <w:tcPr>
            <w:tcW w:w="6269" w:type="dxa"/>
          </w:tcPr>
          <w:p w:rsidR="00866CDF" w:rsidRDefault="00866CDF" w:rsidP="00866CDF">
            <w:pPr>
              <w:jc w:val="left"/>
              <w:cnfStyle w:val="000000100000"/>
            </w:pPr>
            <w:r>
              <w:t>Jährlich</w:t>
            </w:r>
          </w:p>
        </w:tc>
      </w:tr>
      <w:tr w:rsidR="00866CDF" w:rsidTr="00D403FC">
        <w:trPr>
          <w:cnfStyle w:val="000000010000"/>
        </w:trPr>
        <w:tc>
          <w:tcPr>
            <w:cnfStyle w:val="001000000000"/>
            <w:tcW w:w="2943" w:type="dxa"/>
          </w:tcPr>
          <w:p w:rsidR="00866CDF" w:rsidRDefault="00866CDF" w:rsidP="00D403FC">
            <w:r>
              <w:t>Verantwortlich</w:t>
            </w:r>
          </w:p>
        </w:tc>
        <w:tc>
          <w:tcPr>
            <w:tcW w:w="6269" w:type="dxa"/>
          </w:tcPr>
          <w:p w:rsidR="00866CDF" w:rsidRDefault="006C41C0" w:rsidP="00D403FC">
            <w:pPr>
              <w:pStyle w:val="Listenabsatz"/>
              <w:ind w:left="0"/>
              <w:jc w:val="left"/>
              <w:cnfStyle w:val="000000010000"/>
            </w:pPr>
            <w:r>
              <w:t>CIO</w:t>
            </w:r>
          </w:p>
        </w:tc>
      </w:tr>
      <w:tr w:rsidR="00866CDF" w:rsidTr="00866CDF">
        <w:trPr>
          <w:cnfStyle w:val="000000100000"/>
        </w:trPr>
        <w:tc>
          <w:tcPr>
            <w:cnfStyle w:val="001000000000"/>
            <w:tcW w:w="2943" w:type="dxa"/>
          </w:tcPr>
          <w:p w:rsidR="00866CDF" w:rsidRDefault="00866CDF" w:rsidP="00D403FC">
            <w:r>
              <w:t>Teilnehmer</w:t>
            </w:r>
          </w:p>
        </w:tc>
        <w:tc>
          <w:tcPr>
            <w:tcW w:w="6269" w:type="dxa"/>
          </w:tcPr>
          <w:p w:rsidR="00866CDF" w:rsidRDefault="006C41C0" w:rsidP="00D403FC">
            <w:pPr>
              <w:pStyle w:val="Listenabsatz"/>
              <w:numPr>
                <w:ilvl w:val="0"/>
                <w:numId w:val="27"/>
              </w:numPr>
              <w:jc w:val="left"/>
              <w:cnfStyle w:val="000000100000"/>
            </w:pPr>
            <w:r>
              <w:t>CIO</w:t>
            </w:r>
          </w:p>
          <w:p w:rsidR="00866CDF" w:rsidRDefault="00866CDF" w:rsidP="00D403FC">
            <w:pPr>
              <w:pStyle w:val="Listenabsatz"/>
              <w:numPr>
                <w:ilvl w:val="0"/>
                <w:numId w:val="27"/>
              </w:numPr>
              <w:jc w:val="left"/>
              <w:cnfStyle w:val="000000100000"/>
            </w:pPr>
            <w:r>
              <w:t>Alle Mitglieder des CSIRT</w:t>
            </w:r>
          </w:p>
          <w:p w:rsidR="00866CDF" w:rsidRDefault="00866CDF" w:rsidP="006C41C0">
            <w:pPr>
              <w:pStyle w:val="Listenabsatz"/>
              <w:numPr>
                <w:ilvl w:val="0"/>
                <w:numId w:val="27"/>
              </w:numPr>
              <w:jc w:val="left"/>
              <w:cnfStyle w:val="000000100000"/>
            </w:pPr>
            <w:r>
              <w:t>weitere</w:t>
            </w:r>
            <w:r w:rsidR="006C41C0">
              <w:t xml:space="preserve"> Administratoren auf Anfrage des</w:t>
            </w:r>
            <w:r>
              <w:t xml:space="preserve"> </w:t>
            </w:r>
            <w:r w:rsidR="006C41C0">
              <w:t>CIO</w:t>
            </w:r>
          </w:p>
          <w:p w:rsidR="00C856F0" w:rsidRDefault="00C856F0" w:rsidP="006C41C0">
            <w:pPr>
              <w:pStyle w:val="Listenabsatz"/>
              <w:numPr>
                <w:ilvl w:val="0"/>
                <w:numId w:val="27"/>
              </w:numPr>
              <w:jc w:val="left"/>
              <w:cnfStyle w:val="000000100000"/>
            </w:pPr>
            <w:r>
              <w:t>Geschäftsleitung auf Anfrage des CIO</w:t>
            </w:r>
          </w:p>
        </w:tc>
      </w:tr>
      <w:tr w:rsidR="00866CDF" w:rsidTr="00866CDF">
        <w:trPr>
          <w:cnfStyle w:val="000000010000"/>
        </w:trPr>
        <w:tc>
          <w:tcPr>
            <w:cnfStyle w:val="001000000000"/>
            <w:tcW w:w="2943" w:type="dxa"/>
          </w:tcPr>
          <w:p w:rsidR="00866CDF" w:rsidRDefault="00866CDF" w:rsidP="00D403FC">
            <w:r>
              <w:t>Agenda</w:t>
            </w:r>
          </w:p>
        </w:tc>
        <w:tc>
          <w:tcPr>
            <w:tcW w:w="6269" w:type="dxa"/>
          </w:tcPr>
          <w:p w:rsidR="00866CDF" w:rsidRDefault="00866CDF" w:rsidP="00D403FC">
            <w:pPr>
              <w:pStyle w:val="Listenabsatz"/>
              <w:numPr>
                <w:ilvl w:val="0"/>
                <w:numId w:val="28"/>
              </w:numPr>
              <w:jc w:val="left"/>
              <w:cnfStyle w:val="000000010000"/>
            </w:pPr>
            <w:r>
              <w:t>Wirksamkeit und Aktualität von Regelungen zur Datensicherheit</w:t>
            </w:r>
          </w:p>
          <w:p w:rsidR="00866CDF" w:rsidRDefault="00866CDF" w:rsidP="00D403FC">
            <w:pPr>
              <w:pStyle w:val="Listenabsatz"/>
              <w:numPr>
                <w:ilvl w:val="0"/>
                <w:numId w:val="28"/>
              </w:numPr>
              <w:jc w:val="left"/>
              <w:cnfStyle w:val="000000010000"/>
            </w:pPr>
            <w:r>
              <w:t xml:space="preserve">Wirksamkeit und Aktualität von Regelungen zum </w:t>
            </w:r>
            <w:r>
              <w:lastRenderedPageBreak/>
              <w:t>Datenschutz</w:t>
            </w:r>
          </w:p>
          <w:p w:rsidR="00866CDF" w:rsidRDefault="00866CDF" w:rsidP="00866CDF">
            <w:pPr>
              <w:pStyle w:val="Listenabsatz"/>
              <w:numPr>
                <w:ilvl w:val="0"/>
                <w:numId w:val="28"/>
              </w:numPr>
              <w:jc w:val="left"/>
              <w:cnfStyle w:val="000000010000"/>
            </w:pPr>
            <w:r>
              <w:t>Review von Sicherheitsvorfällen im Betrachtungszeitraum</w:t>
            </w:r>
          </w:p>
          <w:p w:rsidR="00866CDF" w:rsidRDefault="005C3CB2" w:rsidP="00866CDF">
            <w:pPr>
              <w:pStyle w:val="Listenabsatz"/>
              <w:numPr>
                <w:ilvl w:val="0"/>
                <w:numId w:val="28"/>
              </w:numPr>
              <w:jc w:val="left"/>
              <w:cnfStyle w:val="000000010000"/>
            </w:pPr>
            <w:r>
              <w:t>Überprüfung der Einhaltung gesetzlicher Vorschriften (Lizensierung, etc.)</w:t>
            </w:r>
          </w:p>
          <w:p w:rsidR="00DB6538" w:rsidRDefault="00044E06" w:rsidP="00866CDF">
            <w:pPr>
              <w:pStyle w:val="Listenabsatz"/>
              <w:numPr>
                <w:ilvl w:val="0"/>
                <w:numId w:val="28"/>
              </w:numPr>
              <w:jc w:val="left"/>
              <w:cnfStyle w:val="000000010000"/>
            </w:pPr>
            <w:hyperlink r:id="rId23" w:history="1">
              <w:r w:rsidR="00DB6538" w:rsidRPr="00DB6538">
                <w:rPr>
                  <w:rStyle w:val="Hyperlink"/>
                </w:rPr>
                <w:t>Bürger-CERT</w:t>
              </w:r>
            </w:hyperlink>
            <w:r w:rsidR="00DB6538">
              <w:t xml:space="preserve"> Meldungen und </w:t>
            </w:r>
            <w:r w:rsidR="001D350E">
              <w:t>Bearbeitung</w:t>
            </w:r>
            <w:r w:rsidR="00DB6538">
              <w:t xml:space="preserve"> im letzten Jahr</w:t>
            </w:r>
          </w:p>
          <w:p w:rsidR="00711E35" w:rsidRDefault="00711E35" w:rsidP="00866CDF">
            <w:pPr>
              <w:pStyle w:val="Listenabsatz"/>
              <w:numPr>
                <w:ilvl w:val="0"/>
                <w:numId w:val="28"/>
              </w:numPr>
              <w:jc w:val="left"/>
              <w:cnfStyle w:val="000000010000"/>
            </w:pPr>
            <w:r>
              <w:t>Organisation einer IT Sicherheitskampagne alle 2-3 Jahre</w:t>
            </w:r>
          </w:p>
        </w:tc>
      </w:tr>
    </w:tbl>
    <w:p w:rsidR="00E75990" w:rsidRDefault="00D80915" w:rsidP="00724812">
      <w:pPr>
        <w:pStyle w:val="berschrift3"/>
      </w:pPr>
      <w:bookmarkStart w:id="28" w:name="_Toc457467707"/>
      <w:r>
        <w:lastRenderedPageBreak/>
        <w:t>Datensicherung Review</w:t>
      </w:r>
      <w:bookmarkEnd w:id="28"/>
    </w:p>
    <w:tbl>
      <w:tblPr>
        <w:tblStyle w:val="MittlereSchattierung1-Akzent4"/>
        <w:tblW w:w="0" w:type="auto"/>
        <w:tblLook w:val="0480"/>
      </w:tblPr>
      <w:tblGrid>
        <w:gridCol w:w="2943"/>
        <w:gridCol w:w="6269"/>
      </w:tblGrid>
      <w:tr w:rsidR="00D80915" w:rsidTr="004E6560">
        <w:trPr>
          <w:cnfStyle w:val="000000100000"/>
        </w:trPr>
        <w:tc>
          <w:tcPr>
            <w:cnfStyle w:val="001000000000"/>
            <w:tcW w:w="2943" w:type="dxa"/>
          </w:tcPr>
          <w:p w:rsidR="00D80915" w:rsidRDefault="00D80915" w:rsidP="004E6560">
            <w:r>
              <w:t>Zyklus</w:t>
            </w:r>
          </w:p>
        </w:tc>
        <w:tc>
          <w:tcPr>
            <w:tcW w:w="6269" w:type="dxa"/>
          </w:tcPr>
          <w:p w:rsidR="00D80915" w:rsidRDefault="00D80915" w:rsidP="004E6560">
            <w:pPr>
              <w:jc w:val="left"/>
              <w:cnfStyle w:val="000000100000"/>
            </w:pPr>
            <w:r>
              <w:t>1x im Quartal</w:t>
            </w:r>
          </w:p>
        </w:tc>
      </w:tr>
      <w:tr w:rsidR="00D80915" w:rsidTr="004E6560">
        <w:trPr>
          <w:cnfStyle w:val="000000010000"/>
        </w:trPr>
        <w:tc>
          <w:tcPr>
            <w:cnfStyle w:val="001000000000"/>
            <w:tcW w:w="2943" w:type="dxa"/>
          </w:tcPr>
          <w:p w:rsidR="00D80915" w:rsidRDefault="00D80915" w:rsidP="004E6560">
            <w:r>
              <w:t>Verantwortlich</w:t>
            </w:r>
          </w:p>
        </w:tc>
        <w:tc>
          <w:tcPr>
            <w:tcW w:w="6269" w:type="dxa"/>
          </w:tcPr>
          <w:p w:rsidR="00D80915" w:rsidRPr="00D80915" w:rsidRDefault="00D80915" w:rsidP="00D80915">
            <w:pPr>
              <w:pStyle w:val="Listenabsatz"/>
              <w:ind w:left="0"/>
              <w:jc w:val="left"/>
              <w:cnfStyle w:val="000000010000"/>
            </w:pPr>
            <w:r>
              <w:t>Alle Mitarbeiter Gruppe 5 und 10</w:t>
            </w:r>
          </w:p>
        </w:tc>
      </w:tr>
      <w:tr w:rsidR="00D80915" w:rsidTr="004E6560">
        <w:trPr>
          <w:cnfStyle w:val="000000100000"/>
        </w:trPr>
        <w:tc>
          <w:tcPr>
            <w:cnfStyle w:val="001000000000"/>
            <w:tcW w:w="2943" w:type="dxa"/>
          </w:tcPr>
          <w:p w:rsidR="00D80915" w:rsidRDefault="00D80915" w:rsidP="004E6560">
            <w:r>
              <w:t>Teilnehmer</w:t>
            </w:r>
          </w:p>
        </w:tc>
        <w:tc>
          <w:tcPr>
            <w:tcW w:w="6269" w:type="dxa"/>
          </w:tcPr>
          <w:p w:rsidR="00D80915" w:rsidRDefault="00D80915" w:rsidP="004E6560">
            <w:pPr>
              <w:pStyle w:val="Listenabsatz"/>
              <w:numPr>
                <w:ilvl w:val="0"/>
                <w:numId w:val="27"/>
              </w:numPr>
              <w:jc w:val="left"/>
              <w:cnfStyle w:val="000000100000"/>
            </w:pPr>
            <w:r>
              <w:t>Gruppe 5</w:t>
            </w:r>
          </w:p>
          <w:p w:rsidR="00D80915" w:rsidRDefault="00D80915" w:rsidP="004E6560">
            <w:pPr>
              <w:pStyle w:val="Listenabsatz"/>
              <w:numPr>
                <w:ilvl w:val="0"/>
                <w:numId w:val="27"/>
              </w:numPr>
              <w:jc w:val="left"/>
              <w:cnfStyle w:val="000000100000"/>
            </w:pPr>
            <w:r>
              <w:t>Gruppe 10</w:t>
            </w:r>
          </w:p>
          <w:p w:rsidR="00D80915" w:rsidRDefault="00D80915" w:rsidP="004E6560">
            <w:pPr>
              <w:pStyle w:val="Listenabsatz"/>
              <w:numPr>
                <w:ilvl w:val="0"/>
                <w:numId w:val="27"/>
              </w:numPr>
              <w:jc w:val="left"/>
              <w:cnfStyle w:val="000000100000"/>
            </w:pPr>
            <w:r>
              <w:t>Ein Mitarbeiter des CSIRT</w:t>
            </w:r>
          </w:p>
        </w:tc>
      </w:tr>
      <w:tr w:rsidR="00D80915" w:rsidTr="004E6560">
        <w:trPr>
          <w:cnfStyle w:val="000000010000"/>
        </w:trPr>
        <w:tc>
          <w:tcPr>
            <w:cnfStyle w:val="001000000000"/>
            <w:tcW w:w="2943" w:type="dxa"/>
          </w:tcPr>
          <w:p w:rsidR="00D80915" w:rsidRDefault="00D80915" w:rsidP="004E6560">
            <w:r>
              <w:t>Agenda</w:t>
            </w:r>
          </w:p>
        </w:tc>
        <w:tc>
          <w:tcPr>
            <w:tcW w:w="6269" w:type="dxa"/>
          </w:tcPr>
          <w:p w:rsidR="00D80915" w:rsidRDefault="0065664B" w:rsidP="00D80915">
            <w:pPr>
              <w:pStyle w:val="Listenabsatz"/>
              <w:numPr>
                <w:ilvl w:val="0"/>
                <w:numId w:val="28"/>
              </w:numPr>
              <w:jc w:val="left"/>
              <w:cnfStyle w:val="000000010000"/>
            </w:pPr>
            <w:r>
              <w:t xml:space="preserve">Test </w:t>
            </w:r>
            <w:proofErr w:type="spellStart"/>
            <w:r w:rsidR="00D80915">
              <w:t>Restore</w:t>
            </w:r>
            <w:proofErr w:type="spellEnd"/>
            <w:r w:rsidR="00D80915">
              <w:t xml:space="preserve"> aus dem Backup</w:t>
            </w:r>
          </w:p>
          <w:p w:rsidR="004241FB" w:rsidRDefault="004241FB" w:rsidP="00D80915">
            <w:pPr>
              <w:pStyle w:val="Listenabsatz"/>
              <w:numPr>
                <w:ilvl w:val="0"/>
                <w:numId w:val="28"/>
              </w:numPr>
              <w:jc w:val="left"/>
              <w:cnfStyle w:val="000000010000"/>
            </w:pPr>
            <w:r>
              <w:t>Funktionierte das Backup im Betrachtungszeitraum wie definiert?</w:t>
            </w:r>
          </w:p>
          <w:p w:rsidR="00D80915" w:rsidRDefault="0065664B" w:rsidP="0065664B">
            <w:pPr>
              <w:pStyle w:val="Listenabsatz"/>
              <w:numPr>
                <w:ilvl w:val="0"/>
                <w:numId w:val="28"/>
              </w:numPr>
              <w:jc w:val="left"/>
              <w:cnfStyle w:val="000000010000"/>
            </w:pPr>
            <w:r>
              <w:t xml:space="preserve">Volumina und Backupzeiten noch im Rahmen des Datensicherungskonzeptes? </w:t>
            </w:r>
          </w:p>
        </w:tc>
      </w:tr>
    </w:tbl>
    <w:p w:rsidR="00D80915" w:rsidRPr="00D80915" w:rsidRDefault="00D80915" w:rsidP="00D80915"/>
    <w:p w:rsidR="005953DC" w:rsidRDefault="005953DC">
      <w:pPr>
        <w:jc w:val="left"/>
        <w:rPr>
          <w:rFonts w:asciiTheme="majorHAnsi" w:eastAsiaTheme="majorEastAsia" w:hAnsiTheme="majorHAnsi" w:cstheme="majorBidi"/>
          <w:b/>
          <w:bCs/>
          <w:color w:val="365F91" w:themeColor="accent1" w:themeShade="BF"/>
          <w:sz w:val="28"/>
          <w:szCs w:val="28"/>
        </w:rPr>
      </w:pPr>
      <w:bookmarkStart w:id="29" w:name="_Toc457467708"/>
      <w:r>
        <w:br w:type="page"/>
      </w:r>
    </w:p>
    <w:p w:rsidR="00F2514C" w:rsidRDefault="00F2514C" w:rsidP="00F2514C">
      <w:pPr>
        <w:pStyle w:val="berschrift1"/>
      </w:pPr>
      <w:r>
        <w:lastRenderedPageBreak/>
        <w:t>Anlagen</w:t>
      </w:r>
      <w:bookmarkEnd w:id="29"/>
    </w:p>
    <w:p w:rsidR="00F2514C" w:rsidRDefault="00F2514C" w:rsidP="00F2514C">
      <w:pPr>
        <w:pStyle w:val="berschrift2"/>
      </w:pPr>
      <w:bookmarkStart w:id="30" w:name="_Toc457467709"/>
      <w:r>
        <w:t>Formulare</w:t>
      </w:r>
      <w:bookmarkEnd w:id="30"/>
    </w:p>
    <w:p w:rsidR="00F2514C" w:rsidRDefault="00C50EEB" w:rsidP="00C50EEB">
      <w:pPr>
        <w:pStyle w:val="berschrift3"/>
      </w:pPr>
      <w:bookmarkStart w:id="31" w:name="_Ref456604683"/>
      <w:bookmarkStart w:id="32" w:name="_Toc457467710"/>
      <w:r>
        <w:t xml:space="preserve">Request </w:t>
      </w:r>
      <w:proofErr w:type="spellStart"/>
      <w:r>
        <w:t>for</w:t>
      </w:r>
      <w:proofErr w:type="spellEnd"/>
      <w:r>
        <w:t xml:space="preserve"> Change (</w:t>
      </w:r>
      <w:proofErr w:type="spellStart"/>
      <w:r>
        <w:t>RfC</w:t>
      </w:r>
      <w:proofErr w:type="spellEnd"/>
      <w:r>
        <w:t>)</w:t>
      </w:r>
      <w:bookmarkEnd w:id="31"/>
      <w:bookmarkEnd w:id="32"/>
    </w:p>
    <w:tbl>
      <w:tblPr>
        <w:tblStyle w:val="MittleresRaster1-Akzent4"/>
        <w:tblW w:w="0" w:type="auto"/>
        <w:tblLook w:val="0480"/>
      </w:tblPr>
      <w:tblGrid>
        <w:gridCol w:w="3085"/>
        <w:gridCol w:w="6127"/>
      </w:tblGrid>
      <w:tr w:rsidR="000609A7" w:rsidTr="00D403FC">
        <w:trPr>
          <w:cnfStyle w:val="000000100000"/>
        </w:trPr>
        <w:tc>
          <w:tcPr>
            <w:cnfStyle w:val="001000000000"/>
            <w:tcW w:w="3085" w:type="dxa"/>
          </w:tcPr>
          <w:p w:rsidR="000609A7" w:rsidRDefault="000609A7" w:rsidP="00D403FC">
            <w:pPr>
              <w:jc w:val="right"/>
            </w:pPr>
            <w:r>
              <w:t>Betroffener Service</w:t>
            </w:r>
          </w:p>
        </w:tc>
        <w:tc>
          <w:tcPr>
            <w:tcW w:w="6127" w:type="dxa"/>
          </w:tcPr>
          <w:p w:rsidR="000609A7" w:rsidRDefault="000609A7" w:rsidP="000609A7">
            <w:pPr>
              <w:cnfStyle w:val="000000100000"/>
            </w:pPr>
          </w:p>
        </w:tc>
      </w:tr>
      <w:tr w:rsidR="000609A7" w:rsidTr="00D403FC">
        <w:tc>
          <w:tcPr>
            <w:cnfStyle w:val="001000000000"/>
            <w:tcW w:w="3085" w:type="dxa"/>
          </w:tcPr>
          <w:p w:rsidR="000609A7" w:rsidRDefault="000609A7" w:rsidP="00D403FC">
            <w:pPr>
              <w:jc w:val="right"/>
            </w:pPr>
            <w:r>
              <w:t>Grund für den Change</w:t>
            </w:r>
          </w:p>
        </w:tc>
        <w:tc>
          <w:tcPr>
            <w:tcW w:w="6127" w:type="dxa"/>
          </w:tcPr>
          <w:p w:rsidR="000609A7" w:rsidRDefault="000609A7" w:rsidP="000609A7">
            <w:pPr>
              <w:cnfStyle w:val="000000000000"/>
            </w:pPr>
          </w:p>
          <w:p w:rsidR="000609A7" w:rsidRDefault="000609A7" w:rsidP="000609A7">
            <w:pPr>
              <w:cnfStyle w:val="000000000000"/>
            </w:pPr>
          </w:p>
          <w:p w:rsidR="000609A7" w:rsidRDefault="000609A7" w:rsidP="000609A7">
            <w:pPr>
              <w:cnfStyle w:val="000000000000"/>
            </w:pPr>
          </w:p>
        </w:tc>
      </w:tr>
      <w:tr w:rsidR="000609A7" w:rsidTr="00D403FC">
        <w:trPr>
          <w:cnfStyle w:val="000000100000"/>
        </w:trPr>
        <w:tc>
          <w:tcPr>
            <w:cnfStyle w:val="001000000000"/>
            <w:tcW w:w="3085" w:type="dxa"/>
          </w:tcPr>
          <w:p w:rsidR="000609A7" w:rsidRDefault="000609A7" w:rsidP="00D403FC">
            <w:pPr>
              <w:jc w:val="right"/>
            </w:pPr>
            <w:r>
              <w:t>Voraussichtliche Auswirkungen</w:t>
            </w:r>
          </w:p>
        </w:tc>
        <w:tc>
          <w:tcPr>
            <w:tcW w:w="6127" w:type="dxa"/>
          </w:tcPr>
          <w:p w:rsidR="000609A7" w:rsidRDefault="000609A7" w:rsidP="000609A7">
            <w:pPr>
              <w:cnfStyle w:val="000000100000"/>
            </w:pPr>
          </w:p>
          <w:p w:rsidR="000609A7" w:rsidRDefault="000609A7" w:rsidP="000609A7">
            <w:pPr>
              <w:cnfStyle w:val="000000100000"/>
            </w:pPr>
          </w:p>
          <w:p w:rsidR="000609A7" w:rsidRDefault="000609A7" w:rsidP="000609A7">
            <w:pPr>
              <w:cnfStyle w:val="000000100000"/>
            </w:pPr>
          </w:p>
        </w:tc>
      </w:tr>
      <w:tr w:rsidR="000609A7" w:rsidTr="00D403FC">
        <w:tc>
          <w:tcPr>
            <w:cnfStyle w:val="001000000000"/>
            <w:tcW w:w="3085" w:type="dxa"/>
          </w:tcPr>
          <w:p w:rsidR="000609A7" w:rsidRDefault="000609A7" w:rsidP="00D403FC">
            <w:pPr>
              <w:jc w:val="right"/>
            </w:pPr>
            <w:r>
              <w:t xml:space="preserve">Rollbackszenario </w:t>
            </w:r>
          </w:p>
          <w:p w:rsidR="000609A7" w:rsidRDefault="000609A7" w:rsidP="00D403FC">
            <w:pPr>
              <w:jc w:val="right"/>
            </w:pPr>
            <w:r>
              <w:t>(für den Fall eines Fehlschlags)</w:t>
            </w:r>
          </w:p>
        </w:tc>
        <w:tc>
          <w:tcPr>
            <w:tcW w:w="6127" w:type="dxa"/>
          </w:tcPr>
          <w:p w:rsidR="000609A7" w:rsidRDefault="000609A7" w:rsidP="000609A7">
            <w:pPr>
              <w:cnfStyle w:val="000000000000"/>
            </w:pPr>
          </w:p>
          <w:p w:rsidR="000609A7" w:rsidRDefault="000609A7" w:rsidP="000609A7">
            <w:pPr>
              <w:cnfStyle w:val="000000000000"/>
            </w:pPr>
          </w:p>
          <w:p w:rsidR="000609A7" w:rsidRDefault="000609A7" w:rsidP="000609A7">
            <w:pPr>
              <w:cnfStyle w:val="000000000000"/>
            </w:pPr>
          </w:p>
        </w:tc>
      </w:tr>
      <w:tr w:rsidR="000609A7" w:rsidTr="00D403FC">
        <w:trPr>
          <w:cnfStyle w:val="000000100000"/>
        </w:trPr>
        <w:tc>
          <w:tcPr>
            <w:cnfStyle w:val="001000000000"/>
            <w:tcW w:w="3085" w:type="dxa"/>
          </w:tcPr>
          <w:p w:rsidR="000609A7" w:rsidRDefault="000609A7" w:rsidP="00D403FC">
            <w:pPr>
              <w:jc w:val="right"/>
            </w:pPr>
            <w:r>
              <w:t>Priorität</w:t>
            </w:r>
          </w:p>
        </w:tc>
        <w:tc>
          <w:tcPr>
            <w:tcW w:w="6127" w:type="dxa"/>
          </w:tcPr>
          <w:p w:rsidR="000609A7" w:rsidRDefault="000609A7" w:rsidP="000609A7">
            <w:pPr>
              <w:cnfStyle w:val="000000100000"/>
            </w:pPr>
          </w:p>
        </w:tc>
      </w:tr>
      <w:tr w:rsidR="000609A7" w:rsidTr="00D403FC">
        <w:tc>
          <w:tcPr>
            <w:cnfStyle w:val="001000000000"/>
            <w:tcW w:w="3085" w:type="dxa"/>
          </w:tcPr>
          <w:p w:rsidR="000609A7" w:rsidRDefault="000609A7" w:rsidP="00D403FC">
            <w:pPr>
              <w:jc w:val="right"/>
            </w:pPr>
            <w:r>
              <w:t>Beteiligte IT Gruppen</w:t>
            </w:r>
          </w:p>
        </w:tc>
        <w:tc>
          <w:tcPr>
            <w:tcW w:w="6127" w:type="dxa"/>
          </w:tcPr>
          <w:p w:rsidR="000609A7" w:rsidRDefault="000609A7" w:rsidP="000609A7">
            <w:pPr>
              <w:cnfStyle w:val="000000000000"/>
            </w:pPr>
          </w:p>
          <w:p w:rsidR="000609A7" w:rsidRDefault="000609A7" w:rsidP="000609A7">
            <w:pPr>
              <w:cnfStyle w:val="000000000000"/>
            </w:pPr>
          </w:p>
          <w:p w:rsidR="000609A7" w:rsidRDefault="000609A7" w:rsidP="000609A7">
            <w:pPr>
              <w:cnfStyle w:val="000000000000"/>
            </w:pPr>
          </w:p>
        </w:tc>
      </w:tr>
      <w:tr w:rsidR="000609A7" w:rsidTr="00D403FC">
        <w:trPr>
          <w:cnfStyle w:val="000000100000"/>
        </w:trPr>
        <w:tc>
          <w:tcPr>
            <w:cnfStyle w:val="001000000000"/>
            <w:tcW w:w="3085" w:type="dxa"/>
          </w:tcPr>
          <w:p w:rsidR="000609A7" w:rsidRDefault="000609A7" w:rsidP="00D403FC">
            <w:pPr>
              <w:jc w:val="right"/>
            </w:pPr>
            <w:r>
              <w:t>Beteiligte Anwendergruppen</w:t>
            </w:r>
          </w:p>
        </w:tc>
        <w:tc>
          <w:tcPr>
            <w:tcW w:w="6127" w:type="dxa"/>
          </w:tcPr>
          <w:p w:rsidR="000609A7" w:rsidRDefault="000609A7" w:rsidP="000609A7">
            <w:pPr>
              <w:cnfStyle w:val="000000100000"/>
            </w:pPr>
          </w:p>
          <w:p w:rsidR="000609A7" w:rsidRDefault="000609A7" w:rsidP="000609A7">
            <w:pPr>
              <w:cnfStyle w:val="000000100000"/>
            </w:pPr>
          </w:p>
          <w:p w:rsidR="000609A7" w:rsidRDefault="000609A7" w:rsidP="000609A7">
            <w:pPr>
              <w:cnfStyle w:val="000000100000"/>
            </w:pPr>
          </w:p>
        </w:tc>
      </w:tr>
      <w:tr w:rsidR="000609A7" w:rsidTr="00D403FC">
        <w:tc>
          <w:tcPr>
            <w:cnfStyle w:val="001000000000"/>
            <w:tcW w:w="3085" w:type="dxa"/>
          </w:tcPr>
          <w:p w:rsidR="000609A7" w:rsidRDefault="000609A7" w:rsidP="00D403FC">
            <w:pPr>
              <w:jc w:val="right"/>
            </w:pPr>
            <w:r>
              <w:t>Vorhersehbare Risiken</w:t>
            </w:r>
          </w:p>
        </w:tc>
        <w:tc>
          <w:tcPr>
            <w:tcW w:w="6127" w:type="dxa"/>
          </w:tcPr>
          <w:p w:rsidR="000609A7" w:rsidRDefault="000609A7" w:rsidP="000609A7">
            <w:pPr>
              <w:cnfStyle w:val="000000000000"/>
            </w:pPr>
          </w:p>
          <w:p w:rsidR="000609A7" w:rsidRDefault="000609A7" w:rsidP="000609A7">
            <w:pPr>
              <w:cnfStyle w:val="000000000000"/>
            </w:pPr>
          </w:p>
          <w:p w:rsidR="000609A7" w:rsidRDefault="000609A7" w:rsidP="000609A7">
            <w:pPr>
              <w:cnfStyle w:val="000000000000"/>
            </w:pPr>
          </w:p>
        </w:tc>
      </w:tr>
      <w:tr w:rsidR="000609A7" w:rsidTr="00D403FC">
        <w:trPr>
          <w:cnfStyle w:val="000000100000"/>
        </w:trPr>
        <w:tc>
          <w:tcPr>
            <w:cnfStyle w:val="001000000000"/>
            <w:tcW w:w="3085" w:type="dxa"/>
          </w:tcPr>
          <w:p w:rsidR="000609A7" w:rsidRDefault="000609A7" w:rsidP="00D403FC">
            <w:pPr>
              <w:jc w:val="right"/>
            </w:pPr>
            <w:r>
              <w:t>Zeitplan zur Durchführung</w:t>
            </w:r>
          </w:p>
        </w:tc>
        <w:tc>
          <w:tcPr>
            <w:tcW w:w="6127" w:type="dxa"/>
          </w:tcPr>
          <w:p w:rsidR="000609A7" w:rsidRDefault="000609A7" w:rsidP="000609A7">
            <w:pPr>
              <w:cnfStyle w:val="000000100000"/>
            </w:pPr>
          </w:p>
          <w:p w:rsidR="000609A7" w:rsidRDefault="000609A7" w:rsidP="000609A7">
            <w:pPr>
              <w:cnfStyle w:val="000000100000"/>
            </w:pPr>
          </w:p>
          <w:p w:rsidR="000609A7" w:rsidRDefault="000609A7" w:rsidP="000609A7">
            <w:pPr>
              <w:cnfStyle w:val="000000100000"/>
            </w:pPr>
          </w:p>
          <w:p w:rsidR="000609A7" w:rsidRDefault="000609A7" w:rsidP="000609A7">
            <w:pPr>
              <w:cnfStyle w:val="000000100000"/>
            </w:pPr>
          </w:p>
          <w:p w:rsidR="000609A7" w:rsidRDefault="000609A7" w:rsidP="000609A7">
            <w:pPr>
              <w:cnfStyle w:val="000000100000"/>
            </w:pPr>
          </w:p>
          <w:p w:rsidR="000609A7" w:rsidRDefault="000609A7" w:rsidP="000609A7">
            <w:pPr>
              <w:cnfStyle w:val="000000100000"/>
            </w:pPr>
          </w:p>
        </w:tc>
      </w:tr>
    </w:tbl>
    <w:p w:rsidR="00A95FBC" w:rsidRDefault="00A95FBC" w:rsidP="00A95FBC">
      <w:pPr>
        <w:rPr>
          <w:rFonts w:asciiTheme="majorHAnsi" w:eastAsiaTheme="majorEastAsia" w:hAnsiTheme="majorHAnsi" w:cstheme="majorBidi"/>
          <w:color w:val="4F81BD" w:themeColor="accent1"/>
        </w:rPr>
      </w:pPr>
      <w:r>
        <w:br w:type="page"/>
      </w:r>
    </w:p>
    <w:p w:rsidR="000609A7" w:rsidRDefault="00866CDF" w:rsidP="00866CDF">
      <w:pPr>
        <w:pStyle w:val="berschrift3"/>
      </w:pPr>
      <w:bookmarkStart w:id="33" w:name="_Toc457467711"/>
      <w:r>
        <w:lastRenderedPageBreak/>
        <w:t>Aufnahme eines Services / Gruppe in Betriebshandbuch</w:t>
      </w:r>
      <w:bookmarkEnd w:id="33"/>
    </w:p>
    <w:tbl>
      <w:tblPr>
        <w:tblStyle w:val="MittleresRaster1-Akzent4"/>
        <w:tblW w:w="0" w:type="auto"/>
        <w:tblLook w:val="04A0"/>
      </w:tblPr>
      <w:tblGrid>
        <w:gridCol w:w="3085"/>
        <w:gridCol w:w="6127"/>
      </w:tblGrid>
      <w:tr w:rsidR="00866CDF" w:rsidTr="00D403FC">
        <w:trPr>
          <w:cnfStyle w:val="100000000000"/>
        </w:trPr>
        <w:tc>
          <w:tcPr>
            <w:cnfStyle w:val="001000000000"/>
            <w:tcW w:w="3085" w:type="dxa"/>
          </w:tcPr>
          <w:p w:rsidR="00866CDF" w:rsidRDefault="00D403FC" w:rsidP="00D403FC">
            <w:pPr>
              <w:jc w:val="right"/>
            </w:pPr>
            <w:r>
              <w:t>Bezeichnung des Services*</w:t>
            </w:r>
          </w:p>
        </w:tc>
        <w:tc>
          <w:tcPr>
            <w:tcW w:w="6127" w:type="dxa"/>
          </w:tcPr>
          <w:p w:rsidR="00866CDF" w:rsidRDefault="00866CDF" w:rsidP="00866CDF">
            <w:pPr>
              <w:cnfStyle w:val="100000000000"/>
            </w:pPr>
          </w:p>
        </w:tc>
      </w:tr>
      <w:tr w:rsidR="00866CDF" w:rsidTr="00D403FC">
        <w:trPr>
          <w:cnfStyle w:val="000000100000"/>
        </w:trPr>
        <w:tc>
          <w:tcPr>
            <w:cnfStyle w:val="001000000000"/>
            <w:tcW w:w="3085" w:type="dxa"/>
          </w:tcPr>
          <w:p w:rsidR="00866CDF" w:rsidRDefault="00D403FC" w:rsidP="00D403FC">
            <w:pPr>
              <w:jc w:val="right"/>
            </w:pPr>
            <w:r>
              <w:t>Serverdaten*</w:t>
            </w:r>
          </w:p>
        </w:tc>
        <w:tc>
          <w:tcPr>
            <w:tcW w:w="6127" w:type="dxa"/>
          </w:tcPr>
          <w:p w:rsidR="00D403FC" w:rsidRDefault="00D403FC" w:rsidP="00D403FC">
            <w:pPr>
              <w:cnfStyle w:val="000000100000"/>
            </w:pPr>
            <w:r>
              <w:t>Beschreibung:</w:t>
            </w:r>
          </w:p>
          <w:p w:rsidR="00D403FC" w:rsidRDefault="00D403FC" w:rsidP="00D403FC">
            <w:pPr>
              <w:cnfStyle w:val="000000100000"/>
            </w:pPr>
          </w:p>
          <w:p w:rsidR="00D403FC" w:rsidRDefault="00D403FC" w:rsidP="00D403FC">
            <w:pPr>
              <w:cnfStyle w:val="000000100000"/>
            </w:pPr>
            <w:r>
              <w:t>Server- / Gerätebasis:</w:t>
            </w:r>
          </w:p>
          <w:p w:rsidR="00D403FC" w:rsidRDefault="00D403FC" w:rsidP="00D403FC">
            <w:pPr>
              <w:cnfStyle w:val="000000100000"/>
            </w:pPr>
            <w:r>
              <w:t>Betriebssystem:</w:t>
            </w:r>
          </w:p>
          <w:p w:rsidR="00D403FC" w:rsidRDefault="00D403FC" w:rsidP="00D403FC">
            <w:pPr>
              <w:cnfStyle w:val="000000100000"/>
            </w:pPr>
            <w:r>
              <w:t>Besonderheiten:</w:t>
            </w:r>
          </w:p>
          <w:p w:rsidR="00D403FC" w:rsidRDefault="00D403FC" w:rsidP="00D403FC">
            <w:pPr>
              <w:cnfStyle w:val="000000100000"/>
            </w:pPr>
          </w:p>
          <w:p w:rsidR="00D403FC" w:rsidRDefault="00D403FC" w:rsidP="00D403FC">
            <w:pPr>
              <w:cnfStyle w:val="000000100000"/>
            </w:pPr>
            <w:r>
              <w:t>Redundanzkonzept:</w:t>
            </w:r>
          </w:p>
          <w:p w:rsidR="00D403FC" w:rsidRDefault="00D403FC" w:rsidP="00D403FC">
            <w:pPr>
              <w:cnfStyle w:val="000000100000"/>
            </w:pPr>
            <w:r>
              <w:t>Geforderte Verfügbarkeit:</w:t>
            </w:r>
          </w:p>
          <w:p w:rsidR="00D403FC" w:rsidRDefault="00D403FC" w:rsidP="00D403FC">
            <w:pPr>
              <w:cnfStyle w:val="000000100000"/>
            </w:pPr>
            <w:r>
              <w:t>Systemverwaltung / Administration:</w:t>
            </w:r>
          </w:p>
          <w:p w:rsidR="00D403FC" w:rsidRDefault="00D403FC" w:rsidP="00D403FC">
            <w:pPr>
              <w:cnfStyle w:val="000000100000"/>
            </w:pPr>
          </w:p>
          <w:p w:rsidR="00D403FC" w:rsidRDefault="00D403FC" w:rsidP="00D403FC">
            <w:pPr>
              <w:cnfStyle w:val="000000100000"/>
            </w:pPr>
            <w:r>
              <w:t>Backup:</w:t>
            </w:r>
          </w:p>
          <w:p w:rsidR="00D403FC" w:rsidRDefault="00D403FC" w:rsidP="00D403FC">
            <w:pPr>
              <w:cnfStyle w:val="000000100000"/>
            </w:pPr>
          </w:p>
          <w:p w:rsidR="00D403FC" w:rsidRDefault="00D403FC" w:rsidP="00866CDF">
            <w:pPr>
              <w:cnfStyle w:val="000000100000"/>
            </w:pPr>
            <w:proofErr w:type="spellStart"/>
            <w:r>
              <w:t>Restore</w:t>
            </w:r>
            <w:proofErr w:type="spellEnd"/>
            <w:r>
              <w:t>:</w:t>
            </w:r>
          </w:p>
          <w:p w:rsidR="00A95FBC" w:rsidRDefault="00A95FBC" w:rsidP="00866CDF">
            <w:pPr>
              <w:cnfStyle w:val="000000100000"/>
            </w:pPr>
          </w:p>
        </w:tc>
      </w:tr>
      <w:tr w:rsidR="00D403FC" w:rsidTr="00D403FC">
        <w:tc>
          <w:tcPr>
            <w:cnfStyle w:val="001000000000"/>
            <w:tcW w:w="3085" w:type="dxa"/>
          </w:tcPr>
          <w:p w:rsidR="00D403FC" w:rsidRDefault="00D403FC" w:rsidP="00D403FC">
            <w:pPr>
              <w:jc w:val="right"/>
            </w:pPr>
            <w:r>
              <w:t>Service Management</w:t>
            </w:r>
          </w:p>
        </w:tc>
        <w:tc>
          <w:tcPr>
            <w:tcW w:w="6127" w:type="dxa"/>
          </w:tcPr>
          <w:p w:rsidR="00B946A4" w:rsidRDefault="00B946A4" w:rsidP="00B946A4">
            <w:pPr>
              <w:cnfStyle w:val="000000000000"/>
            </w:pPr>
            <w:r>
              <w:t xml:space="preserve">Wollt ihr am gemeinsamen SLA teilnehmen? </w:t>
            </w:r>
          </w:p>
          <w:p w:rsidR="00D403FC" w:rsidRDefault="00B946A4" w:rsidP="00B946A4">
            <w:pPr>
              <w:cnfStyle w:val="000000000000"/>
            </w:pPr>
            <w:r>
              <w:t xml:space="preserve">(Unser Vorschlag: Verfügbarkeit </w:t>
            </w:r>
            <w:r w:rsidRPr="00B946A4">
              <w:t>Mo-Sa, 04:00-22:00 Uhr</w:t>
            </w:r>
            <w:r>
              <w:t>, 99%)</w:t>
            </w:r>
          </w:p>
          <w:p w:rsidR="00B946A4" w:rsidRDefault="00B946A4" w:rsidP="00B946A4">
            <w:pPr>
              <w:cnfStyle w:val="000000000000"/>
            </w:pPr>
          </w:p>
          <w:p w:rsidR="00B946A4" w:rsidRDefault="00B946A4" w:rsidP="00B946A4">
            <w:pPr>
              <w:cnfStyle w:val="000000000000"/>
            </w:pPr>
          </w:p>
        </w:tc>
      </w:tr>
      <w:tr w:rsidR="00D403FC" w:rsidTr="00D403FC">
        <w:trPr>
          <w:cnfStyle w:val="000000100000"/>
        </w:trPr>
        <w:tc>
          <w:tcPr>
            <w:cnfStyle w:val="001000000000"/>
            <w:tcW w:w="3085" w:type="dxa"/>
          </w:tcPr>
          <w:p w:rsidR="00D403FC" w:rsidRDefault="00D403FC" w:rsidP="00D403FC">
            <w:pPr>
              <w:jc w:val="right"/>
            </w:pPr>
            <w:proofErr w:type="spellStart"/>
            <w:r>
              <w:t>Incident</w:t>
            </w:r>
            <w:proofErr w:type="spellEnd"/>
            <w:r>
              <w:t xml:space="preserve"> Management</w:t>
            </w:r>
          </w:p>
        </w:tc>
        <w:tc>
          <w:tcPr>
            <w:tcW w:w="6127" w:type="dxa"/>
          </w:tcPr>
          <w:p w:rsidR="00D403FC" w:rsidRDefault="00B946A4" w:rsidP="00B946A4">
            <w:pPr>
              <w:jc w:val="left"/>
              <w:cnfStyle w:val="000000100000"/>
            </w:pPr>
            <w:r>
              <w:t>Der Benutzerservice nimmt Mails entgegen, trägt sie ins bereitgestellte Ticketsystem ein und informiert die betroffenen Gruppen über das neue Ticket. Wollt ihr am gemeinsamen Benutzerservice teilnehmen?</w:t>
            </w:r>
          </w:p>
          <w:p w:rsidR="00B946A4" w:rsidRDefault="00B946A4" w:rsidP="00B946A4">
            <w:pPr>
              <w:jc w:val="left"/>
              <w:cnfStyle w:val="000000100000"/>
            </w:pPr>
          </w:p>
          <w:p w:rsidR="00B946A4" w:rsidRDefault="00B946A4" w:rsidP="00B946A4">
            <w:pPr>
              <w:jc w:val="left"/>
              <w:cnfStyle w:val="000000100000"/>
            </w:pPr>
            <w:r>
              <w:t>Welche Gruppenmitglieder nehmen am Benutzerservice teil?</w:t>
            </w:r>
          </w:p>
          <w:p w:rsidR="00A95FBC" w:rsidRDefault="00A95FBC" w:rsidP="00B946A4">
            <w:pPr>
              <w:jc w:val="left"/>
              <w:cnfStyle w:val="000000100000"/>
            </w:pPr>
          </w:p>
          <w:p w:rsidR="00B946A4" w:rsidRDefault="00B946A4" w:rsidP="00B946A4">
            <w:pPr>
              <w:jc w:val="left"/>
              <w:cnfStyle w:val="000000100000"/>
            </w:pPr>
          </w:p>
        </w:tc>
      </w:tr>
      <w:tr w:rsidR="00D403FC" w:rsidTr="00D403FC">
        <w:tc>
          <w:tcPr>
            <w:cnfStyle w:val="001000000000"/>
            <w:tcW w:w="3085" w:type="dxa"/>
          </w:tcPr>
          <w:p w:rsidR="00D403FC" w:rsidRDefault="00D403FC" w:rsidP="00D403FC">
            <w:pPr>
              <w:jc w:val="right"/>
            </w:pPr>
            <w:r>
              <w:t xml:space="preserve">IT Security </w:t>
            </w:r>
            <w:proofErr w:type="spellStart"/>
            <w:r>
              <w:t>Incident</w:t>
            </w:r>
            <w:proofErr w:type="spellEnd"/>
            <w:r>
              <w:t xml:space="preserve"> Management</w:t>
            </w:r>
          </w:p>
        </w:tc>
        <w:tc>
          <w:tcPr>
            <w:tcW w:w="6127" w:type="dxa"/>
          </w:tcPr>
          <w:p w:rsidR="00D403FC" w:rsidRDefault="00B946A4" w:rsidP="00B946A4">
            <w:pPr>
              <w:jc w:val="left"/>
              <w:cnfStyle w:val="000000000000"/>
            </w:pPr>
            <w:r>
              <w:t xml:space="preserve">Das </w:t>
            </w:r>
            <w:r w:rsidRPr="00B946A4">
              <w:t xml:space="preserve">Computer Security </w:t>
            </w:r>
            <w:proofErr w:type="spellStart"/>
            <w:r w:rsidRPr="00B946A4">
              <w:t>Incident</w:t>
            </w:r>
            <w:proofErr w:type="spellEnd"/>
            <w:r w:rsidRPr="00B946A4">
              <w:t xml:space="preserve"> Response Team</w:t>
            </w:r>
            <w:r>
              <w:t xml:space="preserve"> (CSIRT) reagiert gemeinsam auf Sicherheitsvorfälle und behandelt diese angemessen. Wollt ihr am gemeinsamen  CSIRT teilnehmen?</w:t>
            </w:r>
          </w:p>
          <w:p w:rsidR="00B946A4" w:rsidRDefault="00B946A4" w:rsidP="00B946A4">
            <w:pPr>
              <w:jc w:val="left"/>
              <w:cnfStyle w:val="000000000000"/>
            </w:pPr>
          </w:p>
          <w:p w:rsidR="00B946A4" w:rsidRDefault="00B946A4" w:rsidP="00B946A4">
            <w:pPr>
              <w:jc w:val="left"/>
              <w:cnfStyle w:val="000000000000"/>
            </w:pPr>
            <w:r>
              <w:t>Welche Gruppenmitglieder nehmen am CSIRT teil?</w:t>
            </w:r>
          </w:p>
          <w:p w:rsidR="00B946A4" w:rsidRDefault="00B946A4" w:rsidP="00B946A4">
            <w:pPr>
              <w:jc w:val="left"/>
              <w:cnfStyle w:val="000000000000"/>
            </w:pPr>
          </w:p>
          <w:p w:rsidR="00B946A4" w:rsidRDefault="00B946A4" w:rsidP="00B946A4">
            <w:pPr>
              <w:jc w:val="left"/>
              <w:cnfStyle w:val="000000000000"/>
            </w:pPr>
          </w:p>
        </w:tc>
      </w:tr>
      <w:tr w:rsidR="00D403FC" w:rsidTr="00D403FC">
        <w:trPr>
          <w:cnfStyle w:val="000000100000"/>
        </w:trPr>
        <w:tc>
          <w:tcPr>
            <w:cnfStyle w:val="001000000000"/>
            <w:tcW w:w="3085" w:type="dxa"/>
          </w:tcPr>
          <w:p w:rsidR="00D403FC" w:rsidRDefault="00D403FC" w:rsidP="00D403FC">
            <w:pPr>
              <w:jc w:val="right"/>
            </w:pPr>
            <w:r>
              <w:t>Problem Management</w:t>
            </w:r>
          </w:p>
        </w:tc>
        <w:tc>
          <w:tcPr>
            <w:tcW w:w="6127" w:type="dxa"/>
          </w:tcPr>
          <w:p w:rsidR="00D403FC" w:rsidRDefault="00EA713E" w:rsidP="00866CDF">
            <w:pPr>
              <w:cnfStyle w:val="000000100000"/>
            </w:pPr>
            <w:r>
              <w:t>Wollt ihr am gemeinsamen Problem Management teilnehmen?</w:t>
            </w:r>
          </w:p>
          <w:p w:rsidR="00EA713E" w:rsidRDefault="00EA713E" w:rsidP="00866CDF">
            <w:pPr>
              <w:cnfStyle w:val="000000100000"/>
            </w:pPr>
          </w:p>
          <w:p w:rsidR="00EA713E" w:rsidRDefault="00EA713E" w:rsidP="00866CDF">
            <w:pPr>
              <w:cnfStyle w:val="000000100000"/>
            </w:pPr>
            <w:r>
              <w:t>Wer wird für eure Gruppe Problem Manager?</w:t>
            </w:r>
          </w:p>
          <w:p w:rsidR="00EA713E" w:rsidRDefault="00EA713E" w:rsidP="00866CDF">
            <w:pPr>
              <w:cnfStyle w:val="000000100000"/>
            </w:pPr>
          </w:p>
        </w:tc>
      </w:tr>
      <w:tr w:rsidR="00D403FC" w:rsidTr="00D403FC">
        <w:tc>
          <w:tcPr>
            <w:cnfStyle w:val="001000000000"/>
            <w:tcW w:w="3085" w:type="dxa"/>
          </w:tcPr>
          <w:p w:rsidR="00D403FC" w:rsidRDefault="00D403FC" w:rsidP="00D403FC">
            <w:pPr>
              <w:jc w:val="right"/>
            </w:pPr>
            <w:r>
              <w:t>Change Management</w:t>
            </w:r>
          </w:p>
        </w:tc>
        <w:tc>
          <w:tcPr>
            <w:tcW w:w="6127" w:type="dxa"/>
          </w:tcPr>
          <w:p w:rsidR="00D403FC" w:rsidRDefault="00EA713E" w:rsidP="00EA713E">
            <w:pPr>
              <w:jc w:val="left"/>
              <w:cnfStyle w:val="000000000000"/>
            </w:pPr>
            <w:r>
              <w:t>Wollt ihr am gemeinsamen Change Management (nach ITIL) teilnehmen?</w:t>
            </w:r>
          </w:p>
          <w:p w:rsidR="00A95FBC" w:rsidRDefault="00A95FBC" w:rsidP="00EA713E">
            <w:pPr>
              <w:jc w:val="left"/>
              <w:cnfStyle w:val="000000000000"/>
            </w:pPr>
          </w:p>
          <w:p w:rsidR="00A95FBC" w:rsidRDefault="00A95FBC" w:rsidP="00EA713E">
            <w:pPr>
              <w:jc w:val="left"/>
              <w:cnfStyle w:val="000000000000"/>
            </w:pPr>
            <w:r>
              <w:t>Möchtet ihr dafür jemanden als Change Manager benennen?</w:t>
            </w:r>
          </w:p>
          <w:p w:rsidR="005D784A" w:rsidRDefault="005D784A" w:rsidP="00EA713E">
            <w:pPr>
              <w:jc w:val="left"/>
              <w:cnfStyle w:val="000000000000"/>
            </w:pPr>
          </w:p>
          <w:p w:rsidR="005D784A" w:rsidRDefault="005D784A" w:rsidP="00EA713E">
            <w:pPr>
              <w:jc w:val="left"/>
              <w:cnfStyle w:val="000000000000"/>
            </w:pPr>
          </w:p>
          <w:p w:rsidR="005D784A" w:rsidRDefault="005D784A" w:rsidP="00EA713E">
            <w:pPr>
              <w:jc w:val="left"/>
              <w:cnfStyle w:val="000000000000"/>
            </w:pPr>
            <w:r>
              <w:t>Welche Standard Changes möchtet ihr mit aufnehmen lassen? (Mit Ablaufbeschreibung)</w:t>
            </w:r>
          </w:p>
          <w:p w:rsidR="00A95FBC" w:rsidRDefault="00A95FBC" w:rsidP="00EA713E">
            <w:pPr>
              <w:jc w:val="left"/>
              <w:cnfStyle w:val="000000000000"/>
            </w:pPr>
          </w:p>
        </w:tc>
      </w:tr>
    </w:tbl>
    <w:p w:rsidR="00866CDF" w:rsidRPr="00866CDF" w:rsidRDefault="00D403FC" w:rsidP="00866CDF">
      <w:r>
        <w:t>Mit * gekennzeichnete Informationen sind Pflicht. Alle anderen Angaben optional.</w:t>
      </w:r>
    </w:p>
    <w:p w:rsidR="00297840" w:rsidRDefault="00297840" w:rsidP="00F2514C">
      <w:pPr>
        <w:pStyle w:val="berschrift2"/>
        <w:sectPr w:rsidR="00297840" w:rsidSect="00E0365E">
          <w:headerReference w:type="default" r:id="rId24"/>
          <w:footerReference w:type="default" r:id="rId25"/>
          <w:pgSz w:w="11906" w:h="16838"/>
          <w:pgMar w:top="1417" w:right="1417" w:bottom="1134" w:left="1417" w:header="708" w:footer="708" w:gutter="0"/>
          <w:cols w:space="708"/>
          <w:titlePg/>
          <w:docGrid w:linePitch="360"/>
        </w:sectPr>
      </w:pPr>
    </w:p>
    <w:p w:rsidR="00F2514C" w:rsidRDefault="00F2514C" w:rsidP="00F2514C">
      <w:pPr>
        <w:pStyle w:val="berschrift2"/>
      </w:pPr>
      <w:bookmarkStart w:id="34" w:name="_Toc457467712"/>
      <w:r>
        <w:lastRenderedPageBreak/>
        <w:t>Technische Informationen</w:t>
      </w:r>
      <w:bookmarkEnd w:id="34"/>
    </w:p>
    <w:p w:rsidR="00297840" w:rsidRDefault="00297840" w:rsidP="00297840">
      <w:pPr>
        <w:pStyle w:val="berschrift3"/>
      </w:pPr>
      <w:bookmarkStart w:id="35" w:name="_Toc457467713"/>
      <w:r>
        <w:t xml:space="preserve">Liste der IP Adressen und DNS-Namen pro </w:t>
      </w:r>
      <w:r w:rsidR="00A11746">
        <w:t>Gerät</w:t>
      </w:r>
      <w:bookmarkEnd w:id="35"/>
    </w:p>
    <w:tbl>
      <w:tblPr>
        <w:tblStyle w:val="MittleresRaster3-Akzent4"/>
        <w:tblW w:w="5000" w:type="pct"/>
        <w:tblLook w:val="0420"/>
      </w:tblPr>
      <w:tblGrid>
        <w:gridCol w:w="1803"/>
        <w:gridCol w:w="2068"/>
        <w:gridCol w:w="3965"/>
        <w:gridCol w:w="2196"/>
        <w:gridCol w:w="4470"/>
      </w:tblGrid>
      <w:tr w:rsidR="00A11746" w:rsidTr="001F07CC">
        <w:trPr>
          <w:cnfStyle w:val="100000000000"/>
        </w:trPr>
        <w:tc>
          <w:tcPr>
            <w:tcW w:w="622" w:type="pct"/>
          </w:tcPr>
          <w:p w:rsidR="00A11746" w:rsidRDefault="00A11746" w:rsidP="00297840">
            <w:r>
              <w:t>Service</w:t>
            </w:r>
          </w:p>
        </w:tc>
        <w:tc>
          <w:tcPr>
            <w:tcW w:w="713" w:type="pct"/>
          </w:tcPr>
          <w:p w:rsidR="00A11746" w:rsidRDefault="00A11746" w:rsidP="00297840">
            <w:r>
              <w:t>Intern IP</w:t>
            </w:r>
          </w:p>
        </w:tc>
        <w:tc>
          <w:tcPr>
            <w:tcW w:w="1367" w:type="pct"/>
          </w:tcPr>
          <w:p w:rsidR="00A11746" w:rsidRDefault="00A11746" w:rsidP="00297840">
            <w:r>
              <w:t>Intern DNS</w:t>
            </w:r>
          </w:p>
        </w:tc>
        <w:tc>
          <w:tcPr>
            <w:tcW w:w="757" w:type="pct"/>
          </w:tcPr>
          <w:p w:rsidR="00A11746" w:rsidRDefault="00A11746" w:rsidP="00297840">
            <w:r>
              <w:t>Extern IP</w:t>
            </w:r>
          </w:p>
        </w:tc>
        <w:tc>
          <w:tcPr>
            <w:tcW w:w="1541" w:type="pct"/>
          </w:tcPr>
          <w:p w:rsidR="00A11746" w:rsidRDefault="00A11746" w:rsidP="00297840">
            <w:r>
              <w:t>Extern DNS</w:t>
            </w:r>
          </w:p>
        </w:tc>
      </w:tr>
      <w:tr w:rsidR="00A11746" w:rsidTr="001F07CC">
        <w:trPr>
          <w:cnfStyle w:val="000000100000"/>
        </w:trPr>
        <w:tc>
          <w:tcPr>
            <w:tcW w:w="622" w:type="pct"/>
          </w:tcPr>
          <w:p w:rsidR="00A11746" w:rsidRDefault="00A11746" w:rsidP="00297840">
            <w:r>
              <w:t>Nord VPN</w:t>
            </w:r>
          </w:p>
          <w:p w:rsidR="00A11746" w:rsidRDefault="00A11746" w:rsidP="00297840">
            <w:r>
              <w:t>Nord DNS</w:t>
            </w:r>
          </w:p>
        </w:tc>
        <w:tc>
          <w:tcPr>
            <w:tcW w:w="713" w:type="pct"/>
          </w:tcPr>
          <w:p w:rsidR="00A11746" w:rsidRDefault="00A11746" w:rsidP="00303BBE">
            <w:pPr>
              <w:tabs>
                <w:tab w:val="right" w:pos="1741"/>
              </w:tabs>
            </w:pPr>
            <w:r w:rsidRPr="00297840">
              <w:t>10.8.1.1</w:t>
            </w:r>
            <w:r>
              <w:t xml:space="preserve"> </w:t>
            </w:r>
            <w:r w:rsidR="00AB0CBB">
              <w:tab/>
            </w:r>
            <w:r>
              <w:t>/24</w:t>
            </w:r>
          </w:p>
        </w:tc>
        <w:tc>
          <w:tcPr>
            <w:tcW w:w="1367" w:type="pct"/>
          </w:tcPr>
          <w:p w:rsidR="00A11746" w:rsidRDefault="00A11746" w:rsidP="00297840">
            <w:proofErr w:type="spellStart"/>
            <w:r w:rsidRPr="00297840">
              <w:t>VPNNord.MayerBrot.intern</w:t>
            </w:r>
            <w:proofErr w:type="spellEnd"/>
          </w:p>
        </w:tc>
        <w:tc>
          <w:tcPr>
            <w:tcW w:w="757" w:type="pct"/>
          </w:tcPr>
          <w:p w:rsidR="00A11746" w:rsidRDefault="00A11746" w:rsidP="00297840"/>
        </w:tc>
        <w:tc>
          <w:tcPr>
            <w:tcW w:w="1541" w:type="pct"/>
          </w:tcPr>
          <w:p w:rsidR="00A11746" w:rsidRDefault="00A11746" w:rsidP="00297840"/>
        </w:tc>
      </w:tr>
      <w:tr w:rsidR="00A11746" w:rsidTr="001F07CC">
        <w:tc>
          <w:tcPr>
            <w:tcW w:w="622" w:type="pct"/>
          </w:tcPr>
          <w:p w:rsidR="00A11746" w:rsidRDefault="00A11746" w:rsidP="00297840">
            <w:r>
              <w:t>Nord Web</w:t>
            </w:r>
          </w:p>
        </w:tc>
        <w:tc>
          <w:tcPr>
            <w:tcW w:w="713" w:type="pct"/>
          </w:tcPr>
          <w:p w:rsidR="00A11746" w:rsidRDefault="00A11746" w:rsidP="00303BBE">
            <w:pPr>
              <w:tabs>
                <w:tab w:val="right" w:pos="1741"/>
              </w:tabs>
            </w:pPr>
            <w:r>
              <w:t xml:space="preserve">10.8.1.20 </w:t>
            </w:r>
            <w:r w:rsidR="00AB0CBB">
              <w:tab/>
            </w:r>
            <w:r>
              <w:t>/24</w:t>
            </w:r>
          </w:p>
        </w:tc>
        <w:tc>
          <w:tcPr>
            <w:tcW w:w="1367" w:type="pct"/>
          </w:tcPr>
          <w:p w:rsidR="00A11746" w:rsidRDefault="00A11746" w:rsidP="00297840">
            <w:proofErr w:type="spellStart"/>
            <w:r w:rsidRPr="00297840">
              <w:t>WebNord.MayerBrot.intern</w:t>
            </w:r>
            <w:proofErr w:type="spellEnd"/>
          </w:p>
        </w:tc>
        <w:tc>
          <w:tcPr>
            <w:tcW w:w="757" w:type="pct"/>
          </w:tcPr>
          <w:p w:rsidR="00A11746" w:rsidRDefault="00A11746" w:rsidP="00297840"/>
        </w:tc>
        <w:tc>
          <w:tcPr>
            <w:tcW w:w="1541" w:type="pct"/>
          </w:tcPr>
          <w:p w:rsidR="00A11746" w:rsidRDefault="00A11746" w:rsidP="00297840"/>
        </w:tc>
      </w:tr>
      <w:tr w:rsidR="00A11746" w:rsidTr="001F07CC">
        <w:trPr>
          <w:cnfStyle w:val="000000100000"/>
        </w:trPr>
        <w:tc>
          <w:tcPr>
            <w:tcW w:w="622" w:type="pct"/>
          </w:tcPr>
          <w:p w:rsidR="00A11746" w:rsidRDefault="00A11746" w:rsidP="00297840">
            <w:r>
              <w:t>Nord File</w:t>
            </w:r>
          </w:p>
        </w:tc>
        <w:tc>
          <w:tcPr>
            <w:tcW w:w="713" w:type="pct"/>
          </w:tcPr>
          <w:p w:rsidR="00A11746" w:rsidRDefault="00A11746" w:rsidP="00303BBE">
            <w:pPr>
              <w:tabs>
                <w:tab w:val="right" w:pos="1741"/>
              </w:tabs>
            </w:pPr>
            <w:r>
              <w:t xml:space="preserve">10.8.1.30 </w:t>
            </w:r>
            <w:r w:rsidR="00AB0CBB">
              <w:tab/>
            </w:r>
            <w:r>
              <w:t>/24</w:t>
            </w:r>
          </w:p>
        </w:tc>
        <w:tc>
          <w:tcPr>
            <w:tcW w:w="1367" w:type="pct"/>
          </w:tcPr>
          <w:p w:rsidR="00A11746" w:rsidRDefault="00A11746" w:rsidP="00297840">
            <w:proofErr w:type="spellStart"/>
            <w:r w:rsidRPr="00297840">
              <w:t>FileNord.MayerBrot.intern</w:t>
            </w:r>
            <w:proofErr w:type="spellEnd"/>
          </w:p>
        </w:tc>
        <w:tc>
          <w:tcPr>
            <w:tcW w:w="757" w:type="pct"/>
          </w:tcPr>
          <w:p w:rsidR="00A11746" w:rsidRDefault="00E64A23" w:rsidP="00297840">
            <w:r>
              <w:t>5.45.103.136</w:t>
            </w:r>
          </w:p>
        </w:tc>
        <w:tc>
          <w:tcPr>
            <w:tcW w:w="1541" w:type="pct"/>
          </w:tcPr>
          <w:p w:rsidR="00A11746" w:rsidRDefault="00E64A23" w:rsidP="00297840">
            <w:r>
              <w:t>praktikum.ehanse.de</w:t>
            </w:r>
          </w:p>
        </w:tc>
      </w:tr>
      <w:tr w:rsidR="00A11746" w:rsidTr="001F07CC">
        <w:tc>
          <w:tcPr>
            <w:tcW w:w="622" w:type="pct"/>
          </w:tcPr>
          <w:p w:rsidR="00A11746" w:rsidRDefault="00A11746" w:rsidP="00297840">
            <w:r>
              <w:t>Nord CA</w:t>
            </w:r>
          </w:p>
        </w:tc>
        <w:tc>
          <w:tcPr>
            <w:tcW w:w="713" w:type="pct"/>
          </w:tcPr>
          <w:p w:rsidR="00A11746" w:rsidRDefault="00A11746" w:rsidP="00303BBE">
            <w:pPr>
              <w:tabs>
                <w:tab w:val="right" w:pos="1741"/>
              </w:tabs>
            </w:pPr>
            <w:r>
              <w:t xml:space="preserve">10.8.1.40 </w:t>
            </w:r>
            <w:r w:rsidR="00AB0CBB">
              <w:tab/>
            </w:r>
            <w:r>
              <w:t>/24</w:t>
            </w:r>
          </w:p>
        </w:tc>
        <w:tc>
          <w:tcPr>
            <w:tcW w:w="1367" w:type="pct"/>
          </w:tcPr>
          <w:p w:rsidR="00A11746" w:rsidRDefault="00A11746" w:rsidP="00297840">
            <w:proofErr w:type="spellStart"/>
            <w:r w:rsidRPr="00297840">
              <w:t>CaNord.MayerBrot.intern</w:t>
            </w:r>
            <w:proofErr w:type="spellEnd"/>
          </w:p>
        </w:tc>
        <w:tc>
          <w:tcPr>
            <w:tcW w:w="757" w:type="pct"/>
          </w:tcPr>
          <w:p w:rsidR="00A11746" w:rsidRDefault="00A11746" w:rsidP="00837822">
            <w:r>
              <w:t>46.101.99.119</w:t>
            </w:r>
          </w:p>
        </w:tc>
        <w:tc>
          <w:tcPr>
            <w:tcW w:w="1541" w:type="pct"/>
          </w:tcPr>
          <w:p w:rsidR="00A11746" w:rsidRDefault="00A11746" w:rsidP="00837822">
            <w:r w:rsidRPr="00E554F3">
              <w:t>ca-nord.fachpraktikum-1599.de</w:t>
            </w:r>
          </w:p>
        </w:tc>
      </w:tr>
      <w:tr w:rsidR="00A11746" w:rsidTr="001F07CC">
        <w:trPr>
          <w:cnfStyle w:val="000000100000"/>
        </w:trPr>
        <w:tc>
          <w:tcPr>
            <w:tcW w:w="622" w:type="pct"/>
          </w:tcPr>
          <w:p w:rsidR="00A11746" w:rsidRDefault="00A11746" w:rsidP="00297840">
            <w:r>
              <w:t>Nord Mail</w:t>
            </w:r>
          </w:p>
        </w:tc>
        <w:tc>
          <w:tcPr>
            <w:tcW w:w="713" w:type="pct"/>
          </w:tcPr>
          <w:p w:rsidR="00A11746" w:rsidRDefault="00A11746" w:rsidP="00303BBE">
            <w:pPr>
              <w:tabs>
                <w:tab w:val="right" w:pos="1741"/>
              </w:tabs>
            </w:pPr>
            <w:r>
              <w:t xml:space="preserve">10.8.1.50 </w:t>
            </w:r>
            <w:r w:rsidR="00AB0CBB">
              <w:tab/>
            </w:r>
            <w:r>
              <w:t>/24</w:t>
            </w:r>
          </w:p>
        </w:tc>
        <w:tc>
          <w:tcPr>
            <w:tcW w:w="1367" w:type="pct"/>
          </w:tcPr>
          <w:p w:rsidR="00A11746" w:rsidRDefault="00A11746" w:rsidP="00297840">
            <w:proofErr w:type="spellStart"/>
            <w:r w:rsidRPr="00297840">
              <w:t>MailNord.MayerBrot.intern</w:t>
            </w:r>
            <w:proofErr w:type="spellEnd"/>
          </w:p>
        </w:tc>
        <w:tc>
          <w:tcPr>
            <w:tcW w:w="757" w:type="pct"/>
          </w:tcPr>
          <w:p w:rsidR="00A11746" w:rsidRDefault="00A11746" w:rsidP="00297840"/>
        </w:tc>
        <w:tc>
          <w:tcPr>
            <w:tcW w:w="1541" w:type="pct"/>
          </w:tcPr>
          <w:p w:rsidR="00A11746" w:rsidRDefault="00A11746" w:rsidP="00297840"/>
        </w:tc>
      </w:tr>
      <w:tr w:rsidR="00A11746" w:rsidTr="001F07CC">
        <w:tc>
          <w:tcPr>
            <w:tcW w:w="622" w:type="pct"/>
          </w:tcPr>
          <w:p w:rsidR="00A11746" w:rsidRDefault="00A11746" w:rsidP="00297840">
            <w:r>
              <w:t>Süd VPN</w:t>
            </w:r>
          </w:p>
        </w:tc>
        <w:tc>
          <w:tcPr>
            <w:tcW w:w="713" w:type="pct"/>
          </w:tcPr>
          <w:p w:rsidR="00A11746" w:rsidRDefault="00A11746" w:rsidP="00303BBE">
            <w:pPr>
              <w:tabs>
                <w:tab w:val="right" w:pos="1741"/>
              </w:tabs>
            </w:pPr>
            <w:r w:rsidRPr="00297840">
              <w:t>10.8.3.1</w:t>
            </w:r>
            <w:r w:rsidR="00303BBE">
              <w:t xml:space="preserve"> </w:t>
            </w:r>
            <w:r w:rsidR="00AB0CBB">
              <w:tab/>
            </w:r>
            <w:r w:rsidR="00303BBE">
              <w:t>/24</w:t>
            </w:r>
          </w:p>
        </w:tc>
        <w:tc>
          <w:tcPr>
            <w:tcW w:w="1367" w:type="pct"/>
          </w:tcPr>
          <w:p w:rsidR="00A11746" w:rsidRDefault="00A11746" w:rsidP="00297840"/>
        </w:tc>
        <w:tc>
          <w:tcPr>
            <w:tcW w:w="757" w:type="pct"/>
          </w:tcPr>
          <w:p w:rsidR="00A11746" w:rsidRDefault="00A11746" w:rsidP="00E554F3"/>
        </w:tc>
        <w:tc>
          <w:tcPr>
            <w:tcW w:w="1541" w:type="pct"/>
          </w:tcPr>
          <w:p w:rsidR="00A11746" w:rsidRDefault="00A11746" w:rsidP="00297840"/>
        </w:tc>
      </w:tr>
      <w:tr w:rsidR="00A11746" w:rsidTr="001F07CC">
        <w:trPr>
          <w:cnfStyle w:val="000000100000"/>
        </w:trPr>
        <w:tc>
          <w:tcPr>
            <w:tcW w:w="622" w:type="pct"/>
          </w:tcPr>
          <w:p w:rsidR="00A11746" w:rsidRDefault="00A11746" w:rsidP="00297840">
            <w:r>
              <w:t>Süd Web</w:t>
            </w:r>
          </w:p>
        </w:tc>
        <w:tc>
          <w:tcPr>
            <w:tcW w:w="713" w:type="pct"/>
          </w:tcPr>
          <w:p w:rsidR="00A11746" w:rsidRDefault="00AB0CBB" w:rsidP="00303BBE">
            <w:pPr>
              <w:tabs>
                <w:tab w:val="right" w:pos="1741"/>
              </w:tabs>
            </w:pPr>
            <w:r>
              <w:tab/>
              <w:t>/24</w:t>
            </w:r>
          </w:p>
        </w:tc>
        <w:tc>
          <w:tcPr>
            <w:tcW w:w="1367" w:type="pct"/>
          </w:tcPr>
          <w:p w:rsidR="00A11746" w:rsidRDefault="00A11746" w:rsidP="00297840"/>
        </w:tc>
        <w:tc>
          <w:tcPr>
            <w:tcW w:w="757" w:type="pct"/>
          </w:tcPr>
          <w:p w:rsidR="00A11746" w:rsidRDefault="00A11746" w:rsidP="00297840"/>
        </w:tc>
        <w:tc>
          <w:tcPr>
            <w:tcW w:w="1541" w:type="pct"/>
          </w:tcPr>
          <w:p w:rsidR="00A11746" w:rsidRDefault="00A11746" w:rsidP="00297840"/>
        </w:tc>
      </w:tr>
      <w:tr w:rsidR="00A11746" w:rsidTr="001F07CC">
        <w:tc>
          <w:tcPr>
            <w:tcW w:w="622" w:type="pct"/>
          </w:tcPr>
          <w:p w:rsidR="00A11746" w:rsidRDefault="00A11746" w:rsidP="00297840">
            <w:r>
              <w:t>Süd File</w:t>
            </w:r>
          </w:p>
        </w:tc>
        <w:tc>
          <w:tcPr>
            <w:tcW w:w="713" w:type="pct"/>
          </w:tcPr>
          <w:p w:rsidR="00A11746" w:rsidRDefault="001834F2" w:rsidP="00303BBE">
            <w:pPr>
              <w:tabs>
                <w:tab w:val="right" w:pos="1741"/>
              </w:tabs>
            </w:pPr>
            <w:r w:rsidRPr="001834F2">
              <w:t>10.8.3.14</w:t>
            </w:r>
            <w:r w:rsidR="00AB0CBB">
              <w:tab/>
              <w:t>/24</w:t>
            </w:r>
          </w:p>
        </w:tc>
        <w:tc>
          <w:tcPr>
            <w:tcW w:w="1367" w:type="pct"/>
          </w:tcPr>
          <w:p w:rsidR="00A11746" w:rsidRDefault="00D6330D" w:rsidP="00D6330D">
            <w:r w:rsidRPr="00D6330D">
              <w:t>fileserver.mueller-backwaren.de</w:t>
            </w:r>
          </w:p>
        </w:tc>
        <w:tc>
          <w:tcPr>
            <w:tcW w:w="757" w:type="pct"/>
          </w:tcPr>
          <w:p w:rsidR="00A11746" w:rsidRDefault="00512528" w:rsidP="00297840">
            <w:r w:rsidRPr="00512528">
              <w:t>138.201.175.250</w:t>
            </w:r>
          </w:p>
          <w:p w:rsidR="007E08AD" w:rsidRDefault="007E08AD" w:rsidP="00297840">
            <w:r w:rsidRPr="007E08AD">
              <w:t>2a01:4f8:c17:4e21::2</w:t>
            </w:r>
          </w:p>
        </w:tc>
        <w:tc>
          <w:tcPr>
            <w:tcW w:w="1541" w:type="pct"/>
          </w:tcPr>
          <w:p w:rsidR="00A11746" w:rsidRDefault="008669C0" w:rsidP="00297840">
            <w:r w:rsidRPr="008669C0">
              <w:t>static.250.175.201.138.clients.your-server.de</w:t>
            </w:r>
          </w:p>
        </w:tc>
      </w:tr>
      <w:tr w:rsidR="00A11746" w:rsidTr="001F07CC">
        <w:trPr>
          <w:cnfStyle w:val="000000100000"/>
        </w:trPr>
        <w:tc>
          <w:tcPr>
            <w:tcW w:w="622" w:type="pct"/>
          </w:tcPr>
          <w:p w:rsidR="00A11746" w:rsidRDefault="00A11746" w:rsidP="00297840">
            <w:r>
              <w:t>Süd CA</w:t>
            </w:r>
          </w:p>
        </w:tc>
        <w:tc>
          <w:tcPr>
            <w:tcW w:w="713" w:type="pct"/>
          </w:tcPr>
          <w:p w:rsidR="00A11746" w:rsidRDefault="00A11746" w:rsidP="00303BBE">
            <w:pPr>
              <w:tabs>
                <w:tab w:val="right" w:pos="1741"/>
              </w:tabs>
            </w:pPr>
            <w:r>
              <w:t>10.8.3.26</w:t>
            </w:r>
            <w:r w:rsidR="00AB0CBB">
              <w:tab/>
              <w:t>/24</w:t>
            </w:r>
          </w:p>
        </w:tc>
        <w:tc>
          <w:tcPr>
            <w:tcW w:w="1367" w:type="pct"/>
          </w:tcPr>
          <w:p w:rsidR="00A11746" w:rsidRDefault="00A11746" w:rsidP="00297840">
            <w:r>
              <w:t>ca.mueller-backwaren.de</w:t>
            </w:r>
          </w:p>
        </w:tc>
        <w:tc>
          <w:tcPr>
            <w:tcW w:w="757" w:type="pct"/>
          </w:tcPr>
          <w:p w:rsidR="00A11746" w:rsidRDefault="00A11746" w:rsidP="00297840"/>
        </w:tc>
        <w:tc>
          <w:tcPr>
            <w:tcW w:w="1541" w:type="pct"/>
          </w:tcPr>
          <w:p w:rsidR="00A11746" w:rsidRDefault="00A11746" w:rsidP="00297840">
            <w:r>
              <w:t>caserv-mueller.westeurope.cloudapp.azure.com</w:t>
            </w:r>
          </w:p>
        </w:tc>
      </w:tr>
      <w:tr w:rsidR="00A11746" w:rsidTr="001F07CC">
        <w:tc>
          <w:tcPr>
            <w:tcW w:w="622" w:type="pct"/>
          </w:tcPr>
          <w:p w:rsidR="00A11746" w:rsidRDefault="00A11746" w:rsidP="00297840">
            <w:r>
              <w:t>Süd Mail</w:t>
            </w:r>
          </w:p>
        </w:tc>
        <w:tc>
          <w:tcPr>
            <w:tcW w:w="713" w:type="pct"/>
          </w:tcPr>
          <w:p w:rsidR="00A11746" w:rsidRDefault="00AB0CBB" w:rsidP="00303BBE">
            <w:pPr>
              <w:tabs>
                <w:tab w:val="right" w:pos="1741"/>
              </w:tabs>
            </w:pPr>
            <w:r>
              <w:tab/>
              <w:t>/24</w:t>
            </w:r>
          </w:p>
        </w:tc>
        <w:tc>
          <w:tcPr>
            <w:tcW w:w="1367" w:type="pct"/>
          </w:tcPr>
          <w:p w:rsidR="00A11746" w:rsidRDefault="00A11746" w:rsidP="00297840"/>
        </w:tc>
        <w:tc>
          <w:tcPr>
            <w:tcW w:w="757" w:type="pct"/>
          </w:tcPr>
          <w:p w:rsidR="00A11746" w:rsidRDefault="00A11746" w:rsidP="00297840"/>
        </w:tc>
        <w:tc>
          <w:tcPr>
            <w:tcW w:w="1541" w:type="pct"/>
          </w:tcPr>
          <w:p w:rsidR="00A11746" w:rsidRDefault="00A11746" w:rsidP="00297840"/>
        </w:tc>
      </w:tr>
    </w:tbl>
    <w:p w:rsidR="00837822" w:rsidRDefault="00837822" w:rsidP="00837822">
      <w:pPr>
        <w:pStyle w:val="berschrift2"/>
      </w:pPr>
      <w:bookmarkStart w:id="36" w:name="_Toc457467714"/>
      <w:r>
        <w:t>Organisatorische Informationen</w:t>
      </w:r>
      <w:bookmarkEnd w:id="36"/>
    </w:p>
    <w:p w:rsidR="00837822" w:rsidRDefault="00837822" w:rsidP="00837822">
      <w:pPr>
        <w:pStyle w:val="berschrift3"/>
      </w:pPr>
      <w:bookmarkStart w:id="37" w:name="_Toc457467715"/>
      <w:r>
        <w:t>Technisch relevante Gesetze und Verordnungen</w:t>
      </w:r>
      <w:bookmarkEnd w:id="37"/>
    </w:p>
    <w:p w:rsidR="006E5B67" w:rsidRDefault="00044E06" w:rsidP="00837822">
      <w:pPr>
        <w:pStyle w:val="Listenabsatz"/>
        <w:numPr>
          <w:ilvl w:val="0"/>
          <w:numId w:val="32"/>
        </w:numPr>
      </w:pPr>
      <w:hyperlink r:id="rId26" w:history="1">
        <w:r w:rsidR="006E5B67" w:rsidRPr="008B195E">
          <w:rPr>
            <w:rStyle w:val="Hyperlink"/>
          </w:rPr>
          <w:t>Telekommunikationsgesetz (TKG)</w:t>
        </w:r>
      </w:hyperlink>
    </w:p>
    <w:p w:rsidR="008B195E" w:rsidRDefault="00044E06" w:rsidP="00837822">
      <w:pPr>
        <w:pStyle w:val="Listenabsatz"/>
        <w:numPr>
          <w:ilvl w:val="0"/>
          <w:numId w:val="32"/>
        </w:numPr>
      </w:pPr>
      <w:hyperlink r:id="rId27" w:history="1">
        <w:r w:rsidR="008B195E" w:rsidRPr="008B195E">
          <w:rPr>
            <w:rStyle w:val="Hyperlink"/>
          </w:rPr>
          <w:t>Telekommunikationsüberwachungsverordnung (</w:t>
        </w:r>
        <w:proofErr w:type="spellStart"/>
        <w:r w:rsidR="008B195E" w:rsidRPr="008B195E">
          <w:rPr>
            <w:rStyle w:val="Hyperlink"/>
          </w:rPr>
          <w:t>TKüV</w:t>
        </w:r>
        <w:proofErr w:type="spellEnd"/>
        <w:r w:rsidR="008B195E" w:rsidRPr="008B195E">
          <w:rPr>
            <w:rStyle w:val="Hyperlink"/>
          </w:rPr>
          <w:t>)</w:t>
        </w:r>
      </w:hyperlink>
    </w:p>
    <w:p w:rsidR="008B195E" w:rsidRDefault="00044E06" w:rsidP="00837822">
      <w:pPr>
        <w:pStyle w:val="Listenabsatz"/>
        <w:numPr>
          <w:ilvl w:val="0"/>
          <w:numId w:val="32"/>
        </w:numPr>
      </w:pPr>
      <w:hyperlink r:id="rId28" w:history="1">
        <w:r w:rsidR="008B195E" w:rsidRPr="008B195E">
          <w:rPr>
            <w:rStyle w:val="Hyperlink"/>
          </w:rPr>
          <w:t>Urheberrechtsgesetz (UrhG)</w:t>
        </w:r>
      </w:hyperlink>
    </w:p>
    <w:p w:rsidR="00837822" w:rsidRDefault="00044E06" w:rsidP="00837822">
      <w:pPr>
        <w:pStyle w:val="Listenabsatz"/>
        <w:numPr>
          <w:ilvl w:val="0"/>
          <w:numId w:val="32"/>
        </w:numPr>
      </w:pPr>
      <w:hyperlink r:id="rId29" w:anchor="BJNR313600005BJNE001301308" w:history="1">
        <w:r w:rsidR="00837822" w:rsidRPr="00837822">
          <w:rPr>
            <w:rStyle w:val="Hyperlink"/>
          </w:rPr>
          <w:t>Verordnung über die technische und organisatorische Umsetzung von Maßnahmen zur Überwachung der Telekommunikation</w:t>
        </w:r>
      </w:hyperlink>
    </w:p>
    <w:p w:rsidR="006E5B67" w:rsidRDefault="00044E06" w:rsidP="00837822">
      <w:pPr>
        <w:pStyle w:val="Listenabsatz"/>
        <w:numPr>
          <w:ilvl w:val="0"/>
          <w:numId w:val="32"/>
        </w:numPr>
      </w:pPr>
      <w:hyperlink r:id="rId30" w:history="1">
        <w:r w:rsidR="006E5B67" w:rsidRPr="006E5B67">
          <w:rPr>
            <w:rStyle w:val="Hyperlink"/>
          </w:rPr>
          <w:t>Elektro- und Elektronikgerätegesetz (</w:t>
        </w:r>
        <w:proofErr w:type="spellStart"/>
        <w:r w:rsidR="006E5B67" w:rsidRPr="006E5B67">
          <w:rPr>
            <w:rStyle w:val="Hyperlink"/>
          </w:rPr>
          <w:t>ElektroG</w:t>
        </w:r>
        <w:proofErr w:type="spellEnd"/>
        <w:r w:rsidR="006E5B67" w:rsidRPr="006E5B67">
          <w:rPr>
            <w:rStyle w:val="Hyperlink"/>
          </w:rPr>
          <w:t>)</w:t>
        </w:r>
      </w:hyperlink>
    </w:p>
    <w:p w:rsidR="006E5B67" w:rsidRPr="00837822" w:rsidRDefault="00044E06" w:rsidP="008B195E">
      <w:pPr>
        <w:pStyle w:val="Listenabsatz"/>
        <w:numPr>
          <w:ilvl w:val="0"/>
          <w:numId w:val="32"/>
        </w:numPr>
      </w:pPr>
      <w:hyperlink r:id="rId31" w:history="1">
        <w:r w:rsidR="006E5B67" w:rsidRPr="006E5B67">
          <w:rPr>
            <w:rStyle w:val="Hyperlink"/>
          </w:rPr>
          <w:t>Signaturgesetz (</w:t>
        </w:r>
        <w:proofErr w:type="spellStart"/>
        <w:r w:rsidR="006E5B67" w:rsidRPr="006E5B67">
          <w:rPr>
            <w:rStyle w:val="Hyperlink"/>
          </w:rPr>
          <w:t>SigG</w:t>
        </w:r>
        <w:proofErr w:type="spellEnd"/>
        <w:r w:rsidR="006E5B67" w:rsidRPr="006E5B67">
          <w:rPr>
            <w:rStyle w:val="Hyperlink"/>
          </w:rPr>
          <w:t>)</w:t>
        </w:r>
      </w:hyperlink>
    </w:p>
    <w:p w:rsidR="00837822" w:rsidRPr="00837822" w:rsidRDefault="00837822" w:rsidP="00837822"/>
    <w:sectPr w:rsidR="00837822" w:rsidRPr="00837822" w:rsidSect="00297840">
      <w:pgSz w:w="16838" w:h="11906" w:orient="landscape"/>
      <w:pgMar w:top="1418" w:right="1418" w:bottom="1418"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29CF" w:rsidRDefault="005829CF" w:rsidP="00E0365E">
      <w:pPr>
        <w:spacing w:after="0" w:line="240" w:lineRule="auto"/>
      </w:pPr>
      <w:r>
        <w:separator/>
      </w:r>
    </w:p>
  </w:endnote>
  <w:endnote w:type="continuationSeparator" w:id="0">
    <w:p w:rsidR="005829CF" w:rsidRDefault="005829CF" w:rsidP="00E03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837822">
      <w:trPr>
        <w:trHeight w:val="151"/>
      </w:trPr>
      <w:tc>
        <w:tcPr>
          <w:tcW w:w="2250" w:type="pct"/>
          <w:tcBorders>
            <w:bottom w:val="single" w:sz="4" w:space="0" w:color="4F81BD" w:themeColor="accent1"/>
          </w:tcBorders>
        </w:tcPr>
        <w:p w:rsidR="00837822" w:rsidRDefault="00837822">
          <w:pPr>
            <w:pStyle w:val="Kopfzeile"/>
            <w:rPr>
              <w:rFonts w:asciiTheme="majorHAnsi" w:eastAsiaTheme="majorEastAsia" w:hAnsiTheme="majorHAnsi" w:cstheme="majorBidi"/>
              <w:b/>
              <w:bCs/>
            </w:rPr>
          </w:pPr>
        </w:p>
      </w:tc>
      <w:tc>
        <w:tcPr>
          <w:tcW w:w="500" w:type="pct"/>
          <w:vMerge w:val="restart"/>
          <w:noWrap/>
          <w:vAlign w:val="center"/>
        </w:tcPr>
        <w:p w:rsidR="00837822" w:rsidRDefault="00837822">
          <w:pPr>
            <w:pStyle w:val="KeinLeerraum"/>
            <w:rPr>
              <w:rFonts w:asciiTheme="majorHAnsi" w:hAnsiTheme="majorHAnsi"/>
            </w:rPr>
          </w:pPr>
          <w:r>
            <w:rPr>
              <w:rFonts w:asciiTheme="majorHAnsi" w:hAnsiTheme="majorHAnsi"/>
              <w:b/>
            </w:rPr>
            <w:t xml:space="preserve">Seite </w:t>
          </w:r>
          <w:fldSimple w:instr=" PAGE  \* MERGEFORMAT ">
            <w:r w:rsidR="003D7187" w:rsidRPr="003D7187">
              <w:rPr>
                <w:rFonts w:asciiTheme="majorHAnsi" w:hAnsiTheme="majorHAnsi"/>
                <w:b/>
                <w:noProof/>
              </w:rPr>
              <w:t>6</w:t>
            </w:r>
          </w:fldSimple>
        </w:p>
      </w:tc>
      <w:tc>
        <w:tcPr>
          <w:tcW w:w="2250" w:type="pct"/>
          <w:tcBorders>
            <w:bottom w:val="single" w:sz="4" w:space="0" w:color="4F81BD" w:themeColor="accent1"/>
          </w:tcBorders>
        </w:tcPr>
        <w:p w:rsidR="00837822" w:rsidRDefault="00837822">
          <w:pPr>
            <w:pStyle w:val="Kopfzeile"/>
            <w:rPr>
              <w:rFonts w:asciiTheme="majorHAnsi" w:eastAsiaTheme="majorEastAsia" w:hAnsiTheme="majorHAnsi" w:cstheme="majorBidi"/>
              <w:b/>
              <w:bCs/>
            </w:rPr>
          </w:pPr>
        </w:p>
      </w:tc>
    </w:tr>
    <w:tr w:rsidR="00837822">
      <w:trPr>
        <w:trHeight w:val="150"/>
      </w:trPr>
      <w:tc>
        <w:tcPr>
          <w:tcW w:w="2250" w:type="pct"/>
          <w:tcBorders>
            <w:top w:val="single" w:sz="4" w:space="0" w:color="4F81BD" w:themeColor="accent1"/>
          </w:tcBorders>
        </w:tcPr>
        <w:p w:rsidR="00837822" w:rsidRDefault="00837822">
          <w:pPr>
            <w:pStyle w:val="Kopfzeile"/>
            <w:rPr>
              <w:rFonts w:asciiTheme="majorHAnsi" w:eastAsiaTheme="majorEastAsia" w:hAnsiTheme="majorHAnsi" w:cstheme="majorBidi"/>
              <w:b/>
              <w:bCs/>
            </w:rPr>
          </w:pPr>
        </w:p>
      </w:tc>
      <w:tc>
        <w:tcPr>
          <w:tcW w:w="500" w:type="pct"/>
          <w:vMerge/>
        </w:tcPr>
        <w:p w:rsidR="00837822" w:rsidRDefault="00837822">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rsidR="00837822" w:rsidRDefault="00837822">
          <w:pPr>
            <w:pStyle w:val="Kopfzeile"/>
            <w:rPr>
              <w:rFonts w:asciiTheme="majorHAnsi" w:eastAsiaTheme="majorEastAsia" w:hAnsiTheme="majorHAnsi" w:cstheme="majorBidi"/>
              <w:b/>
              <w:bCs/>
            </w:rPr>
          </w:pPr>
        </w:p>
      </w:tc>
    </w:tr>
  </w:tbl>
  <w:p w:rsidR="00837822" w:rsidRDefault="0083782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29CF" w:rsidRDefault="005829CF" w:rsidP="00E0365E">
      <w:pPr>
        <w:spacing w:after="0" w:line="240" w:lineRule="auto"/>
      </w:pPr>
      <w:r>
        <w:separator/>
      </w:r>
    </w:p>
  </w:footnote>
  <w:footnote w:type="continuationSeparator" w:id="0">
    <w:p w:rsidR="005829CF" w:rsidRDefault="005829CF" w:rsidP="00E036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837822">
      <w:trPr>
        <w:trHeight w:val="288"/>
      </w:trPr>
      <w:sdt>
        <w:sdtPr>
          <w:rPr>
            <w:rFonts w:asciiTheme="majorHAnsi" w:eastAsiaTheme="majorEastAsia" w:hAnsiTheme="majorHAnsi" w:cstheme="majorBidi"/>
            <w:sz w:val="36"/>
            <w:szCs w:val="36"/>
          </w:rPr>
          <w:alias w:val="Titel"/>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37822" w:rsidRDefault="00837822">
              <w:pPr>
                <w:pStyle w:val="Kopfzeil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Betriebshandbuch k01599</w:t>
              </w:r>
            </w:p>
          </w:tc>
        </w:sdtContent>
      </w:sdt>
      <w:sdt>
        <w:sdtPr>
          <w:rPr>
            <w:rFonts w:asciiTheme="majorHAnsi" w:eastAsiaTheme="majorEastAsia" w:hAnsiTheme="majorHAnsi" w:cstheme="majorBidi"/>
            <w:b/>
            <w:bCs/>
            <w:color w:val="4F81BD" w:themeColor="accent1"/>
            <w:sz w:val="36"/>
            <w:szCs w:val="36"/>
          </w:rPr>
          <w:alias w:val="Jahr"/>
          <w:id w:val="77761609"/>
          <w:dataBinding w:prefixMappings="xmlns:ns0='http://schemas.microsoft.com/office/2006/coverPageProps'" w:xpath="/ns0:CoverPageProperties[1]/ns0:PublishDate[1]" w:storeItemID="{55AF091B-3C7A-41E3-B477-F2FDAA23CFDA}"/>
          <w:date w:fullDate="2016-07-27T00:00:00Z">
            <w:dateFormat w:val="yyyy"/>
            <w:lid w:val="de-DE"/>
            <w:storeMappedDataAs w:val="dateTime"/>
            <w:calendar w:val="gregorian"/>
          </w:date>
        </w:sdtPr>
        <w:sdtContent>
          <w:tc>
            <w:tcPr>
              <w:tcW w:w="1105" w:type="dxa"/>
            </w:tcPr>
            <w:p w:rsidR="00837822" w:rsidRDefault="00837822">
              <w:pPr>
                <w:pStyle w:val="Kopfzeil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2016</w:t>
              </w:r>
            </w:p>
          </w:tc>
        </w:sdtContent>
      </w:sdt>
    </w:tr>
  </w:tbl>
  <w:p w:rsidR="00837822" w:rsidRDefault="00837822">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472EE"/>
    <w:multiLevelType w:val="hybridMultilevel"/>
    <w:tmpl w:val="5D06133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08D87D7E"/>
    <w:multiLevelType w:val="hybridMultilevel"/>
    <w:tmpl w:val="3E3CD1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57784E"/>
    <w:multiLevelType w:val="hybridMultilevel"/>
    <w:tmpl w:val="562C5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9E4F45"/>
    <w:multiLevelType w:val="hybridMultilevel"/>
    <w:tmpl w:val="BDEED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6C83C91"/>
    <w:multiLevelType w:val="hybridMultilevel"/>
    <w:tmpl w:val="725A5B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1600B41"/>
    <w:multiLevelType w:val="hybridMultilevel"/>
    <w:tmpl w:val="F9061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835FC8"/>
    <w:multiLevelType w:val="hybridMultilevel"/>
    <w:tmpl w:val="CC683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D63D10"/>
    <w:multiLevelType w:val="hybridMultilevel"/>
    <w:tmpl w:val="A47E08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1362AC"/>
    <w:multiLevelType w:val="hybridMultilevel"/>
    <w:tmpl w:val="42C6F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7564799"/>
    <w:multiLevelType w:val="hybridMultilevel"/>
    <w:tmpl w:val="5D06133E"/>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nsid w:val="2B615D39"/>
    <w:multiLevelType w:val="hybridMultilevel"/>
    <w:tmpl w:val="1654E3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5D174C"/>
    <w:multiLevelType w:val="hybridMultilevel"/>
    <w:tmpl w:val="C4B60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E0E7DD5"/>
    <w:multiLevelType w:val="hybridMultilevel"/>
    <w:tmpl w:val="74DC8D1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nsid w:val="35CF0D59"/>
    <w:multiLevelType w:val="hybridMultilevel"/>
    <w:tmpl w:val="8D72E0B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9D96F06"/>
    <w:multiLevelType w:val="hybridMultilevel"/>
    <w:tmpl w:val="2990F0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AB20C05"/>
    <w:multiLevelType w:val="hybridMultilevel"/>
    <w:tmpl w:val="875674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2AB4A28"/>
    <w:multiLevelType w:val="hybridMultilevel"/>
    <w:tmpl w:val="5D06133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48E3005"/>
    <w:multiLevelType w:val="hybridMultilevel"/>
    <w:tmpl w:val="FCC0D6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664347F"/>
    <w:multiLevelType w:val="hybridMultilevel"/>
    <w:tmpl w:val="5D06133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4ED62922"/>
    <w:multiLevelType w:val="hybridMultilevel"/>
    <w:tmpl w:val="5D06133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50517CCB"/>
    <w:multiLevelType w:val="hybridMultilevel"/>
    <w:tmpl w:val="DB6A23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12F41D3"/>
    <w:multiLevelType w:val="hybridMultilevel"/>
    <w:tmpl w:val="E47E66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1F745FC"/>
    <w:multiLevelType w:val="hybridMultilevel"/>
    <w:tmpl w:val="3CEA4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3F775F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6096ED6"/>
    <w:multiLevelType w:val="hybridMultilevel"/>
    <w:tmpl w:val="E39A4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74E152D"/>
    <w:multiLevelType w:val="hybridMultilevel"/>
    <w:tmpl w:val="09382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896734"/>
    <w:multiLevelType w:val="hybridMultilevel"/>
    <w:tmpl w:val="2BD28B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E3780D"/>
    <w:multiLevelType w:val="hybridMultilevel"/>
    <w:tmpl w:val="AB487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968376D"/>
    <w:multiLevelType w:val="hybridMultilevel"/>
    <w:tmpl w:val="154A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C934855"/>
    <w:multiLevelType w:val="hybridMultilevel"/>
    <w:tmpl w:val="58A8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D0F652F"/>
    <w:multiLevelType w:val="hybridMultilevel"/>
    <w:tmpl w:val="F3349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E2D2E38"/>
    <w:multiLevelType w:val="hybridMultilevel"/>
    <w:tmpl w:val="A77A9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D0A76F5"/>
    <w:multiLevelType w:val="hybridMultilevel"/>
    <w:tmpl w:val="D20E12B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DB61CEE"/>
    <w:multiLevelType w:val="hybridMultilevel"/>
    <w:tmpl w:val="0A42C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0C86E2E"/>
    <w:multiLevelType w:val="hybridMultilevel"/>
    <w:tmpl w:val="303EF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1DA09DF"/>
    <w:multiLevelType w:val="hybridMultilevel"/>
    <w:tmpl w:val="74DC8D1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nsid w:val="72516FA5"/>
    <w:multiLevelType w:val="hybridMultilevel"/>
    <w:tmpl w:val="B2A04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2707297"/>
    <w:multiLevelType w:val="hybridMultilevel"/>
    <w:tmpl w:val="CD280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EEA3312"/>
    <w:multiLevelType w:val="hybridMultilevel"/>
    <w:tmpl w:val="ECAE50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F8A2A53"/>
    <w:multiLevelType w:val="hybridMultilevel"/>
    <w:tmpl w:val="D9F049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39"/>
  </w:num>
  <w:num w:numId="4">
    <w:abstractNumId w:val="2"/>
  </w:num>
  <w:num w:numId="5">
    <w:abstractNumId w:val="7"/>
  </w:num>
  <w:num w:numId="6">
    <w:abstractNumId w:val="33"/>
  </w:num>
  <w:num w:numId="7">
    <w:abstractNumId w:val="34"/>
  </w:num>
  <w:num w:numId="8">
    <w:abstractNumId w:val="3"/>
  </w:num>
  <w:num w:numId="9">
    <w:abstractNumId w:val="23"/>
  </w:num>
  <w:num w:numId="10">
    <w:abstractNumId w:val="8"/>
  </w:num>
  <w:num w:numId="11">
    <w:abstractNumId w:val="17"/>
  </w:num>
  <w:num w:numId="12">
    <w:abstractNumId w:val="25"/>
  </w:num>
  <w:num w:numId="13">
    <w:abstractNumId w:val="29"/>
  </w:num>
  <w:num w:numId="14">
    <w:abstractNumId w:val="37"/>
  </w:num>
  <w:num w:numId="15">
    <w:abstractNumId w:val="12"/>
  </w:num>
  <w:num w:numId="16">
    <w:abstractNumId w:val="35"/>
  </w:num>
  <w:num w:numId="17">
    <w:abstractNumId w:val="19"/>
  </w:num>
  <w:num w:numId="18">
    <w:abstractNumId w:val="21"/>
  </w:num>
  <w:num w:numId="19">
    <w:abstractNumId w:val="4"/>
  </w:num>
  <w:num w:numId="20">
    <w:abstractNumId w:val="13"/>
  </w:num>
  <w:num w:numId="21">
    <w:abstractNumId w:val="9"/>
  </w:num>
  <w:num w:numId="22">
    <w:abstractNumId w:val="16"/>
  </w:num>
  <w:num w:numId="23">
    <w:abstractNumId w:val="0"/>
  </w:num>
  <w:num w:numId="24">
    <w:abstractNumId w:val="32"/>
  </w:num>
  <w:num w:numId="25">
    <w:abstractNumId w:val="22"/>
  </w:num>
  <w:num w:numId="26">
    <w:abstractNumId w:val="31"/>
  </w:num>
  <w:num w:numId="27">
    <w:abstractNumId w:val="20"/>
  </w:num>
  <w:num w:numId="28">
    <w:abstractNumId w:val="5"/>
  </w:num>
  <w:num w:numId="29">
    <w:abstractNumId w:val="24"/>
  </w:num>
  <w:num w:numId="30">
    <w:abstractNumId w:val="38"/>
  </w:num>
  <w:num w:numId="31">
    <w:abstractNumId w:val="1"/>
  </w:num>
  <w:num w:numId="32">
    <w:abstractNumId w:val="15"/>
  </w:num>
  <w:num w:numId="33">
    <w:abstractNumId w:val="11"/>
  </w:num>
  <w:num w:numId="34">
    <w:abstractNumId w:val="18"/>
  </w:num>
  <w:num w:numId="35">
    <w:abstractNumId w:val="10"/>
  </w:num>
  <w:num w:numId="36">
    <w:abstractNumId w:val="36"/>
  </w:num>
  <w:num w:numId="37">
    <w:abstractNumId w:val="14"/>
  </w:num>
  <w:num w:numId="38">
    <w:abstractNumId w:val="26"/>
  </w:num>
  <w:num w:numId="39">
    <w:abstractNumId w:val="28"/>
  </w:num>
  <w:num w:numId="4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61CD6"/>
    <w:rsid w:val="00000EDA"/>
    <w:rsid w:val="00041C80"/>
    <w:rsid w:val="00044E06"/>
    <w:rsid w:val="00050CC8"/>
    <w:rsid w:val="00054011"/>
    <w:rsid w:val="000609A7"/>
    <w:rsid w:val="00070905"/>
    <w:rsid w:val="00077122"/>
    <w:rsid w:val="00083BDA"/>
    <w:rsid w:val="000A0BBB"/>
    <w:rsid w:val="000A464B"/>
    <w:rsid w:val="000A4CF3"/>
    <w:rsid w:val="000B0DCF"/>
    <w:rsid w:val="000B177E"/>
    <w:rsid w:val="000B5136"/>
    <w:rsid w:val="000B5568"/>
    <w:rsid w:val="000B55C1"/>
    <w:rsid w:val="000C69EE"/>
    <w:rsid w:val="000D16D7"/>
    <w:rsid w:val="000D7F82"/>
    <w:rsid w:val="000E17CE"/>
    <w:rsid w:val="000E783D"/>
    <w:rsid w:val="000F7845"/>
    <w:rsid w:val="00110A1F"/>
    <w:rsid w:val="00111637"/>
    <w:rsid w:val="001150E3"/>
    <w:rsid w:val="001270AF"/>
    <w:rsid w:val="00130341"/>
    <w:rsid w:val="0014442A"/>
    <w:rsid w:val="00161447"/>
    <w:rsid w:val="00165F63"/>
    <w:rsid w:val="001711F8"/>
    <w:rsid w:val="00172704"/>
    <w:rsid w:val="00181E5E"/>
    <w:rsid w:val="001834F2"/>
    <w:rsid w:val="00184B39"/>
    <w:rsid w:val="001B0194"/>
    <w:rsid w:val="001B238C"/>
    <w:rsid w:val="001B563A"/>
    <w:rsid w:val="001B62EA"/>
    <w:rsid w:val="001C7987"/>
    <w:rsid w:val="001D350E"/>
    <w:rsid w:val="001F07CC"/>
    <w:rsid w:val="001F4ECA"/>
    <w:rsid w:val="00226864"/>
    <w:rsid w:val="00231A6D"/>
    <w:rsid w:val="002400C3"/>
    <w:rsid w:val="00251268"/>
    <w:rsid w:val="00257221"/>
    <w:rsid w:val="00266781"/>
    <w:rsid w:val="002761ED"/>
    <w:rsid w:val="00285E85"/>
    <w:rsid w:val="0028602D"/>
    <w:rsid w:val="002919D7"/>
    <w:rsid w:val="00293A5B"/>
    <w:rsid w:val="00297840"/>
    <w:rsid w:val="002B1ACC"/>
    <w:rsid w:val="002B603C"/>
    <w:rsid w:val="002D5138"/>
    <w:rsid w:val="002E051E"/>
    <w:rsid w:val="002F2B6B"/>
    <w:rsid w:val="002F3213"/>
    <w:rsid w:val="0030002A"/>
    <w:rsid w:val="00303BBE"/>
    <w:rsid w:val="00313D12"/>
    <w:rsid w:val="00331DD0"/>
    <w:rsid w:val="003329F2"/>
    <w:rsid w:val="00340ACC"/>
    <w:rsid w:val="00370560"/>
    <w:rsid w:val="0039275C"/>
    <w:rsid w:val="00395FD0"/>
    <w:rsid w:val="003A694D"/>
    <w:rsid w:val="003A6B94"/>
    <w:rsid w:val="003C25C9"/>
    <w:rsid w:val="003D70DE"/>
    <w:rsid w:val="003D7187"/>
    <w:rsid w:val="003E04DF"/>
    <w:rsid w:val="003E50E7"/>
    <w:rsid w:val="003E6E0F"/>
    <w:rsid w:val="003F368E"/>
    <w:rsid w:val="00410231"/>
    <w:rsid w:val="004126D4"/>
    <w:rsid w:val="00414E7B"/>
    <w:rsid w:val="004237AE"/>
    <w:rsid w:val="004241FB"/>
    <w:rsid w:val="00441CA1"/>
    <w:rsid w:val="004618C0"/>
    <w:rsid w:val="00461CD6"/>
    <w:rsid w:val="0046657D"/>
    <w:rsid w:val="00484B26"/>
    <w:rsid w:val="004A579D"/>
    <w:rsid w:val="004C17FD"/>
    <w:rsid w:val="004C4826"/>
    <w:rsid w:val="004D1C47"/>
    <w:rsid w:val="004D5B37"/>
    <w:rsid w:val="004E514F"/>
    <w:rsid w:val="005121F9"/>
    <w:rsid w:val="00512528"/>
    <w:rsid w:val="005329BC"/>
    <w:rsid w:val="00535A99"/>
    <w:rsid w:val="00537822"/>
    <w:rsid w:val="00540D55"/>
    <w:rsid w:val="00545026"/>
    <w:rsid w:val="00571AF7"/>
    <w:rsid w:val="00573878"/>
    <w:rsid w:val="005829CF"/>
    <w:rsid w:val="005857BF"/>
    <w:rsid w:val="005943B3"/>
    <w:rsid w:val="005953DC"/>
    <w:rsid w:val="005B30A6"/>
    <w:rsid w:val="005C3CB2"/>
    <w:rsid w:val="005C5D94"/>
    <w:rsid w:val="005D784A"/>
    <w:rsid w:val="005F67D5"/>
    <w:rsid w:val="00601BCC"/>
    <w:rsid w:val="00602A64"/>
    <w:rsid w:val="006076D0"/>
    <w:rsid w:val="006129A1"/>
    <w:rsid w:val="0061396A"/>
    <w:rsid w:val="006142E9"/>
    <w:rsid w:val="00614AC3"/>
    <w:rsid w:val="00616F09"/>
    <w:rsid w:val="00624BC5"/>
    <w:rsid w:val="006265CD"/>
    <w:rsid w:val="00634604"/>
    <w:rsid w:val="0064203C"/>
    <w:rsid w:val="00643965"/>
    <w:rsid w:val="006523F3"/>
    <w:rsid w:val="0065664B"/>
    <w:rsid w:val="00656FFF"/>
    <w:rsid w:val="006B08BA"/>
    <w:rsid w:val="006B33A5"/>
    <w:rsid w:val="006C0B4C"/>
    <w:rsid w:val="006C41C0"/>
    <w:rsid w:val="006C587C"/>
    <w:rsid w:val="006E01F9"/>
    <w:rsid w:val="006E04C8"/>
    <w:rsid w:val="006E5B67"/>
    <w:rsid w:val="006E7A38"/>
    <w:rsid w:val="006F29DE"/>
    <w:rsid w:val="00702910"/>
    <w:rsid w:val="0071163A"/>
    <w:rsid w:val="00711E35"/>
    <w:rsid w:val="00713B80"/>
    <w:rsid w:val="00724812"/>
    <w:rsid w:val="00734294"/>
    <w:rsid w:val="00741929"/>
    <w:rsid w:val="00762F2F"/>
    <w:rsid w:val="00781F70"/>
    <w:rsid w:val="007910CA"/>
    <w:rsid w:val="00793ABB"/>
    <w:rsid w:val="007A3223"/>
    <w:rsid w:val="007C2675"/>
    <w:rsid w:val="007E07D9"/>
    <w:rsid w:val="007E08AD"/>
    <w:rsid w:val="007F1FCC"/>
    <w:rsid w:val="007F2C8E"/>
    <w:rsid w:val="007F3323"/>
    <w:rsid w:val="00802422"/>
    <w:rsid w:val="00820253"/>
    <w:rsid w:val="00837822"/>
    <w:rsid w:val="008669C0"/>
    <w:rsid w:val="00866CDF"/>
    <w:rsid w:val="00873A42"/>
    <w:rsid w:val="00882CD8"/>
    <w:rsid w:val="00887C5D"/>
    <w:rsid w:val="008A56B1"/>
    <w:rsid w:val="008B195E"/>
    <w:rsid w:val="008C54D1"/>
    <w:rsid w:val="008C60FA"/>
    <w:rsid w:val="008E58C4"/>
    <w:rsid w:val="008E66A6"/>
    <w:rsid w:val="00902146"/>
    <w:rsid w:val="0091353F"/>
    <w:rsid w:val="00926C5C"/>
    <w:rsid w:val="00935D43"/>
    <w:rsid w:val="00953864"/>
    <w:rsid w:val="00985904"/>
    <w:rsid w:val="00997B86"/>
    <w:rsid w:val="009B47CA"/>
    <w:rsid w:val="009D13D9"/>
    <w:rsid w:val="009E60FC"/>
    <w:rsid w:val="009F5F92"/>
    <w:rsid w:val="009F7057"/>
    <w:rsid w:val="00A01649"/>
    <w:rsid w:val="00A06F21"/>
    <w:rsid w:val="00A111BE"/>
    <w:rsid w:val="00A11746"/>
    <w:rsid w:val="00A22898"/>
    <w:rsid w:val="00A34633"/>
    <w:rsid w:val="00A462EB"/>
    <w:rsid w:val="00A52B87"/>
    <w:rsid w:val="00A67401"/>
    <w:rsid w:val="00A758B0"/>
    <w:rsid w:val="00A8776D"/>
    <w:rsid w:val="00A87774"/>
    <w:rsid w:val="00A95FBC"/>
    <w:rsid w:val="00AB0CBB"/>
    <w:rsid w:val="00AB281E"/>
    <w:rsid w:val="00AC4BDA"/>
    <w:rsid w:val="00AC7FB6"/>
    <w:rsid w:val="00AD17B0"/>
    <w:rsid w:val="00AD3FD5"/>
    <w:rsid w:val="00B2096B"/>
    <w:rsid w:val="00B26867"/>
    <w:rsid w:val="00B27401"/>
    <w:rsid w:val="00B30BBF"/>
    <w:rsid w:val="00B33644"/>
    <w:rsid w:val="00B33BE7"/>
    <w:rsid w:val="00B506DA"/>
    <w:rsid w:val="00B628AD"/>
    <w:rsid w:val="00B838FD"/>
    <w:rsid w:val="00B90FF1"/>
    <w:rsid w:val="00B91687"/>
    <w:rsid w:val="00B946A4"/>
    <w:rsid w:val="00B957C6"/>
    <w:rsid w:val="00B975A3"/>
    <w:rsid w:val="00BA7840"/>
    <w:rsid w:val="00BB0256"/>
    <w:rsid w:val="00BB5653"/>
    <w:rsid w:val="00C050E0"/>
    <w:rsid w:val="00C17C10"/>
    <w:rsid w:val="00C30402"/>
    <w:rsid w:val="00C35782"/>
    <w:rsid w:val="00C42705"/>
    <w:rsid w:val="00C44CA3"/>
    <w:rsid w:val="00C50EEB"/>
    <w:rsid w:val="00C60453"/>
    <w:rsid w:val="00C614A5"/>
    <w:rsid w:val="00C75561"/>
    <w:rsid w:val="00C80660"/>
    <w:rsid w:val="00C856F0"/>
    <w:rsid w:val="00C93593"/>
    <w:rsid w:val="00CA17D4"/>
    <w:rsid w:val="00CB4223"/>
    <w:rsid w:val="00CC7576"/>
    <w:rsid w:val="00CD584A"/>
    <w:rsid w:val="00CE49B1"/>
    <w:rsid w:val="00CF449C"/>
    <w:rsid w:val="00CF58B5"/>
    <w:rsid w:val="00CF5B4D"/>
    <w:rsid w:val="00D155E9"/>
    <w:rsid w:val="00D25096"/>
    <w:rsid w:val="00D26C12"/>
    <w:rsid w:val="00D303C2"/>
    <w:rsid w:val="00D403FC"/>
    <w:rsid w:val="00D4140E"/>
    <w:rsid w:val="00D55E91"/>
    <w:rsid w:val="00D6330D"/>
    <w:rsid w:val="00D6725C"/>
    <w:rsid w:val="00D75515"/>
    <w:rsid w:val="00D803BB"/>
    <w:rsid w:val="00D80915"/>
    <w:rsid w:val="00D87C18"/>
    <w:rsid w:val="00D91B40"/>
    <w:rsid w:val="00D956DC"/>
    <w:rsid w:val="00DB6352"/>
    <w:rsid w:val="00DB6538"/>
    <w:rsid w:val="00DD31D0"/>
    <w:rsid w:val="00DD7F8C"/>
    <w:rsid w:val="00DE572B"/>
    <w:rsid w:val="00DF12F8"/>
    <w:rsid w:val="00DF5560"/>
    <w:rsid w:val="00E02A93"/>
    <w:rsid w:val="00E0365E"/>
    <w:rsid w:val="00E0763A"/>
    <w:rsid w:val="00E2052F"/>
    <w:rsid w:val="00E24D0F"/>
    <w:rsid w:val="00E554F3"/>
    <w:rsid w:val="00E56B6D"/>
    <w:rsid w:val="00E57E45"/>
    <w:rsid w:val="00E64A23"/>
    <w:rsid w:val="00E66F90"/>
    <w:rsid w:val="00E71EBF"/>
    <w:rsid w:val="00E72160"/>
    <w:rsid w:val="00E75990"/>
    <w:rsid w:val="00EA713E"/>
    <w:rsid w:val="00EB024C"/>
    <w:rsid w:val="00EB3668"/>
    <w:rsid w:val="00EC0ECD"/>
    <w:rsid w:val="00ED1CA0"/>
    <w:rsid w:val="00ED7046"/>
    <w:rsid w:val="00EF26F1"/>
    <w:rsid w:val="00F109D3"/>
    <w:rsid w:val="00F12F60"/>
    <w:rsid w:val="00F2514C"/>
    <w:rsid w:val="00F2617B"/>
    <w:rsid w:val="00F275D4"/>
    <w:rsid w:val="00F335E8"/>
    <w:rsid w:val="00F3733D"/>
    <w:rsid w:val="00F55B75"/>
    <w:rsid w:val="00F5784A"/>
    <w:rsid w:val="00F63F8F"/>
    <w:rsid w:val="00F70530"/>
    <w:rsid w:val="00F808A3"/>
    <w:rsid w:val="00F912C7"/>
    <w:rsid w:val="00F95E5F"/>
    <w:rsid w:val="00FB6DF8"/>
    <w:rsid w:val="00FC42BC"/>
    <w:rsid w:val="00FD5F19"/>
    <w:rsid w:val="00FF04C1"/>
    <w:rsid w:val="00FF18F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35A99"/>
    <w:pPr>
      <w:jc w:val="both"/>
    </w:pPr>
  </w:style>
  <w:style w:type="paragraph" w:styleId="berschrift1">
    <w:name w:val="heading 1"/>
    <w:basedOn w:val="Standard"/>
    <w:next w:val="Standard"/>
    <w:link w:val="berschrift1Zchn"/>
    <w:uiPriority w:val="9"/>
    <w:qFormat/>
    <w:rsid w:val="002B603C"/>
    <w:pPr>
      <w:keepNext/>
      <w:keepLines/>
      <w:numPr>
        <w:numId w:val="9"/>
      </w:numPr>
      <w:pBdr>
        <w:bottom w:val="single" w:sz="4" w:space="0" w:color="1F497D" w:themeColor="text2"/>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B603C"/>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603C"/>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E7A38"/>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6E7A38"/>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E7A38"/>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E7A38"/>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E7A38"/>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E7A38"/>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0365E"/>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E0365E"/>
    <w:rPr>
      <w:rFonts w:eastAsiaTheme="minorEastAsia"/>
    </w:rPr>
  </w:style>
  <w:style w:type="paragraph" w:styleId="Sprechblasentext">
    <w:name w:val="Balloon Text"/>
    <w:basedOn w:val="Standard"/>
    <w:link w:val="SprechblasentextZchn"/>
    <w:uiPriority w:val="99"/>
    <w:semiHidden/>
    <w:unhideWhenUsed/>
    <w:rsid w:val="00E0365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0365E"/>
    <w:rPr>
      <w:rFonts w:ascii="Tahoma" w:hAnsi="Tahoma" w:cs="Tahoma"/>
      <w:sz w:val="16"/>
      <w:szCs w:val="16"/>
    </w:rPr>
  </w:style>
  <w:style w:type="paragraph" w:styleId="Kopfzeile">
    <w:name w:val="header"/>
    <w:basedOn w:val="Standard"/>
    <w:link w:val="KopfzeileZchn"/>
    <w:uiPriority w:val="99"/>
    <w:unhideWhenUsed/>
    <w:rsid w:val="00E036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365E"/>
  </w:style>
  <w:style w:type="paragraph" w:styleId="Fuzeile">
    <w:name w:val="footer"/>
    <w:basedOn w:val="Standard"/>
    <w:link w:val="FuzeileZchn"/>
    <w:uiPriority w:val="99"/>
    <w:semiHidden/>
    <w:unhideWhenUsed/>
    <w:rsid w:val="00E0365E"/>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E0365E"/>
  </w:style>
  <w:style w:type="paragraph" w:customStyle="1" w:styleId="Code">
    <w:name w:val="Code"/>
    <w:basedOn w:val="Standard"/>
    <w:next w:val="Standard"/>
    <w:link w:val="CodeZchn"/>
    <w:autoRedefine/>
    <w:qFormat/>
    <w:rsid w:val="00724812"/>
    <w:pPr>
      <w:ind w:left="708"/>
    </w:pPr>
    <w:rPr>
      <w:rFonts w:ascii="Courier New" w:hAnsi="Courier New"/>
      <w:noProof/>
      <w:lang w:val="en-US"/>
    </w:rPr>
  </w:style>
  <w:style w:type="character" w:customStyle="1" w:styleId="CodeZchn">
    <w:name w:val="Code Zchn"/>
    <w:basedOn w:val="Absatz-Standardschriftart"/>
    <w:link w:val="Code"/>
    <w:rsid w:val="00724812"/>
    <w:rPr>
      <w:rFonts w:ascii="Courier New" w:hAnsi="Courier New"/>
      <w:noProof/>
      <w:lang w:val="en-US"/>
    </w:rPr>
  </w:style>
  <w:style w:type="character" w:customStyle="1" w:styleId="berschrift1Zchn">
    <w:name w:val="Überschrift 1 Zchn"/>
    <w:basedOn w:val="Absatz-Standardschriftart"/>
    <w:link w:val="berschrift1"/>
    <w:uiPriority w:val="9"/>
    <w:rsid w:val="002B603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B603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603C"/>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2514C"/>
    <w:pPr>
      <w:ind w:left="720"/>
      <w:contextualSpacing/>
    </w:pPr>
  </w:style>
  <w:style w:type="paragraph" w:styleId="Dokumentstruktur">
    <w:name w:val="Document Map"/>
    <w:basedOn w:val="Standard"/>
    <w:link w:val="DokumentstrukturZchn"/>
    <w:uiPriority w:val="99"/>
    <w:semiHidden/>
    <w:unhideWhenUsed/>
    <w:rsid w:val="006E7A38"/>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6E7A38"/>
    <w:rPr>
      <w:rFonts w:ascii="Tahoma" w:hAnsi="Tahoma" w:cs="Tahoma"/>
      <w:sz w:val="16"/>
      <w:szCs w:val="16"/>
    </w:rPr>
  </w:style>
  <w:style w:type="character" w:customStyle="1" w:styleId="berschrift4Zchn">
    <w:name w:val="Überschrift 4 Zchn"/>
    <w:basedOn w:val="Absatz-Standardschriftart"/>
    <w:link w:val="berschrift4"/>
    <w:uiPriority w:val="9"/>
    <w:rsid w:val="006E7A3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6E7A3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6E7A3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6E7A3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E7A3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E7A38"/>
    <w:rPr>
      <w:rFonts w:asciiTheme="majorHAnsi" w:eastAsiaTheme="majorEastAsia" w:hAnsiTheme="majorHAnsi" w:cstheme="majorBidi"/>
      <w:i/>
      <w:iCs/>
      <w:color w:val="404040" w:themeColor="text1" w:themeTint="BF"/>
      <w:sz w:val="20"/>
      <w:szCs w:val="20"/>
    </w:rPr>
  </w:style>
  <w:style w:type="table" w:styleId="Tabellengitternetz">
    <w:name w:val="Table Grid"/>
    <w:basedOn w:val="NormaleTabelle"/>
    <w:uiPriority w:val="59"/>
    <w:rsid w:val="00441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1-Akzent4">
    <w:name w:val="Medium Grid 1 Accent 4"/>
    <w:basedOn w:val="NormaleTabelle"/>
    <w:uiPriority w:val="67"/>
    <w:rsid w:val="00441CA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chattierung1-Akzent4">
    <w:name w:val="Medium Shading 1 Accent 4"/>
    <w:basedOn w:val="NormaleTabelle"/>
    <w:uiPriority w:val="63"/>
    <w:rsid w:val="00441CA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HelleListe-Akzent4">
    <w:name w:val="Light List Accent 4"/>
    <w:basedOn w:val="NormaleTabelle"/>
    <w:uiPriority w:val="61"/>
    <w:rsid w:val="00441CA1"/>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Hyperlink">
    <w:name w:val="Hyperlink"/>
    <w:basedOn w:val="Absatz-Standardschriftart"/>
    <w:uiPriority w:val="99"/>
    <w:unhideWhenUsed/>
    <w:rsid w:val="00B628AD"/>
    <w:rPr>
      <w:color w:val="0000FF" w:themeColor="hyperlink"/>
      <w:u w:val="single"/>
    </w:rPr>
  </w:style>
  <w:style w:type="table" w:styleId="MittleresRaster3-Akzent4">
    <w:name w:val="Medium Grid 3 Accent 4"/>
    <w:basedOn w:val="NormaleTabelle"/>
    <w:uiPriority w:val="69"/>
    <w:rsid w:val="000609A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FarbigeSchattierung-Akzent4">
    <w:name w:val="Colorful Shading Accent 4"/>
    <w:basedOn w:val="NormaleTabelle"/>
    <w:uiPriority w:val="71"/>
    <w:rsid w:val="00866CDF"/>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MittlereListe1-Akzent4">
    <w:name w:val="Medium List 1 Accent 4"/>
    <w:basedOn w:val="NormaleTabelle"/>
    <w:uiPriority w:val="65"/>
    <w:rsid w:val="00866CDF"/>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Inhaltsverzeichnisberschrift">
    <w:name w:val="TOC Heading"/>
    <w:basedOn w:val="berschrift1"/>
    <w:next w:val="Standard"/>
    <w:uiPriority w:val="39"/>
    <w:semiHidden/>
    <w:unhideWhenUsed/>
    <w:qFormat/>
    <w:rsid w:val="00484B26"/>
    <w:pPr>
      <w:numPr>
        <w:numId w:val="0"/>
      </w:numPr>
      <w:pBdr>
        <w:bottom w:val="none" w:sz="0" w:space="0" w:color="auto"/>
      </w:pBdr>
      <w:jc w:val="left"/>
      <w:outlineLvl w:val="9"/>
    </w:pPr>
  </w:style>
  <w:style w:type="paragraph" w:styleId="Verzeichnis1">
    <w:name w:val="toc 1"/>
    <w:basedOn w:val="Standard"/>
    <w:next w:val="Standard"/>
    <w:autoRedefine/>
    <w:uiPriority w:val="39"/>
    <w:unhideWhenUsed/>
    <w:rsid w:val="00484B26"/>
    <w:pPr>
      <w:spacing w:after="100"/>
    </w:pPr>
  </w:style>
  <w:style w:type="paragraph" w:styleId="Verzeichnis2">
    <w:name w:val="toc 2"/>
    <w:basedOn w:val="Standard"/>
    <w:next w:val="Standard"/>
    <w:autoRedefine/>
    <w:uiPriority w:val="39"/>
    <w:unhideWhenUsed/>
    <w:rsid w:val="00484B26"/>
    <w:pPr>
      <w:spacing w:after="100"/>
      <w:ind w:left="220"/>
    </w:pPr>
  </w:style>
  <w:style w:type="paragraph" w:styleId="Verzeichnis3">
    <w:name w:val="toc 3"/>
    <w:basedOn w:val="Standard"/>
    <w:next w:val="Standard"/>
    <w:autoRedefine/>
    <w:uiPriority w:val="39"/>
    <w:unhideWhenUsed/>
    <w:rsid w:val="00484B26"/>
    <w:pPr>
      <w:spacing w:after="100"/>
      <w:ind w:left="440"/>
    </w:pPr>
  </w:style>
  <w:style w:type="table" w:styleId="HellesRaster-Akzent4">
    <w:name w:val="Light Grid Accent 4"/>
    <w:basedOn w:val="NormaleTabelle"/>
    <w:uiPriority w:val="62"/>
    <w:rsid w:val="0029784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webSettings.xml><?xml version="1.0" encoding="utf-8"?>
<w:webSettings xmlns:r="http://schemas.openxmlformats.org/officeDocument/2006/relationships" xmlns:w="http://schemas.openxmlformats.org/wordprocessingml/2006/main">
  <w:divs>
    <w:div w:id="1129009868">
      <w:bodyDiv w:val="1"/>
      <w:marLeft w:val="0"/>
      <w:marRight w:val="0"/>
      <w:marTop w:val="0"/>
      <w:marBottom w:val="0"/>
      <w:divBdr>
        <w:top w:val="none" w:sz="0" w:space="0" w:color="auto"/>
        <w:left w:val="none" w:sz="0" w:space="0" w:color="auto"/>
        <w:bottom w:val="none" w:sz="0" w:space="0" w:color="auto"/>
        <w:right w:val="none" w:sz="0" w:space="0" w:color="auto"/>
      </w:divBdr>
    </w:div>
    <w:div w:id="1488980914">
      <w:bodyDiv w:val="1"/>
      <w:marLeft w:val="0"/>
      <w:marRight w:val="0"/>
      <w:marTop w:val="0"/>
      <w:marBottom w:val="0"/>
      <w:divBdr>
        <w:top w:val="none" w:sz="0" w:space="0" w:color="auto"/>
        <w:left w:val="none" w:sz="0" w:space="0" w:color="auto"/>
        <w:bottom w:val="none" w:sz="0" w:space="0" w:color="auto"/>
        <w:right w:val="none" w:sz="0" w:space="0" w:color="auto"/>
      </w:divBdr>
    </w:div>
    <w:div w:id="1622228016">
      <w:bodyDiv w:val="1"/>
      <w:marLeft w:val="0"/>
      <w:marRight w:val="0"/>
      <w:marTop w:val="0"/>
      <w:marBottom w:val="0"/>
      <w:divBdr>
        <w:top w:val="none" w:sz="0" w:space="0" w:color="auto"/>
        <w:left w:val="none" w:sz="0" w:space="0" w:color="auto"/>
        <w:bottom w:val="none" w:sz="0" w:space="0" w:color="auto"/>
        <w:right w:val="none" w:sz="0" w:space="0" w:color="auto"/>
      </w:divBdr>
    </w:div>
    <w:div w:id="1868565327">
      <w:bodyDiv w:val="1"/>
      <w:marLeft w:val="0"/>
      <w:marRight w:val="0"/>
      <w:marTop w:val="0"/>
      <w:marBottom w:val="0"/>
      <w:divBdr>
        <w:top w:val="none" w:sz="0" w:space="0" w:color="auto"/>
        <w:left w:val="none" w:sz="0" w:space="0" w:color="auto"/>
        <w:bottom w:val="none" w:sz="0" w:space="0" w:color="auto"/>
        <w:right w:val="none" w:sz="0" w:space="0" w:color="auto"/>
      </w:divBdr>
    </w:div>
    <w:div w:id="209153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spreadsheets/d/1GDq3AEsVDu1a-X7tEl6qKDtSZdAXm8lsRzY6Ijw-dUQ/edit" TargetMode="External"/><Relationship Id="rId18" Type="http://schemas.openxmlformats.org/officeDocument/2006/relationships/hyperlink" Target="https://docs.google.com/spreadsheets/d/1GDq3AEsVDu1a-X7tEl6qKDtSZdAXm8lsRzY6Ijw-dUQ/edit" TargetMode="External"/><Relationship Id="rId26" Type="http://schemas.openxmlformats.org/officeDocument/2006/relationships/hyperlink" Target="http://www.gesetze-im-internet.de/tkg_2004/index.html" TargetMode="External"/><Relationship Id="rId3" Type="http://schemas.openxmlformats.org/officeDocument/2006/relationships/numbering" Target="numbering.xml"/><Relationship Id="rId21" Type="http://schemas.openxmlformats.org/officeDocument/2006/relationships/hyperlink" Target="https://docs.google.com/spreadsheets/d/1GDq3AEsVDu1a-X7tEl6qKDtSZdAXm8lsRzY6Ijw-dUQ/edit" TargetMode="External"/><Relationship Id="rId7" Type="http://schemas.openxmlformats.org/officeDocument/2006/relationships/footnotes" Target="footnotes.xml"/><Relationship Id="rId12" Type="http://schemas.openxmlformats.org/officeDocument/2006/relationships/hyperlink" Target="https://docs.google.com/spreadsheets/d/1GDq3AEsVDu1a-X7tEl6qKDtSZdAXm8lsRzY6Ijw-dUQ/edit" TargetMode="External"/><Relationship Id="rId17" Type="http://schemas.openxmlformats.org/officeDocument/2006/relationships/hyperlink" Target="https://docs.google.com/spreadsheets/d/1GDq3AEsVDu1a-X7tEl6qKDtSZdAXm8lsRzY6Ijw-dUQ/edit" TargetMode="External"/><Relationship Id="rId25" Type="http://schemas.openxmlformats.org/officeDocument/2006/relationships/footer" Target="foot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google.com/spreadsheets/d/1GDq3AEsVDu1a-X7tEl6qKDtSZdAXm8lsRzY6Ijw-dUQ/edit" TargetMode="External"/><Relationship Id="rId20" Type="http://schemas.openxmlformats.org/officeDocument/2006/relationships/hyperlink" Target="https://www.buerger-cert.de/archive?type=WIDTechnicalWarning" TargetMode="External"/><Relationship Id="rId29" Type="http://schemas.openxmlformats.org/officeDocument/2006/relationships/hyperlink" Target="https://www.gesetze-im-internet.de/tk_v_2005/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spreadsheets/d/1GDq3AEsVDu1a-X7tEl6qKDtSZdAXm8lsRzY6Ijw-dUQ/edit" TargetMode="External"/><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google.com/spreadsheets/d/1GDq3AEsVDu1a-X7tEl6qKDtSZdAXm8lsRzY6Ijw-dUQ/edit" TargetMode="External"/><Relationship Id="rId23" Type="http://schemas.openxmlformats.org/officeDocument/2006/relationships/hyperlink" Target="https://www.buerger-cert.de/archive?type=WIDTechnicalWarning" TargetMode="External"/><Relationship Id="rId28" Type="http://schemas.openxmlformats.org/officeDocument/2006/relationships/hyperlink" Target="http://www.gesetze-im-internet.de/urhg/index.html"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http://www.gesetze-im-internet.de/sigg_2001/"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docs.google.com/spreadsheets/d/1GDq3AEsVDu1a-X7tEl6qKDtSZdAXm8lsRzY6Ijw-dUQ/edit" TargetMode="External"/><Relationship Id="rId22" Type="http://schemas.openxmlformats.org/officeDocument/2006/relationships/hyperlink" Target="https://docs.google.com/spreadsheets/d/1GDq3AEsVDu1a-X7tEl6qKDtSZdAXm8lsRzY6Ijw-dUQ/edit" TargetMode="External"/><Relationship Id="rId27" Type="http://schemas.openxmlformats.org/officeDocument/2006/relationships/hyperlink" Target="http://www.gesetze-im-internet.de/tk_v_2005/index.html" TargetMode="External"/><Relationship Id="rId30" Type="http://schemas.openxmlformats.org/officeDocument/2006/relationships/hyperlink" Target="http://www.gesetze-im-internet.de/elektrog/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Dropbox\Vorlagen\Normal.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Kay14</b:Tag>
    <b:SourceType>Book</b:SourceType>
    <b:Guid>{8410704D-0810-42B7-905F-14E31996A3A7}</b:Guid>
    <b:LCID>0</b:LCID>
    <b:Author>
      <b:Author>
        <b:NameList>
          <b:Person>
            <b:Last>Kay Wolf</b:Last>
            <b:First>Stefan</b:First>
            <b:Middle>Sahling</b:Middle>
          </b:Person>
        </b:NameList>
      </b:Author>
    </b:Author>
    <b:Title>Don't Panic. Incident Management. Komplexe Störungen in der IT erfolgreich beheben</b:Title>
    <b:Year>2014</b:Year>
    <b:Publisher>Carl Hanser Verlag GmbH &amp; Co. KG</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83EE9-CB6A-4084-85F6-B98314FEA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Normal.dotx</Template>
  <TotalTime>0</TotalTime>
  <Pages>1</Pages>
  <Words>3875</Words>
  <Characters>24416</Characters>
  <Application>Microsoft Office Word</Application>
  <DocSecurity>0</DocSecurity>
  <Lines>203</Lines>
  <Paragraphs>56</Paragraphs>
  <ScaleCrop>false</ScaleCrop>
  <HeadingPairs>
    <vt:vector size="2" baseType="variant">
      <vt:variant>
        <vt:lpstr>Titel</vt:lpstr>
      </vt:variant>
      <vt:variant>
        <vt:i4>1</vt:i4>
      </vt:variant>
    </vt:vector>
  </HeadingPairs>
  <TitlesOfParts>
    <vt:vector size="1" baseType="lpstr">
      <vt:lpstr>Betriebshandbuch k01599</vt:lpstr>
    </vt:vector>
  </TitlesOfParts>
  <Company>Müller &amp; Mayer Backwaren</Company>
  <LinksUpToDate>false</LinksUpToDate>
  <CharactersWithSpaces>28235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k01599</dc:title>
  <dc:subject>Ausbildung im BMI AB Netz</dc:subject>
  <dc:creator>Christoph Weißenborn</dc:creator>
  <cp:lastModifiedBy>Christoph Weißenborn</cp:lastModifiedBy>
  <cp:revision>227</cp:revision>
  <cp:lastPrinted>2016-08-26T18:34:00Z</cp:lastPrinted>
  <dcterms:created xsi:type="dcterms:W3CDTF">2016-07-17T20:12:00Z</dcterms:created>
  <dcterms:modified xsi:type="dcterms:W3CDTF">2016-08-26T18:34:00Z</dcterms:modified>
  <cp:contentStatus>Version 2016</cp:contentStatus>
</cp:coreProperties>
</file>