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564A9" w14:textId="46E1FFE7" w:rsidR="003B511E" w:rsidRDefault="003B511E" w:rsidP="003B511E">
      <w:r>
        <w:rPr>
          <w:noProof/>
        </w:rPr>
        <w:drawing>
          <wp:inline distT="0" distB="0" distL="0" distR="0" wp14:anchorId="67231B94" wp14:editId="4857F04A">
            <wp:extent cx="1732215" cy="627321"/>
            <wp:effectExtent l="0" t="0" r="0" b="1905"/>
            <wp:docPr id="765918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18065" name="Picture 765918065"/>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56443" cy="636095"/>
                    </a:xfrm>
                    <a:prstGeom prst="rect">
                      <a:avLst/>
                    </a:prstGeom>
                  </pic:spPr>
                </pic:pic>
              </a:graphicData>
            </a:graphic>
          </wp:inline>
        </w:drawing>
      </w:r>
    </w:p>
    <w:p w14:paraId="5F3EB4CF" w14:textId="3DA9F915" w:rsidR="009F468E" w:rsidRPr="009F468E" w:rsidRDefault="009F468E" w:rsidP="009F468E">
      <w:pPr>
        <w:pStyle w:val="Heading1"/>
      </w:pPr>
      <w:r w:rsidRPr="009F468E">
        <w:t>NOTICE OF PRIVACY PRACTICES</w:t>
      </w:r>
    </w:p>
    <w:p w14:paraId="03AB5C5E" w14:textId="2B957773" w:rsidR="009F468E" w:rsidRPr="009F468E" w:rsidRDefault="009F468E" w:rsidP="009F468E">
      <w:pPr>
        <w:spacing w:after="0" w:line="240" w:lineRule="auto"/>
        <w:rPr>
          <w:sz w:val="28"/>
          <w:szCs w:val="28"/>
        </w:rPr>
      </w:pPr>
      <w:r w:rsidRPr="009F468E">
        <w:rPr>
          <w:rStyle w:val="Heading2Char"/>
        </w:rPr>
        <w:t>Effective Date:</w:t>
      </w:r>
      <w:r w:rsidRPr="009F468E">
        <w:rPr>
          <w:b/>
          <w:bCs/>
          <w:sz w:val="28"/>
          <w:szCs w:val="28"/>
        </w:rPr>
        <w:t xml:space="preserve"> </w:t>
      </w:r>
      <w:r w:rsidR="00333286">
        <w:rPr>
          <w:sz w:val="28"/>
          <w:szCs w:val="28"/>
        </w:rPr>
        <w:t>January 28</w:t>
      </w:r>
      <w:r w:rsidRPr="009F468E">
        <w:rPr>
          <w:sz w:val="28"/>
          <w:szCs w:val="28"/>
        </w:rPr>
        <w:t>, 2026</w:t>
      </w:r>
    </w:p>
    <w:p w14:paraId="60033C97" w14:textId="77777777" w:rsidR="009F468E" w:rsidRPr="009F468E" w:rsidRDefault="009F468E" w:rsidP="009F468E">
      <w:pPr>
        <w:pStyle w:val="Heading2"/>
        <w:rPr>
          <w:b/>
          <w:bCs/>
        </w:rPr>
      </w:pPr>
      <w:r w:rsidRPr="009F468E">
        <w:rPr>
          <w:b/>
          <w:bCs/>
        </w:rPr>
        <w:t>THIS NOTICE DESCRIBES HOW MEDICAL INFORMATION ABOUT YOU MAY BE USED AND DISCLOSED AND HOW YOU CAN GET ACCESS TO THIS INFORMATION. PLEASE REVIEW IT CAREFULLY.</w:t>
      </w:r>
    </w:p>
    <w:p w14:paraId="090FDC41" w14:textId="77777777" w:rsidR="009F468E" w:rsidRPr="009F468E" w:rsidRDefault="009F468E" w:rsidP="009F468E">
      <w:pPr>
        <w:spacing w:after="0" w:line="240" w:lineRule="auto"/>
      </w:pPr>
    </w:p>
    <w:p w14:paraId="773860C4" w14:textId="77777777" w:rsidR="009F468E" w:rsidRPr="009F468E" w:rsidRDefault="009F468E" w:rsidP="009F468E">
      <w:pPr>
        <w:pStyle w:val="Heading3"/>
      </w:pPr>
      <w:r w:rsidRPr="009F468E">
        <w:t>1. Our Commitment to Your Privacy</w:t>
      </w:r>
    </w:p>
    <w:p w14:paraId="48E53F55" w14:textId="77777777" w:rsidR="009F468E" w:rsidRPr="009F468E" w:rsidRDefault="009F468E" w:rsidP="009F468E">
      <w:pPr>
        <w:spacing w:after="0" w:line="240" w:lineRule="auto"/>
      </w:pPr>
      <w:r w:rsidRPr="009F468E">
        <w:t>We understand that your medical information is personal, and we are committed to protecting it. We create a record of the care and services you receive to provide quality care and comply with legal requirements. This Notice applies to all records of your care generated by our workforce, including employees, medical staff, and trainees.</w:t>
      </w:r>
    </w:p>
    <w:p w14:paraId="1DBB6ABC" w14:textId="071D2C05" w:rsidR="009F468E" w:rsidRPr="009F468E" w:rsidRDefault="009F468E" w:rsidP="009F468E">
      <w:pPr>
        <w:spacing w:after="0" w:line="240" w:lineRule="auto"/>
      </w:pPr>
    </w:p>
    <w:p w14:paraId="39FA7362" w14:textId="77777777" w:rsidR="009F468E" w:rsidRPr="009F468E" w:rsidRDefault="009F468E" w:rsidP="009F468E">
      <w:pPr>
        <w:pStyle w:val="Heading3"/>
      </w:pPr>
      <w:r w:rsidRPr="009F468E">
        <w:t>2. Modern 2026 Privacy Protections</w:t>
      </w:r>
    </w:p>
    <w:p w14:paraId="58293C35" w14:textId="77777777" w:rsidR="009F468E" w:rsidRPr="009F468E" w:rsidRDefault="009F468E" w:rsidP="009F468E">
      <w:pPr>
        <w:numPr>
          <w:ilvl w:val="0"/>
          <w:numId w:val="4"/>
        </w:numPr>
        <w:spacing w:after="0" w:line="240" w:lineRule="auto"/>
      </w:pPr>
      <w:r w:rsidRPr="009F468E">
        <w:rPr>
          <w:b/>
          <w:bCs/>
        </w:rPr>
        <w:t>Reproductive Health Care Privacy:</w:t>
      </w:r>
      <w:r w:rsidRPr="009F468E">
        <w:t xml:space="preserve"> Following 2026 federal mandates, we strictly prohibit the use or disclosure of your PHI to investigate or impose liability on any person for seeking, providing, or facilitating lawful reproductive health care.</w:t>
      </w:r>
    </w:p>
    <w:p w14:paraId="79B3741D" w14:textId="476878F3" w:rsidR="009F468E" w:rsidRPr="009F468E" w:rsidRDefault="009F468E" w:rsidP="009F468E">
      <w:pPr>
        <w:numPr>
          <w:ilvl w:val="0"/>
          <w:numId w:val="4"/>
        </w:numPr>
        <w:spacing w:after="0" w:line="240" w:lineRule="auto"/>
      </w:pPr>
      <w:r w:rsidRPr="009F468E">
        <w:rPr>
          <w:b/>
          <w:bCs/>
        </w:rPr>
        <w:t>Substance Use Disorder (SUD) Records:</w:t>
      </w:r>
      <w:r w:rsidRPr="009F468E">
        <w:t xml:space="preserve"> Records protected under 42 C.F.R. Part 2 receive heightened security. We will not share these records for civil, criminal, or administrative proceedings without your specific written consent or a court order.</w:t>
      </w:r>
    </w:p>
    <w:p w14:paraId="747A7F0F" w14:textId="77777777" w:rsidR="009F468E" w:rsidRDefault="009F468E" w:rsidP="009F468E">
      <w:pPr>
        <w:numPr>
          <w:ilvl w:val="0"/>
          <w:numId w:val="4"/>
        </w:numPr>
        <w:spacing w:after="0" w:line="240" w:lineRule="auto"/>
      </w:pPr>
      <w:r w:rsidRPr="009F468E">
        <w:rPr>
          <w:b/>
          <w:bCs/>
        </w:rPr>
        <w:t>Redisclosure Warning:</w:t>
      </w:r>
      <w:r w:rsidRPr="009F468E">
        <w:t xml:space="preserve"> Once we disclose your information to a third party at your request, it may no longer be protected by federal privacy laws and could be subject to further redisclosure by the recipient.</w:t>
      </w:r>
    </w:p>
    <w:p w14:paraId="62CF1223" w14:textId="77777777" w:rsidR="009F468E" w:rsidRPr="009F468E" w:rsidRDefault="009F468E" w:rsidP="009F468E">
      <w:pPr>
        <w:spacing w:after="0" w:line="240" w:lineRule="auto"/>
      </w:pPr>
    </w:p>
    <w:p w14:paraId="1A694C7A" w14:textId="77777777" w:rsidR="009F468E" w:rsidRPr="009F468E" w:rsidRDefault="009F468E" w:rsidP="009F468E">
      <w:pPr>
        <w:pStyle w:val="Heading3"/>
      </w:pPr>
      <w:r w:rsidRPr="009F468E">
        <w:t>3. Routine Uses and Disclosures (No Authorization Required)</w:t>
      </w:r>
    </w:p>
    <w:p w14:paraId="3C99BD3B" w14:textId="25417E5B" w:rsidR="009F468E" w:rsidRPr="009F468E" w:rsidRDefault="009F468E" w:rsidP="009F468E">
      <w:pPr>
        <w:spacing w:after="0" w:line="240" w:lineRule="auto"/>
      </w:pPr>
      <w:r w:rsidRPr="009F468E">
        <w:t>We may use and share your health information for the following purposes:</w:t>
      </w:r>
    </w:p>
    <w:p w14:paraId="40C25505" w14:textId="49D62E31" w:rsidR="009F468E" w:rsidRPr="009F468E" w:rsidRDefault="009F468E" w:rsidP="009F468E">
      <w:pPr>
        <w:numPr>
          <w:ilvl w:val="0"/>
          <w:numId w:val="5"/>
        </w:numPr>
        <w:spacing w:after="0" w:line="240" w:lineRule="auto"/>
      </w:pPr>
      <w:r w:rsidRPr="009F468E">
        <w:rPr>
          <w:b/>
          <w:bCs/>
        </w:rPr>
        <w:t>Treatment:</w:t>
      </w:r>
      <w:r w:rsidRPr="009F468E">
        <w:t xml:space="preserve"> We use your PHI to coordinate care between doctors, nurses, technicians, and students involved in your treatment. Example: A doctor treating you for an injury may share information with a pharmacist to manage your prescriptions.</w:t>
      </w:r>
    </w:p>
    <w:p w14:paraId="2D706FBE" w14:textId="1C069E5D" w:rsidR="009F468E" w:rsidRPr="009F468E" w:rsidRDefault="009F468E" w:rsidP="009F468E">
      <w:pPr>
        <w:numPr>
          <w:ilvl w:val="0"/>
          <w:numId w:val="5"/>
        </w:numPr>
        <w:spacing w:after="0" w:line="240" w:lineRule="auto"/>
      </w:pPr>
      <w:r w:rsidRPr="009F468E">
        <w:rPr>
          <w:b/>
          <w:bCs/>
        </w:rPr>
        <w:t>Payment:</w:t>
      </w:r>
      <w:r w:rsidRPr="009F468E">
        <w:t xml:space="preserve"> We disclose your PHI to bill and collect payment from you, your insurance company, or third parties. Example: Sharing surgery details with your health plan to obtain prior approval.</w:t>
      </w:r>
    </w:p>
    <w:p w14:paraId="1A496FF6" w14:textId="3B2CD964" w:rsidR="009F468E" w:rsidRPr="009F468E" w:rsidRDefault="009F468E" w:rsidP="009F468E">
      <w:pPr>
        <w:numPr>
          <w:ilvl w:val="0"/>
          <w:numId w:val="5"/>
        </w:numPr>
        <w:spacing w:after="0" w:line="240" w:lineRule="auto"/>
      </w:pPr>
      <w:r w:rsidRPr="009F468E">
        <w:rPr>
          <w:b/>
          <w:bCs/>
        </w:rPr>
        <w:t>Health Care Operations:</w:t>
      </w:r>
      <w:r w:rsidRPr="009F468E">
        <w:t xml:space="preserve"> We use your info to run our practice, improve patient care, and evaluate staff performance. This includes sharing info with medical students and trainees for educational purposes.</w:t>
      </w:r>
    </w:p>
    <w:p w14:paraId="0E58F514" w14:textId="77777777" w:rsidR="009F468E" w:rsidRDefault="009F468E" w:rsidP="009F468E">
      <w:pPr>
        <w:numPr>
          <w:ilvl w:val="0"/>
          <w:numId w:val="5"/>
        </w:numPr>
        <w:spacing w:after="0" w:line="240" w:lineRule="auto"/>
      </w:pPr>
      <w:r w:rsidRPr="009F468E">
        <w:rPr>
          <w:b/>
          <w:bCs/>
        </w:rPr>
        <w:t>Business Associates:</w:t>
      </w:r>
      <w:r w:rsidRPr="009F468E">
        <w:t xml:space="preserve"> We may share PHI with third-party vendors (e.g., billing services) who have signed contracts promising to protect your data.</w:t>
      </w:r>
    </w:p>
    <w:p w14:paraId="083738CE" w14:textId="1F02764A" w:rsidR="009F468E" w:rsidRDefault="009F468E">
      <w:r>
        <w:br w:type="page"/>
      </w:r>
    </w:p>
    <w:p w14:paraId="3C80AC7B" w14:textId="77777777" w:rsidR="009F468E" w:rsidRPr="009F468E" w:rsidRDefault="009F468E" w:rsidP="009F468E">
      <w:pPr>
        <w:spacing w:after="0" w:line="240" w:lineRule="auto"/>
      </w:pPr>
    </w:p>
    <w:p w14:paraId="05BEC966" w14:textId="77777777" w:rsidR="009F468E" w:rsidRPr="009F468E" w:rsidRDefault="009F468E" w:rsidP="009F468E">
      <w:pPr>
        <w:pStyle w:val="Heading3"/>
      </w:pPr>
      <w:r w:rsidRPr="009F468E">
        <w:t>4. Special Situations and Required Disclosures</w:t>
      </w:r>
    </w:p>
    <w:p w14:paraId="71827D74" w14:textId="7AB8771C" w:rsidR="009F468E" w:rsidRPr="009F468E" w:rsidRDefault="009F468E" w:rsidP="009F468E">
      <w:pPr>
        <w:spacing w:after="0" w:line="240" w:lineRule="auto"/>
      </w:pPr>
      <w:r w:rsidRPr="009F468E">
        <w:t>We may share your information without your permission in these circumstances:</w:t>
      </w:r>
    </w:p>
    <w:p w14:paraId="2DA9B776" w14:textId="55DD1D0D" w:rsidR="009F468E" w:rsidRPr="009F468E" w:rsidRDefault="009F468E" w:rsidP="009F468E">
      <w:pPr>
        <w:numPr>
          <w:ilvl w:val="0"/>
          <w:numId w:val="6"/>
        </w:numPr>
        <w:spacing w:after="0" w:line="240" w:lineRule="auto"/>
      </w:pPr>
      <w:r w:rsidRPr="009F468E">
        <w:rPr>
          <w:b/>
          <w:bCs/>
        </w:rPr>
        <w:t>Public Health &amp; Safety:</w:t>
      </w:r>
      <w:r w:rsidRPr="009F468E">
        <w:t xml:space="preserve"> To prevent serious threats to your health or safety, report disease outbreaks, or assist with product recalls.</w:t>
      </w:r>
    </w:p>
    <w:p w14:paraId="2810DEE0" w14:textId="50D529E8" w:rsidR="009F468E" w:rsidRPr="009F468E" w:rsidRDefault="009F468E" w:rsidP="009F468E">
      <w:pPr>
        <w:numPr>
          <w:ilvl w:val="0"/>
          <w:numId w:val="6"/>
        </w:numPr>
        <w:spacing w:after="0" w:line="240" w:lineRule="auto"/>
      </w:pPr>
      <w:r w:rsidRPr="009F468E">
        <w:rPr>
          <w:b/>
          <w:bCs/>
        </w:rPr>
        <w:t>Law Enforcement &amp; Legal Disputes:</w:t>
      </w:r>
      <w:r w:rsidRPr="009F468E">
        <w:t xml:space="preserve"> In response to court orders, subpoenas, or to help identify a suspect or missing person.</w:t>
      </w:r>
    </w:p>
    <w:p w14:paraId="6571D0C5" w14:textId="4C3E6023" w:rsidR="009F468E" w:rsidRPr="009F468E" w:rsidRDefault="009F468E" w:rsidP="009F468E">
      <w:pPr>
        <w:numPr>
          <w:ilvl w:val="0"/>
          <w:numId w:val="6"/>
        </w:numPr>
        <w:spacing w:after="0" w:line="240" w:lineRule="auto"/>
      </w:pPr>
      <w:r w:rsidRPr="009F468E">
        <w:rPr>
          <w:b/>
          <w:bCs/>
        </w:rPr>
        <w:t>Health Oversight:</w:t>
      </w:r>
      <w:r w:rsidRPr="009F468E">
        <w:t xml:space="preserve"> For audits and investigations by government agencies overseeing the healthcare system.</w:t>
      </w:r>
    </w:p>
    <w:p w14:paraId="222247F6" w14:textId="2C340720" w:rsidR="009F468E" w:rsidRPr="009F468E" w:rsidRDefault="009F468E" w:rsidP="009F468E">
      <w:pPr>
        <w:numPr>
          <w:ilvl w:val="0"/>
          <w:numId w:val="6"/>
        </w:numPr>
        <w:spacing w:after="0" w:line="240" w:lineRule="auto"/>
      </w:pPr>
      <w:r w:rsidRPr="009F468E">
        <w:rPr>
          <w:b/>
          <w:bCs/>
        </w:rPr>
        <w:t>Organ Donation &amp; Research:</w:t>
      </w:r>
      <w:r w:rsidRPr="009F468E">
        <w:t xml:space="preserve"> To facilitate organ transplantation or for approved research projects with strict privacy protocols.</w:t>
      </w:r>
    </w:p>
    <w:p w14:paraId="6F7DF5A0" w14:textId="38ECC1B9" w:rsidR="009F468E" w:rsidRDefault="009F468E" w:rsidP="009F468E">
      <w:pPr>
        <w:numPr>
          <w:ilvl w:val="0"/>
          <w:numId w:val="6"/>
        </w:numPr>
        <w:spacing w:after="0" w:line="240" w:lineRule="auto"/>
      </w:pPr>
      <w:r w:rsidRPr="009F468E">
        <w:rPr>
          <w:b/>
          <w:bCs/>
        </w:rPr>
        <w:t>Worker’s Compensation:</w:t>
      </w:r>
      <w:r w:rsidRPr="009F468E">
        <w:t xml:space="preserve"> As required by programs providing benefits for work-related injuries.</w:t>
      </w:r>
    </w:p>
    <w:p w14:paraId="79BF50E0" w14:textId="661F2772" w:rsidR="009F468E" w:rsidRPr="009F468E" w:rsidRDefault="009F468E" w:rsidP="009F468E">
      <w:pPr>
        <w:spacing w:after="0" w:line="240" w:lineRule="auto"/>
      </w:pPr>
    </w:p>
    <w:p w14:paraId="4E44E85F" w14:textId="77777777" w:rsidR="009F468E" w:rsidRPr="009F468E" w:rsidRDefault="009F468E" w:rsidP="009F468E">
      <w:pPr>
        <w:pStyle w:val="Heading3"/>
      </w:pPr>
      <w:r w:rsidRPr="009F468E">
        <w:t>5. Your Rights Regarding Your Health Information</w:t>
      </w:r>
    </w:p>
    <w:p w14:paraId="63A5FF3B" w14:textId="3DAB59FC" w:rsidR="009F468E" w:rsidRPr="009F468E" w:rsidRDefault="009F468E" w:rsidP="009F468E">
      <w:pPr>
        <w:numPr>
          <w:ilvl w:val="0"/>
          <w:numId w:val="7"/>
        </w:numPr>
        <w:spacing w:after="0" w:line="240" w:lineRule="auto"/>
      </w:pPr>
      <w:r w:rsidRPr="009F468E">
        <w:rPr>
          <w:b/>
          <w:bCs/>
        </w:rPr>
        <w:t>Right to Access &amp; Copy:</w:t>
      </w:r>
      <w:r w:rsidRPr="009F468E">
        <w:t xml:space="preserve"> You have the right to inspect and obtain electronic or paper copies of your medical and billing records. We will ordinarily respond to your request within 30 days.</w:t>
      </w:r>
    </w:p>
    <w:p w14:paraId="35E81254" w14:textId="4CFB7824" w:rsidR="009F468E" w:rsidRPr="009F468E" w:rsidRDefault="009F468E" w:rsidP="009F468E">
      <w:pPr>
        <w:numPr>
          <w:ilvl w:val="0"/>
          <w:numId w:val="7"/>
        </w:numPr>
        <w:spacing w:after="0" w:line="240" w:lineRule="auto"/>
      </w:pPr>
      <w:r w:rsidRPr="009F468E">
        <w:rPr>
          <w:b/>
          <w:bCs/>
        </w:rPr>
        <w:t>Right to Request Restrictions:</w:t>
      </w:r>
      <w:r w:rsidRPr="009F468E">
        <w:t xml:space="preserve"> You can ask us not to use or share certain PHI for treatment or payment. While we are not always required to agree, we </w:t>
      </w:r>
      <w:r w:rsidRPr="009F468E">
        <w:rPr>
          <w:b/>
          <w:bCs/>
        </w:rPr>
        <w:t>must</w:t>
      </w:r>
      <w:r w:rsidRPr="009F468E">
        <w:t xml:space="preserve"> honor your request if you pay for a service out-of-pocket in full and ask us not to share it with your health plan.</w:t>
      </w:r>
    </w:p>
    <w:p w14:paraId="4CB2722F" w14:textId="12959809" w:rsidR="009F468E" w:rsidRPr="009F468E" w:rsidRDefault="009F468E" w:rsidP="009F468E">
      <w:pPr>
        <w:numPr>
          <w:ilvl w:val="0"/>
          <w:numId w:val="7"/>
        </w:numPr>
        <w:spacing w:after="0" w:line="240" w:lineRule="auto"/>
      </w:pPr>
      <w:r w:rsidRPr="009F468E">
        <w:rPr>
          <w:b/>
          <w:bCs/>
        </w:rPr>
        <w:t>Right to Amend:</w:t>
      </w:r>
      <w:r w:rsidRPr="009F468E">
        <w:t xml:space="preserve"> If you believe your record is inaccurate, you may request a written amendment or addendum for as long as we maintain the record.</w:t>
      </w:r>
    </w:p>
    <w:p w14:paraId="69FFF33F" w14:textId="755F5CF2" w:rsidR="009F468E" w:rsidRPr="009F468E" w:rsidRDefault="009F468E" w:rsidP="009F468E">
      <w:pPr>
        <w:numPr>
          <w:ilvl w:val="0"/>
          <w:numId w:val="7"/>
        </w:numPr>
        <w:spacing w:after="0" w:line="240" w:lineRule="auto"/>
      </w:pPr>
      <w:r w:rsidRPr="009F468E">
        <w:rPr>
          <w:b/>
          <w:bCs/>
        </w:rPr>
        <w:t>Right to an Accounting:</w:t>
      </w:r>
      <w:r w:rsidRPr="009F468E">
        <w:t xml:space="preserve"> You may request a list of certain disclosures we have made of your PHI over the past six years.</w:t>
      </w:r>
    </w:p>
    <w:p w14:paraId="1B23A403" w14:textId="77777777" w:rsidR="009F468E" w:rsidRPr="009F468E" w:rsidRDefault="009F468E" w:rsidP="009F468E">
      <w:pPr>
        <w:numPr>
          <w:ilvl w:val="0"/>
          <w:numId w:val="7"/>
        </w:numPr>
        <w:spacing w:after="0" w:line="240" w:lineRule="auto"/>
      </w:pPr>
      <w:r w:rsidRPr="009F468E">
        <w:rPr>
          <w:b/>
          <w:bCs/>
        </w:rPr>
        <w:t>Right to Confidential Communications:</w:t>
      </w:r>
      <w:r w:rsidRPr="009F468E">
        <w:t xml:space="preserve"> You can request that we contact you in a specific way (e.g., home vs. office) or at a specific address.</w:t>
      </w:r>
    </w:p>
    <w:p w14:paraId="4157BEB0" w14:textId="07297007" w:rsidR="009F468E" w:rsidRPr="009F468E" w:rsidRDefault="009F468E" w:rsidP="009F468E">
      <w:pPr>
        <w:spacing w:after="0" w:line="240" w:lineRule="auto"/>
      </w:pPr>
    </w:p>
    <w:p w14:paraId="5E3B373C" w14:textId="77777777" w:rsidR="009F468E" w:rsidRPr="009F468E" w:rsidRDefault="009F468E" w:rsidP="009F468E">
      <w:pPr>
        <w:pStyle w:val="Heading3"/>
      </w:pPr>
      <w:r w:rsidRPr="009F468E">
        <w:t>6. Complaints and Contact Information</w:t>
      </w:r>
    </w:p>
    <w:p w14:paraId="20C2D5B6" w14:textId="77777777" w:rsidR="009F468E" w:rsidRPr="009F468E" w:rsidRDefault="009F468E" w:rsidP="009F468E">
      <w:pPr>
        <w:spacing w:after="0" w:line="240" w:lineRule="auto"/>
      </w:pPr>
      <w:r w:rsidRPr="009F468E">
        <w:t xml:space="preserve">If you believe your privacy rights have been violated, you may file a complaint with our </w:t>
      </w:r>
      <w:r w:rsidRPr="009F468E">
        <w:rPr>
          <w:b/>
          <w:bCs/>
        </w:rPr>
        <w:t>Privacy Officer</w:t>
      </w:r>
      <w:r w:rsidRPr="009F468E">
        <w:t xml:space="preserve"> or the Secretary of the Department of Health and Human Services. We will not retaliate against you for filing a complaint.</w:t>
      </w:r>
    </w:p>
    <w:p w14:paraId="6D8D6395" w14:textId="73C9F405" w:rsidR="009F468E" w:rsidRPr="009F468E" w:rsidRDefault="009F468E" w:rsidP="009F468E">
      <w:pPr>
        <w:spacing w:after="0" w:line="240" w:lineRule="auto"/>
      </w:pPr>
    </w:p>
    <w:p w14:paraId="0038528A" w14:textId="77777777" w:rsidR="00B13EAD" w:rsidRDefault="009F468E" w:rsidP="009F468E">
      <w:pPr>
        <w:spacing w:after="0" w:line="240" w:lineRule="auto"/>
      </w:pPr>
      <w:r w:rsidRPr="009F468E">
        <w:rPr>
          <w:b/>
          <w:bCs/>
        </w:rPr>
        <w:t>Privacy Officer:</w:t>
      </w:r>
      <w:r w:rsidR="00843E42">
        <w:rPr>
          <w:b/>
          <w:bCs/>
        </w:rPr>
        <w:t xml:space="preserve"> </w:t>
      </w:r>
      <w:r w:rsidR="00843E42" w:rsidRPr="00843E42">
        <w:t>Soha Ahmed</w:t>
      </w:r>
      <w:r w:rsidRPr="009F468E">
        <w:t xml:space="preserve"> </w:t>
      </w:r>
    </w:p>
    <w:p w14:paraId="4ECA80CE" w14:textId="4B950B70" w:rsidR="00B13EAD" w:rsidRPr="00B13EAD" w:rsidRDefault="00B13EAD" w:rsidP="009F468E">
      <w:pPr>
        <w:spacing w:after="0" w:line="240" w:lineRule="auto"/>
      </w:pPr>
      <w:r w:rsidRPr="00B13EAD">
        <w:rPr>
          <w:b/>
          <w:bCs/>
        </w:rPr>
        <w:t>Email</w:t>
      </w:r>
      <w:r>
        <w:rPr>
          <w:b/>
          <w:bCs/>
        </w:rPr>
        <w:t xml:space="preserve">: </w:t>
      </w:r>
      <w:r>
        <w:t>sahmed@aandpcare.net</w:t>
      </w:r>
    </w:p>
    <w:p w14:paraId="596CD158" w14:textId="77777777" w:rsidR="00B13EAD" w:rsidRDefault="009F468E" w:rsidP="009F468E">
      <w:pPr>
        <w:spacing w:after="0" w:line="240" w:lineRule="auto"/>
      </w:pPr>
      <w:r w:rsidRPr="009F468E">
        <w:rPr>
          <w:b/>
          <w:bCs/>
        </w:rPr>
        <w:t>Address:</w:t>
      </w:r>
      <w:r w:rsidRPr="009F468E">
        <w:t xml:space="preserve"> </w:t>
      </w:r>
      <w:r w:rsidR="00F90664">
        <w:t>6580 72</w:t>
      </w:r>
      <w:r w:rsidR="00F90664" w:rsidRPr="00F90664">
        <w:rPr>
          <w:vertAlign w:val="superscript"/>
        </w:rPr>
        <w:t>nd</w:t>
      </w:r>
      <w:r w:rsidR="00F90664">
        <w:t xml:space="preserve"> Ave </w:t>
      </w:r>
      <w:r w:rsidR="00EC37AD">
        <w:t>N</w:t>
      </w:r>
      <w:r w:rsidR="00B13EAD">
        <w:t>, Ste. A</w:t>
      </w:r>
      <w:r w:rsidR="00F90664">
        <w:t xml:space="preserve">, Pinellas Park, FL </w:t>
      </w:r>
      <w:r w:rsidRPr="009F468E">
        <w:t xml:space="preserve"> </w:t>
      </w:r>
      <w:r w:rsidR="00EC37AD">
        <w:t xml:space="preserve">33781 </w:t>
      </w:r>
    </w:p>
    <w:p w14:paraId="64323B5F" w14:textId="0BC32B9D" w:rsidR="009F468E" w:rsidRPr="009F468E" w:rsidRDefault="009F468E" w:rsidP="009F468E">
      <w:pPr>
        <w:spacing w:after="0" w:line="240" w:lineRule="auto"/>
      </w:pPr>
      <w:r w:rsidRPr="009F468E">
        <w:rPr>
          <w:b/>
          <w:bCs/>
        </w:rPr>
        <w:t>Phone:</w:t>
      </w:r>
      <w:r w:rsidRPr="009F468E">
        <w:t xml:space="preserve"> </w:t>
      </w:r>
      <w:r w:rsidR="0001437A">
        <w:t>727-</w:t>
      </w:r>
      <w:r w:rsidR="00EC37AD">
        <w:t>440-5612</w:t>
      </w:r>
    </w:p>
    <w:p w14:paraId="75DD480D" w14:textId="77777777" w:rsidR="00834162" w:rsidRPr="009F468E" w:rsidRDefault="00834162" w:rsidP="009F468E">
      <w:pPr>
        <w:spacing w:after="0" w:line="240" w:lineRule="auto"/>
      </w:pPr>
    </w:p>
    <w:sectPr w:rsidR="00834162" w:rsidRPr="009F468E" w:rsidSect="0083416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56042"/>
    <w:multiLevelType w:val="multilevel"/>
    <w:tmpl w:val="4318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890FA7"/>
    <w:multiLevelType w:val="multilevel"/>
    <w:tmpl w:val="531E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1D356C"/>
    <w:multiLevelType w:val="multilevel"/>
    <w:tmpl w:val="6696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0D4DF7"/>
    <w:multiLevelType w:val="multilevel"/>
    <w:tmpl w:val="83C8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E0376E"/>
    <w:multiLevelType w:val="multilevel"/>
    <w:tmpl w:val="856C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872D40"/>
    <w:multiLevelType w:val="multilevel"/>
    <w:tmpl w:val="37A4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5A3C22"/>
    <w:multiLevelType w:val="multilevel"/>
    <w:tmpl w:val="27E6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247943">
    <w:abstractNumId w:val="4"/>
  </w:num>
  <w:num w:numId="2" w16cid:durableId="282082854">
    <w:abstractNumId w:val="0"/>
  </w:num>
  <w:num w:numId="3" w16cid:durableId="1960531319">
    <w:abstractNumId w:val="6"/>
  </w:num>
  <w:num w:numId="4" w16cid:durableId="1168596813">
    <w:abstractNumId w:val="5"/>
  </w:num>
  <w:num w:numId="5" w16cid:durableId="1224835061">
    <w:abstractNumId w:val="3"/>
  </w:num>
  <w:num w:numId="6" w16cid:durableId="932788489">
    <w:abstractNumId w:val="1"/>
  </w:num>
  <w:num w:numId="7" w16cid:durableId="8048091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162"/>
    <w:rsid w:val="0001437A"/>
    <w:rsid w:val="0030268D"/>
    <w:rsid w:val="00333286"/>
    <w:rsid w:val="003B511E"/>
    <w:rsid w:val="00416C6B"/>
    <w:rsid w:val="00834162"/>
    <w:rsid w:val="00843E42"/>
    <w:rsid w:val="009F468E"/>
    <w:rsid w:val="00B13EAD"/>
    <w:rsid w:val="00EC37AD"/>
    <w:rsid w:val="00F906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A266E"/>
  <w15:chartTrackingRefBased/>
  <w15:docId w15:val="{C913DEF4-30F5-4884-BFC9-20B25E171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41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41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341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41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41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41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1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1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1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1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41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341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41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41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41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1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1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162"/>
    <w:rPr>
      <w:rFonts w:eastAsiaTheme="majorEastAsia" w:cstheme="majorBidi"/>
      <w:color w:val="272727" w:themeColor="text1" w:themeTint="D8"/>
    </w:rPr>
  </w:style>
  <w:style w:type="paragraph" w:styleId="Title">
    <w:name w:val="Title"/>
    <w:basedOn w:val="Normal"/>
    <w:next w:val="Normal"/>
    <w:link w:val="TitleChar"/>
    <w:uiPriority w:val="10"/>
    <w:qFormat/>
    <w:rsid w:val="008341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1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1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1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162"/>
    <w:pPr>
      <w:spacing w:before="160"/>
      <w:jc w:val="center"/>
    </w:pPr>
    <w:rPr>
      <w:i/>
      <w:iCs/>
      <w:color w:val="404040" w:themeColor="text1" w:themeTint="BF"/>
    </w:rPr>
  </w:style>
  <w:style w:type="character" w:customStyle="1" w:styleId="QuoteChar">
    <w:name w:val="Quote Char"/>
    <w:basedOn w:val="DefaultParagraphFont"/>
    <w:link w:val="Quote"/>
    <w:uiPriority w:val="29"/>
    <w:rsid w:val="00834162"/>
    <w:rPr>
      <w:i/>
      <w:iCs/>
      <w:color w:val="404040" w:themeColor="text1" w:themeTint="BF"/>
    </w:rPr>
  </w:style>
  <w:style w:type="paragraph" w:styleId="ListParagraph">
    <w:name w:val="List Paragraph"/>
    <w:basedOn w:val="Normal"/>
    <w:uiPriority w:val="34"/>
    <w:qFormat/>
    <w:rsid w:val="00834162"/>
    <w:pPr>
      <w:ind w:left="720"/>
      <w:contextualSpacing/>
    </w:pPr>
  </w:style>
  <w:style w:type="character" w:styleId="IntenseEmphasis">
    <w:name w:val="Intense Emphasis"/>
    <w:basedOn w:val="DefaultParagraphFont"/>
    <w:uiPriority w:val="21"/>
    <w:qFormat/>
    <w:rsid w:val="00834162"/>
    <w:rPr>
      <w:i/>
      <w:iCs/>
      <w:color w:val="0F4761" w:themeColor="accent1" w:themeShade="BF"/>
    </w:rPr>
  </w:style>
  <w:style w:type="paragraph" w:styleId="IntenseQuote">
    <w:name w:val="Intense Quote"/>
    <w:basedOn w:val="Normal"/>
    <w:next w:val="Normal"/>
    <w:link w:val="IntenseQuoteChar"/>
    <w:uiPriority w:val="30"/>
    <w:qFormat/>
    <w:rsid w:val="008341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4162"/>
    <w:rPr>
      <w:i/>
      <w:iCs/>
      <w:color w:val="0F4761" w:themeColor="accent1" w:themeShade="BF"/>
    </w:rPr>
  </w:style>
  <w:style w:type="character" w:styleId="IntenseReference">
    <w:name w:val="Intense Reference"/>
    <w:basedOn w:val="DefaultParagraphFont"/>
    <w:uiPriority w:val="32"/>
    <w:qFormat/>
    <w:rsid w:val="008341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2</Pages>
  <Words>638</Words>
  <Characters>3639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Ejaz Mazhar</dc:creator>
  <cp:keywords/>
  <dc:description/>
  <cp:lastModifiedBy>Ejaz Mazhar</cp:lastModifiedBy>
  <cp:revision>9</cp:revision>
  <dcterms:created xsi:type="dcterms:W3CDTF">2026-01-28T00:57:00Z</dcterms:created>
  <dcterms:modified xsi:type="dcterms:W3CDTF">2026-01-28T02:07:00Z</dcterms:modified>
</cp:coreProperties>
</file>