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3AD9A" w14:textId="77777777" w:rsidR="00206924" w:rsidRDefault="00E32DCD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F6F50EF" wp14:editId="3C80A5E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397A79D" w14:textId="77777777" w:rsidR="00206924" w:rsidRDefault="00E32DCD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4C06147E" w14:textId="44BA329E" w:rsidR="00206924" w:rsidRDefault="00E32DCD">
      <w:pPr>
        <w:spacing w:before="0" w:line="240" w:lineRule="auto"/>
        <w:jc w:val="center"/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4C063A" w:rsidRPr="004C063A">
        <w:rPr>
          <w:rFonts w:eastAsia="Calibri" w:cs="Times New Roman"/>
          <w:sz w:val="32"/>
          <w:szCs w:val="32"/>
        </w:rPr>
        <w:t>5</w:t>
      </w:r>
      <w:r>
        <w:rPr>
          <w:rFonts w:eastAsia="Calibri" w:cs="Times New Roman"/>
          <w:sz w:val="32"/>
          <w:szCs w:val="32"/>
        </w:rPr>
        <w:t xml:space="preserve"> </w:t>
      </w:r>
    </w:p>
    <w:p w14:paraId="204CF32D" w14:textId="77777777" w:rsidR="00206924" w:rsidRDefault="00E32DCD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19D12D" w14:textId="77777777" w:rsidR="00206924" w:rsidRDefault="00E32DCD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14:paraId="507A7E4B" w14:textId="77777777" w:rsidR="00206924" w:rsidRDefault="00E32DCD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064BE003" w14:textId="77777777" w:rsidR="00206924" w:rsidRDefault="00E32DCD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7DD819F" w14:textId="77777777" w:rsidR="00206924" w:rsidRDefault="00E32DCD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14:paraId="55055083" w14:textId="77777777" w:rsidR="00206924" w:rsidRDefault="00E32DCD">
      <w:pPr>
        <w:pStyle w:val="1"/>
      </w:pPr>
      <w:r>
        <w:lastRenderedPageBreak/>
        <w:t>Практическая часть</w:t>
      </w:r>
    </w:p>
    <w:p w14:paraId="4D8E9043" w14:textId="77777777" w:rsidR="004C063A" w:rsidRPr="009B7328" w:rsidRDefault="004C063A" w:rsidP="004C063A">
      <w:pPr>
        <w:rPr>
          <w:b/>
        </w:rPr>
      </w:pPr>
      <w:r w:rsidRPr="009B7328">
        <w:rPr>
          <w:b/>
        </w:rPr>
        <w:t>Если запустить интерпретатор и ввести</w:t>
      </w:r>
    </w:p>
    <w:p w14:paraId="71413959" w14:textId="77777777" w:rsidR="004C063A" w:rsidRPr="009B7328" w:rsidRDefault="004C063A" w:rsidP="004C063A">
      <w:pPr>
        <w:ind w:left="720" w:firstLine="0"/>
        <w:rPr>
          <w:lang w:val="en-US"/>
        </w:rPr>
      </w:pPr>
      <w:r w:rsidRPr="009B7328">
        <w:rPr>
          <w:lang w:val="en-US"/>
        </w:rPr>
        <w:t>(</w:t>
      </w:r>
      <w:proofErr w:type="spellStart"/>
      <w:proofErr w:type="gram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 </w:t>
      </w:r>
      <w:r w:rsidRPr="004C063A">
        <w:rPr>
          <w:lang w:val="en-US"/>
        </w:rPr>
        <w:t>a</w:t>
      </w:r>
      <w:proofErr w:type="gramEnd"/>
      <w:r w:rsidRPr="009B7328">
        <w:rPr>
          <w:lang w:val="en-US"/>
        </w:rPr>
        <w:t xml:space="preserve"> 2)</w:t>
      </w:r>
      <w:r w:rsidRPr="009B7328">
        <w:rPr>
          <w:lang w:val="en-US"/>
        </w:rPr>
        <w:br/>
        <w:t>(</w:t>
      </w:r>
      <w:proofErr w:type="spell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</w:t>
      </w:r>
      <w:r w:rsidRPr="004C063A">
        <w:rPr>
          <w:lang w:val="en-US"/>
        </w:rPr>
        <w:t>b</w:t>
      </w:r>
      <w:r w:rsidRPr="009B7328">
        <w:rPr>
          <w:lang w:val="en-US"/>
        </w:rPr>
        <w:t xml:space="preserve"> 3)</w:t>
      </w:r>
      <w:r w:rsidRPr="009B7328">
        <w:rPr>
          <w:lang w:val="en-US"/>
        </w:rPr>
        <w:br/>
        <w:t>(</w:t>
      </w:r>
      <w:proofErr w:type="spell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</w:t>
      </w:r>
      <w:r w:rsidRPr="004C063A">
        <w:rPr>
          <w:lang w:val="en-US"/>
        </w:rPr>
        <w:t>c</w:t>
      </w:r>
      <w:r w:rsidRPr="009B7328">
        <w:rPr>
          <w:lang w:val="en-US"/>
        </w:rPr>
        <w:t xml:space="preserve"> 5)</w:t>
      </w:r>
    </w:p>
    <w:p w14:paraId="6E41F175" w14:textId="77777777" w:rsidR="004C063A" w:rsidRDefault="004C063A" w:rsidP="004C063A">
      <w:r>
        <w:t>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14:paraId="76F1C08C" w14:textId="77777777" w:rsidTr="002942B3">
        <w:tc>
          <w:tcPr>
            <w:tcW w:w="4675" w:type="dxa"/>
          </w:tcPr>
          <w:p w14:paraId="72D9058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0AB5AE70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14:paraId="45F66D18" w14:textId="77777777" w:rsidTr="002942B3">
        <w:tc>
          <w:tcPr>
            <w:tcW w:w="4675" w:type="dxa"/>
          </w:tcPr>
          <w:p w14:paraId="3374AE1A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1E47DD03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0ED35ABF" w14:textId="77777777" w:rsidTr="002942B3">
        <w:tc>
          <w:tcPr>
            <w:tcW w:w="4675" w:type="dxa"/>
          </w:tcPr>
          <w:p w14:paraId="19C4039E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0FCB8C55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14:paraId="6031F84F" w14:textId="77777777" w:rsidTr="002942B3">
        <w:tc>
          <w:tcPr>
            <w:tcW w:w="4675" w:type="dxa"/>
          </w:tcPr>
          <w:p w14:paraId="5D4CF7E6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6CCF1A54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14:paraId="4B568AF0" w14:textId="77777777" w:rsidTr="002942B3">
        <w:tc>
          <w:tcPr>
            <w:tcW w:w="4675" w:type="dxa"/>
          </w:tcPr>
          <w:p w14:paraId="780FC8D6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1098A74A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14:paraId="1B3BA0CC" w14:textId="77777777" w:rsidTr="002942B3">
        <w:tc>
          <w:tcPr>
            <w:tcW w:w="4675" w:type="dxa"/>
          </w:tcPr>
          <w:p w14:paraId="521CF6D9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3C36BE9F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14:paraId="06C36AB8" w14:textId="77777777" w:rsidTr="002942B3">
        <w:tc>
          <w:tcPr>
            <w:tcW w:w="4675" w:type="dxa"/>
          </w:tcPr>
          <w:p w14:paraId="59946D14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E29703C" w14:textId="77777777" w:rsidR="004C063A" w:rsidRPr="009B7328" w:rsidRDefault="004C063A" w:rsidP="002942B3">
            <w:pPr>
              <w:rPr>
                <w:lang w:val="en-US"/>
              </w:rPr>
            </w:pPr>
            <w:proofErr w:type="spellStart"/>
            <w:r>
              <w:t>Undefined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4C063A" w14:paraId="303E4B84" w14:textId="77777777" w:rsidTr="002942B3">
        <w:tc>
          <w:tcPr>
            <w:tcW w:w="4675" w:type="dxa"/>
          </w:tcPr>
          <w:p w14:paraId="11E1BBCF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1BEEB910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</w:tbl>
    <w:p w14:paraId="60E3E357" w14:textId="77777777" w:rsidR="004C063A" w:rsidRDefault="004C063A" w:rsidP="004C063A"/>
    <w:p w14:paraId="21955906" w14:textId="2D671C0F" w:rsidR="004C063A" w:rsidRPr="004C063A" w:rsidRDefault="004C063A" w:rsidP="004C063A">
      <w:pPr>
        <w:rPr>
          <w:b/>
        </w:rPr>
      </w:pPr>
      <w:r w:rsidRPr="004C063A">
        <w:rPr>
          <w:b/>
        </w:rPr>
        <w:t>Д</w:t>
      </w:r>
      <w:r w:rsidRPr="004C063A">
        <w:rPr>
          <w:b/>
        </w:rPr>
        <w:t>обавив</w:t>
      </w:r>
      <w:r w:rsidRPr="004C063A">
        <w:rPr>
          <w:b/>
        </w:rPr>
        <w:tab/>
      </w:r>
      <w:r w:rsidRPr="004C063A">
        <w:rPr>
          <w:b/>
        </w:rPr>
        <w:t>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a(</w:t>
      </w:r>
      <w:proofErr w:type="gramEnd"/>
      <w:r w:rsidRPr="004C063A">
        <w:rPr>
          <w:b/>
        </w:rPr>
        <w:t>) ‘b)</w:t>
      </w:r>
      <w:r w:rsidRPr="004C063A">
        <w:rPr>
          <w:b/>
        </w:rPr>
        <w:t xml:space="preserve"> и </w:t>
      </w:r>
      <w:r w:rsidRPr="004C063A">
        <w:rPr>
          <w:b/>
        </w:rPr>
        <w:t>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b() 4)</w:t>
      </w:r>
      <w:r w:rsidRPr="004C063A">
        <w:rPr>
          <w:b/>
        </w:rPr>
        <w:t xml:space="preserve"> </w:t>
      </w:r>
      <w:r w:rsidRPr="004C063A">
        <w:rPr>
          <w:b/>
        </w:rPr>
        <w:t>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14:paraId="520D1C20" w14:textId="77777777" w:rsidTr="002942B3">
        <w:tc>
          <w:tcPr>
            <w:tcW w:w="4675" w:type="dxa"/>
          </w:tcPr>
          <w:p w14:paraId="7984FB8A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7DB2DE7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14:paraId="747444BD" w14:textId="77777777" w:rsidTr="002942B3">
        <w:tc>
          <w:tcPr>
            <w:tcW w:w="4675" w:type="dxa"/>
          </w:tcPr>
          <w:p w14:paraId="5BFCC792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0B8124FA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7164C485" w14:textId="77777777" w:rsidTr="002942B3">
        <w:tc>
          <w:tcPr>
            <w:tcW w:w="4675" w:type="dxa"/>
          </w:tcPr>
          <w:p w14:paraId="2B7DF029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19732525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14:paraId="44424AD2" w14:textId="77777777" w:rsidTr="002942B3">
        <w:tc>
          <w:tcPr>
            <w:tcW w:w="4675" w:type="dxa"/>
          </w:tcPr>
          <w:p w14:paraId="41D4187B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00BBEB66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14:paraId="76513440" w14:textId="77777777" w:rsidTr="002942B3">
        <w:tc>
          <w:tcPr>
            <w:tcW w:w="4675" w:type="dxa"/>
          </w:tcPr>
          <w:p w14:paraId="3E3D3EEB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4EA3A080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14:paraId="6D64AD68" w14:textId="77777777" w:rsidTr="002942B3">
        <w:tc>
          <w:tcPr>
            <w:tcW w:w="4675" w:type="dxa"/>
          </w:tcPr>
          <w:p w14:paraId="244E6EB7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6FFA38DF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14:paraId="6C40B88A" w14:textId="77777777" w:rsidTr="002942B3">
        <w:tc>
          <w:tcPr>
            <w:tcW w:w="4675" w:type="dxa"/>
          </w:tcPr>
          <w:p w14:paraId="4A5D6C49" w14:textId="77777777" w:rsidR="004C063A" w:rsidRPr="009B7328" w:rsidRDefault="004C063A" w:rsidP="002942B3">
            <w:pPr>
              <w:rPr>
                <w:lang w:val="en-US"/>
              </w:rPr>
            </w:pPr>
            <w:r>
              <w:lastRenderedPageBreak/>
              <w:t>(a)</w:t>
            </w:r>
          </w:p>
        </w:tc>
        <w:tc>
          <w:tcPr>
            <w:tcW w:w="4675" w:type="dxa"/>
          </w:tcPr>
          <w:p w14:paraId="7D100FF2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14:paraId="7373E6B0" w14:textId="77777777" w:rsidTr="002942B3">
        <w:tc>
          <w:tcPr>
            <w:tcW w:w="4675" w:type="dxa"/>
          </w:tcPr>
          <w:p w14:paraId="09F46944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0077152C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19387640" w14:textId="77777777" w:rsidTr="002942B3">
        <w:tc>
          <w:tcPr>
            <w:tcW w:w="4675" w:type="dxa"/>
          </w:tcPr>
          <w:p w14:paraId="4065E680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048858F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14:paraId="01B79A13" w14:textId="77777777" w:rsidTr="002942B3">
        <w:tc>
          <w:tcPr>
            <w:tcW w:w="4675" w:type="dxa"/>
          </w:tcPr>
          <w:p w14:paraId="261D2AAD" w14:textId="77777777" w:rsidR="004C063A" w:rsidRDefault="004C063A" w:rsidP="002942B3">
            <w:pPr>
              <w:spacing w:line="240" w:lineRule="auto"/>
              <w:ind w:firstLine="0"/>
            </w:pPr>
            <w:r>
              <w:t>(+ a a)</w:t>
            </w:r>
          </w:p>
        </w:tc>
        <w:tc>
          <w:tcPr>
            <w:tcW w:w="4675" w:type="dxa"/>
          </w:tcPr>
          <w:p w14:paraId="47FAF5E1" w14:textId="77777777" w:rsidR="004C063A" w:rsidRDefault="004C063A" w:rsidP="002942B3">
            <w:r>
              <w:t>4</w:t>
            </w:r>
          </w:p>
        </w:tc>
      </w:tr>
      <w:tr w:rsidR="004C063A" w14:paraId="531223C5" w14:textId="77777777" w:rsidTr="002942B3">
        <w:tc>
          <w:tcPr>
            <w:tcW w:w="4675" w:type="dxa"/>
          </w:tcPr>
          <w:p w14:paraId="7B9E7C80" w14:textId="77777777" w:rsidR="004C063A" w:rsidRDefault="004C063A" w:rsidP="002942B3">
            <w:pPr>
              <w:spacing w:line="240" w:lineRule="auto"/>
            </w:pPr>
            <w:r w:rsidRPr="009B7328">
              <w:t>(</w:t>
            </w:r>
            <w:r>
              <w:t>+ (b) b)</w:t>
            </w:r>
          </w:p>
        </w:tc>
        <w:tc>
          <w:tcPr>
            <w:tcW w:w="4675" w:type="dxa"/>
          </w:tcPr>
          <w:p w14:paraId="0A1B4426" w14:textId="77777777" w:rsidR="004C063A" w:rsidRDefault="004C063A" w:rsidP="002942B3">
            <w:r>
              <w:t>7</w:t>
            </w:r>
          </w:p>
        </w:tc>
      </w:tr>
      <w:tr w:rsidR="004C063A" w14:paraId="1D5BD679" w14:textId="77777777" w:rsidTr="002942B3">
        <w:tc>
          <w:tcPr>
            <w:tcW w:w="4675" w:type="dxa"/>
          </w:tcPr>
          <w:p w14:paraId="79F31EB8" w14:textId="77777777" w:rsidR="004C063A" w:rsidRPr="009B7328" w:rsidRDefault="004C063A" w:rsidP="002942B3">
            <w:r>
              <w:t xml:space="preserve">(b </w:t>
            </w:r>
            <w:proofErr w:type="spellStart"/>
            <w:r>
              <w:t>b</w:t>
            </w:r>
            <w:proofErr w:type="spellEnd"/>
            <w:r>
              <w:t xml:space="preserve"> b)</w:t>
            </w:r>
          </w:p>
        </w:tc>
        <w:tc>
          <w:tcPr>
            <w:tcW w:w="4675" w:type="dxa"/>
          </w:tcPr>
          <w:p w14:paraId="7EEE7718" w14:textId="77777777" w:rsidR="004C063A" w:rsidRDefault="004C063A" w:rsidP="002942B3">
            <w:proofErr w:type="spellStart"/>
            <w:r w:rsidRPr="009B7328">
              <w:t>invalid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number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of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arguments</w:t>
            </w:r>
            <w:proofErr w:type="spellEnd"/>
          </w:p>
        </w:tc>
      </w:tr>
    </w:tbl>
    <w:p w14:paraId="0CD41D54" w14:textId="75144FDE" w:rsidR="004C063A" w:rsidRPr="004C063A" w:rsidRDefault="004C063A" w:rsidP="004C063A">
      <w:pPr>
        <w:rPr>
          <w:b/>
        </w:rPr>
      </w:pPr>
      <w:r w:rsidRPr="004C063A">
        <w:rPr>
          <w:b/>
        </w:rPr>
        <w:t>Добавив</w:t>
      </w:r>
      <w:r w:rsidRPr="004C063A">
        <w:rPr>
          <w:b/>
        </w:rPr>
        <w:t xml:space="preserve"> </w:t>
      </w:r>
      <w:r w:rsidRPr="004C063A">
        <w:rPr>
          <w:b/>
        </w:rPr>
        <w:t>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a </w:t>
      </w:r>
      <w:proofErr w:type="gramStart"/>
      <w:r w:rsidRPr="004C063A">
        <w:rPr>
          <w:b/>
        </w:rPr>
        <w:t xml:space="preserve">b) </w:t>
      </w:r>
      <w:r w:rsidRPr="004C063A">
        <w:rPr>
          <w:b/>
        </w:rPr>
        <w:t xml:space="preserve"> </w:t>
      </w:r>
      <w:r w:rsidRPr="004C063A">
        <w:rPr>
          <w:b/>
        </w:rPr>
        <w:t>Что</w:t>
      </w:r>
      <w:proofErr w:type="gramEnd"/>
      <w:r w:rsidRPr="004C063A">
        <w:rPr>
          <w:b/>
        </w:rPr>
        <w:t xml:space="preserve">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159E30AE" w14:textId="77777777" w:rsidTr="002942B3">
        <w:tc>
          <w:tcPr>
            <w:tcW w:w="4675" w:type="dxa"/>
          </w:tcPr>
          <w:p w14:paraId="4075CFF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02B9311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2B7ED658" w14:textId="77777777" w:rsidTr="002942B3">
        <w:tc>
          <w:tcPr>
            <w:tcW w:w="4675" w:type="dxa"/>
          </w:tcPr>
          <w:p w14:paraId="70BE4273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4E08324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296FC4F1" w14:textId="77777777" w:rsidTr="002942B3">
        <w:tc>
          <w:tcPr>
            <w:tcW w:w="4675" w:type="dxa"/>
          </w:tcPr>
          <w:p w14:paraId="3BF1B90C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4354DB59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1EE7713" w14:textId="77777777" w:rsidTr="002942B3">
        <w:tc>
          <w:tcPr>
            <w:tcW w:w="4675" w:type="dxa"/>
          </w:tcPr>
          <w:p w14:paraId="3FE322B3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07B6FC01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:rsidRPr="009B7328" w14:paraId="6A2A3F6F" w14:textId="77777777" w:rsidTr="002942B3">
        <w:tc>
          <w:tcPr>
            <w:tcW w:w="4675" w:type="dxa"/>
          </w:tcPr>
          <w:p w14:paraId="045ADD09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2CDE6089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70314DC4" w14:textId="77777777" w:rsidTr="002942B3">
        <w:tc>
          <w:tcPr>
            <w:tcW w:w="4675" w:type="dxa"/>
          </w:tcPr>
          <w:p w14:paraId="71D07317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64DC3D87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53FA2BBE" w14:textId="77777777" w:rsidTr="002942B3">
        <w:tc>
          <w:tcPr>
            <w:tcW w:w="4675" w:type="dxa"/>
          </w:tcPr>
          <w:p w14:paraId="2E813D5C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F1BAE4A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:rsidRPr="009B7328" w14:paraId="5BC482CC" w14:textId="77777777" w:rsidTr="002942B3">
        <w:tc>
          <w:tcPr>
            <w:tcW w:w="4675" w:type="dxa"/>
          </w:tcPr>
          <w:p w14:paraId="3F6CF037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51483FCD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</w:tbl>
    <w:p w14:paraId="0DE32D02" w14:textId="1EFDD114" w:rsidR="004C063A" w:rsidRPr="004C063A" w:rsidRDefault="004C063A" w:rsidP="004C063A">
      <w:pPr>
        <w:rPr>
          <w:b/>
        </w:rPr>
      </w:pPr>
      <w:bookmarkStart w:id="0" w:name="_GoBack"/>
      <w:bookmarkEnd w:id="0"/>
      <w:r w:rsidRPr="004C063A">
        <w:rPr>
          <w:b/>
        </w:rPr>
        <w:t>Добавив</w:t>
      </w:r>
      <w:r w:rsidRPr="004C063A">
        <w:rPr>
          <w:b/>
        </w:rPr>
        <w:t xml:space="preserve"> </w:t>
      </w:r>
      <w:r w:rsidRPr="004C063A">
        <w:rPr>
          <w:b/>
        </w:rPr>
        <w:t>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c </w:t>
      </w:r>
      <w:r w:rsidRPr="004C063A">
        <w:rPr>
          <w:b/>
        </w:rPr>
        <w:t>b) Что</w:t>
      </w:r>
      <w:r w:rsidRPr="004C063A">
        <w:rPr>
          <w:b/>
        </w:rPr>
        <w:t xml:space="preserve">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0CAA5B3B" w14:textId="77777777" w:rsidTr="002942B3">
        <w:tc>
          <w:tcPr>
            <w:tcW w:w="4675" w:type="dxa"/>
          </w:tcPr>
          <w:p w14:paraId="5F426AA9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1202B36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01B59F5A" w14:textId="77777777" w:rsidTr="002942B3">
        <w:tc>
          <w:tcPr>
            <w:tcW w:w="4675" w:type="dxa"/>
          </w:tcPr>
          <w:p w14:paraId="7E7A98DB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40471321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DA9FC06" w14:textId="77777777" w:rsidTr="002942B3">
        <w:tc>
          <w:tcPr>
            <w:tcW w:w="4675" w:type="dxa"/>
          </w:tcPr>
          <w:p w14:paraId="2FAEE250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632CEDC1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372C50A" w14:textId="77777777" w:rsidTr="002942B3">
        <w:tc>
          <w:tcPr>
            <w:tcW w:w="4675" w:type="dxa"/>
          </w:tcPr>
          <w:p w14:paraId="0D365623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78933C07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6C74A02" w14:textId="77777777" w:rsidTr="002942B3">
        <w:tc>
          <w:tcPr>
            <w:tcW w:w="4675" w:type="dxa"/>
          </w:tcPr>
          <w:p w14:paraId="24FDEB13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3C2FF498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6F0EFA59" w14:textId="77777777" w:rsidTr="002942B3">
        <w:tc>
          <w:tcPr>
            <w:tcW w:w="4675" w:type="dxa"/>
          </w:tcPr>
          <w:p w14:paraId="766ED995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159E2570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60DB90D9" w14:textId="77777777" w:rsidTr="002942B3">
        <w:tc>
          <w:tcPr>
            <w:tcW w:w="4675" w:type="dxa"/>
          </w:tcPr>
          <w:p w14:paraId="2CA71F2B" w14:textId="77777777" w:rsidR="004C063A" w:rsidRPr="009B7328" w:rsidRDefault="004C063A" w:rsidP="002942B3">
            <w:pPr>
              <w:rPr>
                <w:lang w:val="en-US"/>
              </w:rPr>
            </w:pPr>
            <w:r>
              <w:lastRenderedPageBreak/>
              <w:t>(a)</w:t>
            </w:r>
          </w:p>
        </w:tc>
        <w:tc>
          <w:tcPr>
            <w:tcW w:w="4675" w:type="dxa"/>
          </w:tcPr>
          <w:p w14:paraId="226391C2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:rsidRPr="009B7328" w14:paraId="7F521B44" w14:textId="77777777" w:rsidTr="002942B3">
        <w:tc>
          <w:tcPr>
            <w:tcW w:w="4675" w:type="dxa"/>
          </w:tcPr>
          <w:p w14:paraId="6250B8B6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4DCAFCD3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</w:tbl>
    <w:p w14:paraId="1E2AD8B8" w14:textId="69B8C8D6" w:rsidR="004C063A" w:rsidRPr="004C063A" w:rsidRDefault="004C063A" w:rsidP="004C063A">
      <w:pPr>
        <w:rPr>
          <w:b/>
        </w:rPr>
      </w:pPr>
      <w:r w:rsidRPr="004C063A">
        <w:rPr>
          <w:b/>
        </w:rPr>
        <w:t>Добавив</w:t>
      </w:r>
      <w:r w:rsidRPr="004C063A">
        <w:rPr>
          <w:b/>
        </w:rPr>
        <w:t xml:space="preserve"> </w:t>
      </w:r>
      <w:r w:rsidRPr="004C063A">
        <w:rPr>
          <w:b/>
        </w:rPr>
        <w:t>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a(</w:t>
      </w:r>
      <w:proofErr w:type="gramEnd"/>
      <w:r w:rsidRPr="004C063A">
        <w:rPr>
          <w:b/>
        </w:rPr>
        <w:t xml:space="preserve">x y) (+ x y)) </w:t>
      </w:r>
      <w:r w:rsidRPr="004C063A">
        <w:rPr>
          <w:b/>
        </w:rPr>
        <w:t xml:space="preserve"> </w:t>
      </w:r>
      <w:r w:rsidRPr="004C063A">
        <w:rPr>
          <w:b/>
        </w:rPr>
        <w:t>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0342B9B2" w14:textId="77777777" w:rsidTr="002942B3">
        <w:tc>
          <w:tcPr>
            <w:tcW w:w="4675" w:type="dxa"/>
          </w:tcPr>
          <w:p w14:paraId="6CC8BF71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6C653F8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5C451B9C" w14:textId="77777777" w:rsidTr="002942B3">
        <w:tc>
          <w:tcPr>
            <w:tcW w:w="4675" w:type="dxa"/>
          </w:tcPr>
          <w:p w14:paraId="31DA9631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29C095F2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76D24E45" w14:textId="77777777" w:rsidTr="002942B3">
        <w:tc>
          <w:tcPr>
            <w:tcW w:w="4675" w:type="dxa"/>
          </w:tcPr>
          <w:p w14:paraId="62412070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778650A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91D3A7D" w14:textId="77777777" w:rsidTr="002942B3">
        <w:tc>
          <w:tcPr>
            <w:tcW w:w="4675" w:type="dxa"/>
          </w:tcPr>
          <w:p w14:paraId="7D11A147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28651682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35E1606D" w14:textId="77777777" w:rsidTr="002942B3">
        <w:tc>
          <w:tcPr>
            <w:tcW w:w="4675" w:type="dxa"/>
          </w:tcPr>
          <w:p w14:paraId="0159AF45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68A5A615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0C820B85" w14:textId="77777777" w:rsidTr="002942B3">
        <w:tc>
          <w:tcPr>
            <w:tcW w:w="4675" w:type="dxa"/>
          </w:tcPr>
          <w:p w14:paraId="223D1103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1BC26AA5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45BCFCBA" w14:textId="77777777" w:rsidTr="002942B3">
        <w:tc>
          <w:tcPr>
            <w:tcW w:w="4675" w:type="dxa"/>
          </w:tcPr>
          <w:p w14:paraId="74009D0B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5695A3E2" w14:textId="77777777" w:rsidR="004C063A" w:rsidRPr="009B7328" w:rsidRDefault="004C063A" w:rsidP="002942B3">
            <w:pPr>
              <w:rPr>
                <w:lang w:val="en-US"/>
              </w:rPr>
            </w:pPr>
            <w:proofErr w:type="spellStart"/>
            <w:r w:rsidRPr="00E6448E">
              <w:t>invalid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number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of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arguments</w:t>
            </w:r>
            <w:proofErr w:type="spellEnd"/>
            <w:r w:rsidRPr="00E6448E">
              <w:t>: 0</w:t>
            </w:r>
          </w:p>
        </w:tc>
      </w:tr>
      <w:tr w:rsidR="004C063A" w:rsidRPr="009B7328" w14:paraId="6906D3B0" w14:textId="77777777" w:rsidTr="002942B3">
        <w:tc>
          <w:tcPr>
            <w:tcW w:w="4675" w:type="dxa"/>
          </w:tcPr>
          <w:p w14:paraId="7E384D6C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50FF30FA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26D59A68" w14:textId="77777777" w:rsidTr="002942B3">
        <w:tc>
          <w:tcPr>
            <w:tcW w:w="4675" w:type="dxa"/>
          </w:tcPr>
          <w:p w14:paraId="45F40438" w14:textId="77777777" w:rsidR="004C063A" w:rsidRDefault="004C063A" w:rsidP="002942B3">
            <w:r>
              <w:t xml:space="preserve">(a </w:t>
            </w:r>
            <w:proofErr w:type="spellStart"/>
            <w:r>
              <w:t>a</w:t>
            </w:r>
            <w:proofErr w:type="spellEnd"/>
            <w:r>
              <w:t xml:space="preserve"> a)</w:t>
            </w:r>
          </w:p>
        </w:tc>
        <w:tc>
          <w:tcPr>
            <w:tcW w:w="4675" w:type="dxa"/>
          </w:tcPr>
          <w:p w14:paraId="3D52A6CB" w14:textId="77777777" w:rsidR="004C063A" w:rsidRDefault="004C063A" w:rsidP="002942B3">
            <w:r>
              <w:t>6</w:t>
            </w:r>
          </w:p>
        </w:tc>
      </w:tr>
      <w:tr w:rsidR="004C063A" w:rsidRPr="009B7328" w14:paraId="4C68CFFB" w14:textId="77777777" w:rsidTr="002942B3">
        <w:tc>
          <w:tcPr>
            <w:tcW w:w="4675" w:type="dxa"/>
          </w:tcPr>
          <w:p w14:paraId="6B914765" w14:textId="77777777" w:rsidR="004C063A" w:rsidRDefault="004C063A" w:rsidP="002942B3">
            <w:pPr>
              <w:pBdr>
                <w:bottom w:val="single" w:sz="6" w:space="1" w:color="auto"/>
              </w:pBdr>
            </w:pPr>
            <w:r>
              <w:t>(a b a)</w:t>
            </w:r>
          </w:p>
        </w:tc>
        <w:tc>
          <w:tcPr>
            <w:tcW w:w="4675" w:type="dxa"/>
          </w:tcPr>
          <w:p w14:paraId="3F6CCFB3" w14:textId="77777777" w:rsidR="004C063A" w:rsidRDefault="004C063A" w:rsidP="002942B3">
            <w:r>
              <w:t>6</w:t>
            </w:r>
          </w:p>
        </w:tc>
      </w:tr>
    </w:tbl>
    <w:p w14:paraId="7195EA95" w14:textId="0B7C9603" w:rsidR="004C063A" w:rsidRPr="004C063A" w:rsidRDefault="004C063A" w:rsidP="004C063A">
      <w:pPr>
        <w:rPr>
          <w:b/>
        </w:rPr>
      </w:pPr>
      <w:r w:rsidRPr="004C063A">
        <w:rPr>
          <w:b/>
        </w:rPr>
        <w:t>Добавив 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b(</w:t>
      </w:r>
      <w:proofErr w:type="gramEnd"/>
      <w:r w:rsidRPr="004C063A">
        <w:rPr>
          <w:b/>
        </w:rPr>
        <w:t>x y) 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b (+ b 1)) (* x y b) )</w:t>
      </w:r>
      <w:r w:rsidRPr="004C063A">
        <w:rPr>
          <w:b/>
        </w:rPr>
        <w:t xml:space="preserve"> </w:t>
      </w:r>
      <w:r w:rsidRPr="004C063A">
        <w:rPr>
          <w:b/>
        </w:rPr>
        <w:t>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56489028" w14:textId="77777777" w:rsidTr="002942B3">
        <w:tc>
          <w:tcPr>
            <w:tcW w:w="4675" w:type="dxa"/>
          </w:tcPr>
          <w:p w14:paraId="1F553F41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24687476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3921A5E2" w14:textId="77777777" w:rsidTr="002942B3">
        <w:tc>
          <w:tcPr>
            <w:tcW w:w="4675" w:type="dxa"/>
          </w:tcPr>
          <w:p w14:paraId="38CF3EB3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01A52FA6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6F1DC749" w14:textId="77777777" w:rsidTr="002942B3">
        <w:tc>
          <w:tcPr>
            <w:tcW w:w="4675" w:type="dxa"/>
          </w:tcPr>
          <w:p w14:paraId="5AE599E1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354D3CA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88C756C" w14:textId="77777777" w:rsidTr="002942B3">
        <w:tc>
          <w:tcPr>
            <w:tcW w:w="4675" w:type="dxa"/>
          </w:tcPr>
          <w:p w14:paraId="2FBF084F" w14:textId="1C5E8DE3" w:rsidR="004C063A" w:rsidRPr="009B7328" w:rsidRDefault="004C063A" w:rsidP="004C063A">
            <w:pPr>
              <w:spacing w:line="240" w:lineRule="auto"/>
              <w:rPr>
                <w:lang w:val="en-US"/>
              </w:rPr>
            </w:pPr>
            <w:r>
              <w:t xml:space="preserve">(b </w:t>
            </w:r>
            <w:proofErr w:type="spellStart"/>
            <w:r>
              <w:t>b</w:t>
            </w:r>
            <w:proofErr w:type="spellEnd"/>
            <w:r>
              <w:t xml:space="preserve"> b)</w:t>
            </w:r>
          </w:p>
        </w:tc>
        <w:tc>
          <w:tcPr>
            <w:tcW w:w="4675" w:type="dxa"/>
          </w:tcPr>
          <w:p w14:paraId="4EAE8761" w14:textId="77777777" w:rsidR="004C063A" w:rsidRPr="009B7328" w:rsidRDefault="004C063A" w:rsidP="002942B3">
            <w:pPr>
              <w:rPr>
                <w:lang w:val="en-US"/>
              </w:rPr>
            </w:pPr>
            <w:r>
              <w:t>36</w:t>
            </w:r>
          </w:p>
        </w:tc>
      </w:tr>
    </w:tbl>
    <w:p w14:paraId="5F817A43" w14:textId="77777777" w:rsidR="004C063A" w:rsidRDefault="004C063A" w:rsidP="004C063A"/>
    <w:p w14:paraId="053C47DE" w14:textId="77777777" w:rsidR="004C063A" w:rsidRPr="004C063A" w:rsidRDefault="004C063A" w:rsidP="004C063A">
      <w:pPr>
        <w:rPr>
          <w:b/>
        </w:rPr>
      </w:pPr>
      <w:r w:rsidRPr="004C063A">
        <w:rPr>
          <w:b/>
        </w:rPr>
        <w:t>Напишите функцию, которая вычисляет катет по гипотенузе и другому катету.</w:t>
      </w:r>
    </w:p>
    <w:p w14:paraId="439D9524" w14:textId="54DC2404" w:rsidR="006D60E1" w:rsidRPr="004C063A" w:rsidRDefault="004C063A" w:rsidP="004C063A">
      <w:pPr>
        <w:rPr>
          <w:lang w:val="en-US"/>
        </w:rPr>
      </w:pPr>
      <w:r w:rsidRPr="00E6448E">
        <w:rPr>
          <w:lang w:val="en-US"/>
        </w:rPr>
        <w:t>(</w:t>
      </w:r>
      <w:proofErr w:type="spellStart"/>
      <w:r w:rsidRPr="00E6448E">
        <w:rPr>
          <w:lang w:val="en-US"/>
        </w:rPr>
        <w:t>defun</w:t>
      </w:r>
      <w:proofErr w:type="spellEnd"/>
      <w:r w:rsidRPr="00E6448E">
        <w:rPr>
          <w:lang w:val="en-US"/>
        </w:rPr>
        <w:t xml:space="preserve"> </w:t>
      </w:r>
      <w:proofErr w:type="spellStart"/>
      <w:r w:rsidRPr="00E6448E">
        <w:rPr>
          <w:lang w:val="en-US"/>
        </w:rPr>
        <w:t>catet</w:t>
      </w:r>
      <w:proofErr w:type="spellEnd"/>
      <w:r w:rsidRPr="00E6448E">
        <w:rPr>
          <w:lang w:val="en-US"/>
        </w:rPr>
        <w:t xml:space="preserve"> (cat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>)</w:t>
      </w:r>
      <w:r w:rsidRPr="00E6448E">
        <w:rPr>
          <w:lang w:val="en-US"/>
        </w:rPr>
        <w:tab/>
        <w:t>(</w:t>
      </w:r>
      <w:proofErr w:type="gramStart"/>
      <w:r w:rsidRPr="00E6448E">
        <w:rPr>
          <w:lang w:val="en-US"/>
        </w:rPr>
        <w:t>sqrt(</w:t>
      </w:r>
      <w:proofErr w:type="gramEnd"/>
      <w:r w:rsidRPr="00E6448E">
        <w:rPr>
          <w:lang w:val="en-US"/>
        </w:rPr>
        <w:t xml:space="preserve">- (*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 xml:space="preserve">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>) (* cat cat))))</w:t>
      </w:r>
    </w:p>
    <w:sectPr w:rsidR="006D60E1" w:rsidRPr="004C063A"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ECEAC" w14:textId="77777777" w:rsidR="00951344" w:rsidRDefault="00951344">
      <w:pPr>
        <w:spacing w:before="0" w:line="240" w:lineRule="auto"/>
      </w:pPr>
      <w:r>
        <w:separator/>
      </w:r>
    </w:p>
  </w:endnote>
  <w:endnote w:type="continuationSeparator" w:id="0">
    <w:p w14:paraId="13AC52A3" w14:textId="77777777" w:rsidR="00951344" w:rsidRDefault="009513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263707"/>
      <w:docPartObj>
        <w:docPartGallery w:val="Page Numbers (Bottom of Page)"/>
        <w:docPartUnique/>
      </w:docPartObj>
    </w:sdtPr>
    <w:sdtEndPr/>
    <w:sdtContent>
      <w:p w14:paraId="2DC90931" w14:textId="77777777" w:rsidR="00B613E7" w:rsidRDefault="00B613E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85">
          <w:rPr>
            <w:noProof/>
          </w:rPr>
          <w:t>7</w:t>
        </w:r>
        <w:r>
          <w:fldChar w:fldCharType="end"/>
        </w:r>
      </w:p>
    </w:sdtContent>
  </w:sdt>
  <w:p w14:paraId="14725C7E" w14:textId="77777777" w:rsidR="00206924" w:rsidRDefault="00206924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6BCC" w14:textId="77777777" w:rsidR="00206924" w:rsidRDefault="00E32DCD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233C560B" w14:textId="77777777" w:rsidR="00206924" w:rsidRDefault="002069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A3AB" w14:textId="77777777" w:rsidR="00951344" w:rsidRDefault="00951344">
      <w:pPr>
        <w:spacing w:before="0" w:line="240" w:lineRule="auto"/>
      </w:pPr>
      <w:r>
        <w:separator/>
      </w:r>
    </w:p>
  </w:footnote>
  <w:footnote w:type="continuationSeparator" w:id="0">
    <w:p w14:paraId="18CA2D1F" w14:textId="77777777" w:rsidR="00951344" w:rsidRDefault="0095134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A8"/>
    <w:multiLevelType w:val="multilevel"/>
    <w:tmpl w:val="48CC2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C96D7E"/>
    <w:multiLevelType w:val="hybridMultilevel"/>
    <w:tmpl w:val="14AE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591C"/>
    <w:multiLevelType w:val="multilevel"/>
    <w:tmpl w:val="A83EFA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FE3E23"/>
    <w:multiLevelType w:val="multilevel"/>
    <w:tmpl w:val="21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24"/>
    <w:rsid w:val="0008464A"/>
    <w:rsid w:val="00206924"/>
    <w:rsid w:val="00315E8E"/>
    <w:rsid w:val="003215B6"/>
    <w:rsid w:val="00402E8B"/>
    <w:rsid w:val="004C063A"/>
    <w:rsid w:val="006B24F3"/>
    <w:rsid w:val="006D60E1"/>
    <w:rsid w:val="007150D2"/>
    <w:rsid w:val="00951344"/>
    <w:rsid w:val="00A71485"/>
    <w:rsid w:val="00B613E7"/>
    <w:rsid w:val="00D31C4E"/>
    <w:rsid w:val="00E32DCD"/>
    <w:rsid w:val="00E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F506"/>
  <w15:docId w15:val="{B7983764-F586-4B30-B1EF-259860B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D3556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Heading"/>
    <w:uiPriority w:val="10"/>
    <w:qFormat/>
    <w:rsid w:val="00A56A50"/>
    <w:pPr>
      <w:keepLines/>
      <w:spacing w:before="120"/>
    </w:pPr>
    <w:rPr>
      <w:rFonts w:ascii="Times New Roman" w:eastAsia="Arial" w:hAnsi="Times New Roman" w:cs="Arial"/>
      <w:b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D3556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qFormat/>
    <w:rsid w:val="00A3103B"/>
    <w:pPr>
      <w:widowControl/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E8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449DC37-5485-481A-BF22-C9F19B47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18</cp:revision>
  <cp:lastPrinted>2019-03-13T19:40:00Z</cp:lastPrinted>
  <dcterms:created xsi:type="dcterms:W3CDTF">2019-02-13T20:35:00Z</dcterms:created>
  <dcterms:modified xsi:type="dcterms:W3CDTF">2019-03-14T06:44:00Z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